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margin" w:tblpY="735"/>
        <w:tblW w:w="9851" w:type="dxa"/>
        <w:tblLayout w:type="fixed"/>
        <w:tblCellMar>
          <w:left w:w="70" w:type="dxa"/>
          <w:right w:w="70" w:type="dxa"/>
        </w:tblCellMar>
        <w:tblLook w:val="0000" w:firstRow="0" w:lastRow="0" w:firstColumn="0" w:lastColumn="0" w:noHBand="0" w:noVBand="0"/>
      </w:tblPr>
      <w:tblGrid>
        <w:gridCol w:w="3962"/>
        <w:gridCol w:w="2487"/>
        <w:gridCol w:w="3402"/>
      </w:tblGrid>
      <w:tr w:rsidR="00C5554E" w:rsidRPr="005949EC" w14:paraId="6EBB0C3C" w14:textId="77777777" w:rsidTr="00C5554E">
        <w:tc>
          <w:tcPr>
            <w:tcW w:w="3962" w:type="dxa"/>
          </w:tcPr>
          <w:p w14:paraId="750D7FA0" w14:textId="77777777" w:rsidR="00C5554E" w:rsidRPr="005949EC" w:rsidRDefault="00C5554E" w:rsidP="00C5554E">
            <w:pPr>
              <w:jc w:val="center"/>
              <w:rPr>
                <w:rFonts w:ascii="Rockwell" w:hAnsi="Rockwell"/>
                <w:sz w:val="23"/>
                <w:szCs w:val="23"/>
              </w:rPr>
            </w:pPr>
            <w:bookmarkStart w:id="0" w:name="_Toc494778661"/>
            <w:bookmarkStart w:id="1" w:name="_GoBack"/>
            <w:bookmarkEnd w:id="1"/>
            <w:r>
              <w:rPr>
                <w:rFonts w:ascii="Rockwell" w:hAnsi="Rockwell"/>
                <w:b/>
                <w:sz w:val="23"/>
                <w:szCs w:val="23"/>
              </w:rPr>
              <w:t>TIMBRE DE L’AUTORITE CONTRACTANTE</w:t>
            </w:r>
          </w:p>
        </w:tc>
        <w:tc>
          <w:tcPr>
            <w:tcW w:w="2487" w:type="dxa"/>
          </w:tcPr>
          <w:p w14:paraId="21E612D7" w14:textId="77777777" w:rsidR="00C5554E" w:rsidRPr="005949EC" w:rsidRDefault="00C5554E" w:rsidP="00C5554E">
            <w:pPr>
              <w:rPr>
                <w:rFonts w:ascii="Rockwell" w:hAnsi="Rockwell"/>
                <w:bCs/>
                <w:sz w:val="23"/>
                <w:szCs w:val="23"/>
              </w:rPr>
            </w:pPr>
          </w:p>
        </w:tc>
        <w:tc>
          <w:tcPr>
            <w:tcW w:w="3402" w:type="dxa"/>
          </w:tcPr>
          <w:p w14:paraId="126D835F" w14:textId="77777777" w:rsidR="00C5554E" w:rsidRPr="005949EC" w:rsidRDefault="00C5554E" w:rsidP="00C5554E">
            <w:pPr>
              <w:tabs>
                <w:tab w:val="num" w:pos="1152"/>
              </w:tabs>
              <w:spacing w:before="240"/>
              <w:contextualSpacing/>
              <w:jc w:val="center"/>
              <w:rPr>
                <w:rFonts w:ascii="Rockwell" w:hAnsi="Rockwell"/>
                <w:b/>
                <w:bCs/>
                <w:sz w:val="23"/>
                <w:szCs w:val="23"/>
              </w:rPr>
            </w:pPr>
            <w:r w:rsidRPr="005949EC">
              <w:rPr>
                <w:rFonts w:ascii="Rockwell" w:hAnsi="Rockwell"/>
                <w:b/>
                <w:bCs/>
                <w:sz w:val="23"/>
                <w:szCs w:val="23"/>
              </w:rPr>
              <w:t>BURKINA FASO</w:t>
            </w:r>
          </w:p>
          <w:p w14:paraId="0E558F02" w14:textId="77777777" w:rsidR="00C5554E" w:rsidRPr="00122324" w:rsidRDefault="00C5554E" w:rsidP="00C5554E">
            <w:pPr>
              <w:contextualSpacing/>
              <w:jc w:val="center"/>
              <w:rPr>
                <w:rFonts w:ascii="Monotype Corsiva" w:eastAsiaTheme="majorEastAsia" w:hAnsi="Monotype Corsiva" w:cstheme="majorBidi"/>
                <w:i/>
                <w:iCs/>
                <w:color w:val="00B050"/>
                <w:sz w:val="32"/>
                <w:szCs w:val="28"/>
              </w:rPr>
            </w:pPr>
            <w:r w:rsidRPr="00122324">
              <w:rPr>
                <w:rFonts w:ascii="Monotype Corsiva" w:eastAsiaTheme="majorEastAsia" w:hAnsi="Monotype Corsiva" w:cstheme="majorBidi"/>
                <w:i/>
                <w:iCs/>
                <w:color w:val="FF0000"/>
                <w:sz w:val="32"/>
                <w:szCs w:val="28"/>
              </w:rPr>
              <w:t>Unité</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FFFF00"/>
                <w:sz w:val="32"/>
                <w:szCs w:val="28"/>
              </w:rPr>
              <w:t>Progrès</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00B050"/>
                <w:sz w:val="32"/>
                <w:szCs w:val="28"/>
              </w:rPr>
              <w:t>Justice</w:t>
            </w:r>
          </w:p>
          <w:p w14:paraId="035BFBC0" w14:textId="77777777" w:rsidR="00C5554E" w:rsidRPr="005949EC" w:rsidRDefault="00C5554E" w:rsidP="00C5554E">
            <w:pPr>
              <w:contextualSpacing/>
              <w:rPr>
                <w:rFonts w:ascii="Rockwell" w:eastAsiaTheme="majorEastAsia" w:hAnsi="Rockwell" w:cstheme="majorBidi"/>
                <w:i/>
                <w:iCs/>
                <w:sz w:val="23"/>
                <w:szCs w:val="23"/>
              </w:rPr>
            </w:pPr>
          </w:p>
          <w:p w14:paraId="7AD594D1" w14:textId="77777777" w:rsidR="00C5554E" w:rsidRPr="005949EC" w:rsidRDefault="00C5554E" w:rsidP="00C5554E">
            <w:pPr>
              <w:contextualSpacing/>
              <w:rPr>
                <w:rFonts w:ascii="Rockwell" w:hAnsi="Rockwell"/>
                <w:bCs/>
                <w:sz w:val="23"/>
                <w:szCs w:val="23"/>
              </w:rPr>
            </w:pPr>
          </w:p>
        </w:tc>
      </w:tr>
    </w:tbl>
    <w:p w14:paraId="276CF261" w14:textId="74FEE82E" w:rsidR="00DA12F2" w:rsidRPr="009B614C" w:rsidRDefault="00DA12F2" w:rsidP="00580C16">
      <w:pPr>
        <w:jc w:val="both"/>
        <w:rPr>
          <w:spacing w:val="60"/>
          <w:sz w:val="44"/>
        </w:rPr>
      </w:pPr>
    </w:p>
    <w:bookmarkEnd w:id="0"/>
    <w:p w14:paraId="199B4A75" w14:textId="540D59AB" w:rsidR="00DA12F2" w:rsidRPr="009B614C" w:rsidRDefault="00DA12F2" w:rsidP="00580C16">
      <w:pPr>
        <w:jc w:val="both"/>
      </w:pPr>
    </w:p>
    <w:p w14:paraId="75842E76" w14:textId="02DBF35D" w:rsidR="00257BEF" w:rsidRPr="009B614C" w:rsidRDefault="00257BEF" w:rsidP="00580C16">
      <w:pPr>
        <w:jc w:val="both"/>
        <w:rPr>
          <w:b/>
          <w:sz w:val="84"/>
          <w:szCs w:val="84"/>
        </w:rPr>
      </w:pPr>
    </w:p>
    <w:p w14:paraId="2E7A660C" w14:textId="08A33B0A" w:rsidR="00DA12F2" w:rsidRPr="009B614C" w:rsidRDefault="00DA12F2" w:rsidP="00580C16">
      <w:pPr>
        <w:jc w:val="both"/>
      </w:pPr>
    </w:p>
    <w:p w14:paraId="28A995EE" w14:textId="672E1357" w:rsidR="00DA12F2" w:rsidRPr="009B614C" w:rsidRDefault="00DA12F2" w:rsidP="00580C16">
      <w:pPr>
        <w:jc w:val="both"/>
      </w:pPr>
    </w:p>
    <w:p w14:paraId="0CE98E73" w14:textId="7C291048" w:rsidR="00DA12F2" w:rsidRPr="009B614C" w:rsidRDefault="00DA12F2" w:rsidP="00580C16">
      <w:pPr>
        <w:jc w:val="both"/>
      </w:pPr>
    </w:p>
    <w:p w14:paraId="770A9416" w14:textId="24B0A083" w:rsidR="00DA12F2" w:rsidRPr="009B614C" w:rsidRDefault="00DA12F2" w:rsidP="00580C16">
      <w:pPr>
        <w:jc w:val="both"/>
      </w:pPr>
    </w:p>
    <w:p w14:paraId="6BE006AD" w14:textId="1E182D40" w:rsidR="00F3718D" w:rsidRPr="009B614C" w:rsidRDefault="00F3718D" w:rsidP="00580C16">
      <w:pPr>
        <w:jc w:val="both"/>
      </w:pPr>
    </w:p>
    <w:p w14:paraId="0C6D1044" w14:textId="69A3F201" w:rsidR="00F3718D" w:rsidRPr="009B614C" w:rsidRDefault="00F3718D" w:rsidP="00580C16">
      <w:pPr>
        <w:jc w:val="both"/>
      </w:pPr>
    </w:p>
    <w:p w14:paraId="4F15A617" w14:textId="760C7C48" w:rsidR="00F3718D" w:rsidRPr="009B614C" w:rsidRDefault="00F3718D" w:rsidP="00580C16">
      <w:pPr>
        <w:jc w:val="both"/>
      </w:pPr>
    </w:p>
    <w:p w14:paraId="0C91B2B3" w14:textId="7E10FD37" w:rsidR="00F3718D" w:rsidRPr="009B614C" w:rsidRDefault="00F3718D" w:rsidP="00580C16">
      <w:pPr>
        <w:jc w:val="both"/>
      </w:pPr>
    </w:p>
    <w:p w14:paraId="4C81378C" w14:textId="6CCF23E2" w:rsidR="00F3718D" w:rsidRPr="009B614C" w:rsidRDefault="001D4B52" w:rsidP="00580C16">
      <w:pPr>
        <w:jc w:val="both"/>
      </w:pPr>
      <w:r w:rsidRPr="009B614C">
        <w:rPr>
          <w:rFonts w:ascii="Rockwell Extra Bold" w:hAnsi="Rockwell Extra Bold"/>
          <w:b/>
          <w:noProof/>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rPr>
        <mc:AlternateContent>
          <mc:Choice Requires="wps">
            <w:drawing>
              <wp:anchor distT="0" distB="0" distL="114300" distR="114300" simplePos="0" relativeHeight="251664896" behindDoc="0" locked="0" layoutInCell="1" allowOverlap="1" wp14:anchorId="32ACBD27" wp14:editId="5404D91B">
                <wp:simplePos x="0" y="0"/>
                <wp:positionH relativeFrom="column">
                  <wp:posOffset>-302358</wp:posOffset>
                </wp:positionH>
                <wp:positionV relativeFrom="paragraph">
                  <wp:posOffset>163146</wp:posOffset>
                </wp:positionV>
                <wp:extent cx="6400800" cy="2497015"/>
                <wp:effectExtent l="57150" t="38100" r="76200" b="93980"/>
                <wp:wrapNone/>
                <wp:docPr id="3" name="Zone de texte 3"/>
                <wp:cNvGraphicFramePr/>
                <a:graphic xmlns:a="http://schemas.openxmlformats.org/drawingml/2006/main">
                  <a:graphicData uri="http://schemas.microsoft.com/office/word/2010/wordprocessingShape">
                    <wps:wsp>
                      <wps:cNvSpPr txBox="1"/>
                      <wps:spPr>
                        <a:xfrm>
                          <a:off x="0" y="0"/>
                          <a:ext cx="6400800" cy="2497015"/>
                        </a:xfrm>
                        <a:prstGeom prst="frame">
                          <a:avLst/>
                        </a:prstGeom>
                        <a:ln/>
                      </wps:spPr>
                      <wps:style>
                        <a:lnRef idx="1">
                          <a:schemeClr val="dk1"/>
                        </a:lnRef>
                        <a:fillRef idx="2">
                          <a:schemeClr val="dk1"/>
                        </a:fillRef>
                        <a:effectRef idx="1">
                          <a:schemeClr val="dk1"/>
                        </a:effectRef>
                        <a:fontRef idx="minor">
                          <a:schemeClr val="dk1"/>
                        </a:fontRef>
                      </wps:style>
                      <wps:txbx>
                        <w:txbxContent>
                          <w:p w14:paraId="6AD9E4F2" w14:textId="77777777" w:rsidR="000845BE" w:rsidRDefault="000845BE" w:rsidP="001E0751">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1EE8F6A5" w14:textId="77777777" w:rsidR="000845BE" w:rsidRPr="001D4B52" w:rsidRDefault="000845BE" w:rsidP="001E0751">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1D4B52">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DOSSIER STANDARD D’APPEL D’OFFRES POUR LA PASSATION</w:t>
                            </w:r>
                          </w:p>
                          <w:p w14:paraId="22EDB37F" w14:textId="32C19660" w:rsidR="000845BE" w:rsidRPr="001D4B52" w:rsidRDefault="000845BE" w:rsidP="001E0751">
                            <w:pPr>
                              <w:jc w:val="center"/>
                              <w:rPr>
                                <w:b/>
                                <w:color w:val="262626" w:themeColor="text1" w:themeTint="D9"/>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1D4B52">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DES MARCHES DE SERVICES COURANTS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32ACBD27" id="Zone de texte 3" o:spid="_x0000_s1026" style="position:absolute;left:0;text-align:left;margin-left:-23.8pt;margin-top:12.85pt;width:7in;height:196.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coordsize="6400800,249701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" adj="-11796480,,5400" path="m,l6400800,r,2497015l,2497015,,xm312127,312127r,1872761l6088673,2184888r,-1872761l312127,312127xe" fillcolor="gray [1616]" strokecolor="black [3040]">
                <v:fill color2="#d9d9d9 [496]" rotate="t" angle="180" colors="0 #bcbcbc;22938f #d0d0d0;1 #ededed" focus="100%" type="gradient"/>
                <v:stroke joinstyle="miter"/>
                <v:shadow on="t" color="black" opacity="24903f" origin=",.5" offset="0,.55556mm"/>
                <v:formulas/>
                <v:path arrowok="t" o:connecttype="custom" o:connectlocs="0,0;6400800,0;6400800,2497015;0,2497015;0,0;312127,312127;312127,2184888;6088673,2184888;6088673,312127;312127,312127" o:connectangles="0,0,0,0,0,0,0,0,0,0" textboxrect="0,0,6400800,2497015"/>
                <v:textbox>
                  <w:txbxContent>
                    <w:p w14:paraId="6AD9E4F2" w14:textId="77777777" w:rsidR="000845BE" w:rsidRDefault="000845BE" w:rsidP="001E0751">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1EE8F6A5" w14:textId="77777777" w:rsidR="000845BE" w:rsidRPr="001D4B52" w:rsidRDefault="000845BE" w:rsidP="001E0751">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1D4B52">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DOSSIER STANDARD D’APPEL D’OFFRES POUR LA PASSATION</w:t>
                      </w:r>
                    </w:p>
                    <w:p w14:paraId="22EDB37F" w14:textId="32C19660" w:rsidR="000845BE" w:rsidRPr="001D4B52" w:rsidRDefault="000845BE" w:rsidP="001E0751">
                      <w:pPr>
                        <w:jc w:val="center"/>
                        <w:rPr>
                          <w:b/>
                          <w:color w:val="262626" w:themeColor="text1" w:themeTint="D9"/>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1D4B52">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DES MARCHES DE SERVICES COURANTS</w:t>
                      </w:r>
                    </w:p>
                  </w:txbxContent>
                </v:textbox>
              </v:shape>
            </w:pict>
          </mc:Fallback>
        </mc:AlternateContent>
      </w:r>
    </w:p>
    <w:p w14:paraId="143CCA62" w14:textId="77777777" w:rsidR="00F3718D" w:rsidRPr="009B614C" w:rsidRDefault="00F3718D" w:rsidP="00580C16">
      <w:pPr>
        <w:jc w:val="both"/>
      </w:pPr>
    </w:p>
    <w:p w14:paraId="7B2CC0E1" w14:textId="77777777" w:rsidR="00F3718D" w:rsidRPr="009B614C" w:rsidRDefault="00F3718D" w:rsidP="00580C16">
      <w:pPr>
        <w:jc w:val="both"/>
      </w:pPr>
    </w:p>
    <w:p w14:paraId="7EF0692D" w14:textId="77777777" w:rsidR="00F3718D" w:rsidRPr="009B614C" w:rsidRDefault="00F3718D" w:rsidP="00580C16">
      <w:pPr>
        <w:jc w:val="both"/>
      </w:pPr>
    </w:p>
    <w:p w14:paraId="67FFE3D9" w14:textId="77777777" w:rsidR="00F3718D" w:rsidRPr="009B614C" w:rsidRDefault="00F3718D" w:rsidP="00580C16">
      <w:pPr>
        <w:jc w:val="right"/>
      </w:pPr>
    </w:p>
    <w:p w14:paraId="290CD704" w14:textId="77777777" w:rsidR="00C15A84" w:rsidRPr="009B614C" w:rsidRDefault="00C15A84" w:rsidP="00580C16">
      <w:pPr>
        <w:jc w:val="right"/>
        <w:rPr>
          <w:b/>
          <w:szCs w:val="36"/>
        </w:rPr>
      </w:pPr>
    </w:p>
    <w:p w14:paraId="6CA1800E" w14:textId="77777777" w:rsidR="00C15A84" w:rsidRPr="009B614C" w:rsidRDefault="00C15A84" w:rsidP="00580C16">
      <w:pPr>
        <w:jc w:val="right"/>
        <w:rPr>
          <w:b/>
          <w:szCs w:val="36"/>
        </w:rPr>
      </w:pPr>
    </w:p>
    <w:p w14:paraId="0ABA7D7E" w14:textId="77777777" w:rsidR="00C15A84" w:rsidRPr="009B614C" w:rsidRDefault="00C15A84" w:rsidP="00580C16">
      <w:pPr>
        <w:jc w:val="right"/>
        <w:rPr>
          <w:b/>
          <w:szCs w:val="36"/>
        </w:rPr>
      </w:pPr>
    </w:p>
    <w:p w14:paraId="2F6D0D89" w14:textId="77777777" w:rsidR="00C15A84" w:rsidRPr="009B614C" w:rsidRDefault="00C15A84" w:rsidP="00580C16">
      <w:pPr>
        <w:jc w:val="right"/>
        <w:rPr>
          <w:b/>
          <w:szCs w:val="36"/>
        </w:rPr>
      </w:pPr>
    </w:p>
    <w:p w14:paraId="05AD148B" w14:textId="77777777" w:rsidR="00C15A84" w:rsidRPr="009B614C" w:rsidRDefault="00C15A84" w:rsidP="00580C16">
      <w:pPr>
        <w:jc w:val="right"/>
        <w:rPr>
          <w:b/>
          <w:szCs w:val="36"/>
        </w:rPr>
      </w:pPr>
    </w:p>
    <w:p w14:paraId="5BF9CED1" w14:textId="77777777" w:rsidR="00C15A84" w:rsidRPr="009B614C" w:rsidRDefault="00C15A84" w:rsidP="00580C16">
      <w:pPr>
        <w:jc w:val="right"/>
        <w:rPr>
          <w:b/>
          <w:szCs w:val="36"/>
        </w:rPr>
      </w:pPr>
    </w:p>
    <w:p w14:paraId="19801C38" w14:textId="77777777" w:rsidR="00C15A84" w:rsidRPr="009B614C" w:rsidRDefault="00C15A84" w:rsidP="00580C16">
      <w:pPr>
        <w:jc w:val="right"/>
        <w:rPr>
          <w:b/>
          <w:szCs w:val="36"/>
        </w:rPr>
      </w:pPr>
    </w:p>
    <w:p w14:paraId="62C74039" w14:textId="77777777" w:rsidR="00C15A84" w:rsidRPr="009B614C" w:rsidRDefault="00C15A84" w:rsidP="00580C16">
      <w:pPr>
        <w:jc w:val="right"/>
        <w:rPr>
          <w:b/>
          <w:szCs w:val="36"/>
        </w:rPr>
      </w:pPr>
    </w:p>
    <w:p w14:paraId="10F7A72C" w14:textId="77777777" w:rsidR="00C15A84" w:rsidRPr="009B614C" w:rsidRDefault="00C15A84" w:rsidP="00580C16">
      <w:pPr>
        <w:jc w:val="right"/>
        <w:rPr>
          <w:b/>
          <w:szCs w:val="36"/>
        </w:rPr>
      </w:pPr>
    </w:p>
    <w:p w14:paraId="07D4FC02" w14:textId="77777777" w:rsidR="00C15A84" w:rsidRPr="009B614C" w:rsidRDefault="00C15A84" w:rsidP="00580C16">
      <w:pPr>
        <w:jc w:val="right"/>
        <w:rPr>
          <w:b/>
          <w:szCs w:val="36"/>
        </w:rPr>
      </w:pPr>
    </w:p>
    <w:p w14:paraId="10D494F9" w14:textId="77777777" w:rsidR="00C15A84" w:rsidRPr="009B614C" w:rsidRDefault="00C15A84" w:rsidP="00580C16">
      <w:pPr>
        <w:jc w:val="right"/>
        <w:rPr>
          <w:b/>
          <w:szCs w:val="36"/>
        </w:rPr>
      </w:pPr>
    </w:p>
    <w:p w14:paraId="3F5C5800" w14:textId="77777777" w:rsidR="001D4B52" w:rsidRDefault="001D4B52">
      <w:pPr>
        <w:rPr>
          <w:b/>
          <w:sz w:val="28"/>
          <w:szCs w:val="24"/>
        </w:rPr>
      </w:pPr>
      <w:r>
        <w:rPr>
          <w:b/>
          <w:sz w:val="28"/>
          <w:szCs w:val="24"/>
        </w:rPr>
        <w:br w:type="page"/>
      </w:r>
    </w:p>
    <w:p w14:paraId="3F95BF8D" w14:textId="77777777" w:rsidR="007A67C5" w:rsidRDefault="007A67C5" w:rsidP="007A67C5">
      <w:pPr>
        <w:ind w:left="-1440" w:right="10840"/>
      </w:pPr>
      <w:r>
        <w:rPr>
          <w:noProof/>
        </w:rPr>
        <w:lastRenderedPageBreak/>
        <w:drawing>
          <wp:anchor distT="0" distB="0" distL="114300" distR="114300" simplePos="0" relativeHeight="251666944" behindDoc="0" locked="0" layoutInCell="1" allowOverlap="0" wp14:anchorId="38EFA368" wp14:editId="5C5CA379">
            <wp:simplePos x="0" y="0"/>
            <wp:positionH relativeFrom="page">
              <wp:posOffset>0</wp:posOffset>
            </wp:positionH>
            <wp:positionV relativeFrom="page">
              <wp:posOffset>0</wp:posOffset>
            </wp:positionV>
            <wp:extent cx="7796785" cy="10716768"/>
            <wp:effectExtent l="0" t="0" r="0" b="0"/>
            <wp:wrapTopAndBottom/>
            <wp:docPr id="658" name="Picture 658"/>
            <wp:cNvGraphicFramePr/>
            <a:graphic xmlns:a="http://schemas.openxmlformats.org/drawingml/2006/main">
              <a:graphicData uri="http://schemas.openxmlformats.org/drawingml/2006/picture">
                <pic:pic xmlns:pic="http://schemas.openxmlformats.org/drawingml/2006/picture">
                  <pic:nvPicPr>
                    <pic:cNvPr id="658" name="Picture 658"/>
                    <pic:cNvPicPr/>
                  </pic:nvPicPr>
                  <pic:blipFill>
                    <a:blip r:embed="rId9"/>
                    <a:stretch>
                      <a:fillRect/>
                    </a:stretch>
                  </pic:blipFill>
                  <pic:spPr>
                    <a:xfrm>
                      <a:off x="0" y="0"/>
                      <a:ext cx="7796785" cy="10716768"/>
                    </a:xfrm>
                    <a:prstGeom prst="rect">
                      <a:avLst/>
                    </a:prstGeom>
                  </pic:spPr>
                </pic:pic>
              </a:graphicData>
            </a:graphic>
          </wp:anchor>
        </w:drawing>
      </w:r>
    </w:p>
    <w:p w14:paraId="6EE26A6C" w14:textId="77777777" w:rsidR="007A67C5" w:rsidRDefault="007A67C5" w:rsidP="007A67C5">
      <w:pPr>
        <w:sectPr w:rsidR="007A67C5" w:rsidSect="007A67C5">
          <w:type w:val="nextColumn"/>
          <w:pgSz w:w="12280" w:h="16880"/>
          <w:pgMar w:top="1440" w:right="1440" w:bottom="1440" w:left="1440" w:header="720" w:footer="720" w:gutter="0"/>
          <w:cols w:space="720"/>
        </w:sectPr>
      </w:pPr>
    </w:p>
    <w:p w14:paraId="7F19A824" w14:textId="77777777" w:rsidR="007A67C5" w:rsidRDefault="007A67C5" w:rsidP="007A67C5">
      <w:pPr>
        <w:ind w:left="-1440" w:right="10820"/>
      </w:pPr>
      <w:r>
        <w:rPr>
          <w:noProof/>
        </w:rPr>
        <w:lastRenderedPageBreak/>
        <w:drawing>
          <wp:anchor distT="0" distB="0" distL="114300" distR="114300" simplePos="0" relativeHeight="251667968" behindDoc="0" locked="0" layoutInCell="1" allowOverlap="0" wp14:anchorId="68F838DD" wp14:editId="15AA634F">
            <wp:simplePos x="0" y="0"/>
            <wp:positionH relativeFrom="page">
              <wp:posOffset>0</wp:posOffset>
            </wp:positionH>
            <wp:positionV relativeFrom="page">
              <wp:posOffset>0</wp:posOffset>
            </wp:positionV>
            <wp:extent cx="7772400" cy="10640568"/>
            <wp:effectExtent l="0" t="0" r="0" b="0"/>
            <wp:wrapTopAndBottom/>
            <wp:docPr id="662" name="Picture 662"/>
            <wp:cNvGraphicFramePr/>
            <a:graphic xmlns:a="http://schemas.openxmlformats.org/drawingml/2006/main">
              <a:graphicData uri="http://schemas.openxmlformats.org/drawingml/2006/picture">
                <pic:pic xmlns:pic="http://schemas.openxmlformats.org/drawingml/2006/picture">
                  <pic:nvPicPr>
                    <pic:cNvPr id="662" name="Picture 662"/>
                    <pic:cNvPicPr/>
                  </pic:nvPicPr>
                  <pic:blipFill>
                    <a:blip r:embed="rId10"/>
                    <a:stretch>
                      <a:fillRect/>
                    </a:stretch>
                  </pic:blipFill>
                  <pic:spPr>
                    <a:xfrm>
                      <a:off x="0" y="0"/>
                      <a:ext cx="7772400" cy="10640568"/>
                    </a:xfrm>
                    <a:prstGeom prst="rect">
                      <a:avLst/>
                    </a:prstGeom>
                  </pic:spPr>
                </pic:pic>
              </a:graphicData>
            </a:graphic>
          </wp:anchor>
        </w:drawing>
      </w:r>
    </w:p>
    <w:p w14:paraId="16547779" w14:textId="77777777" w:rsidR="007A67C5" w:rsidRDefault="007A67C5" w:rsidP="007A67C5">
      <w:pPr>
        <w:sectPr w:rsidR="007A67C5">
          <w:pgSz w:w="12260" w:h="16760"/>
          <w:pgMar w:top="1440" w:right="1440" w:bottom="1440" w:left="1440" w:header="720" w:footer="720" w:gutter="0"/>
          <w:cols w:space="720"/>
        </w:sectPr>
      </w:pPr>
    </w:p>
    <w:p w14:paraId="41782351" w14:textId="77777777" w:rsidR="007A67C5" w:rsidRDefault="007A67C5" w:rsidP="007A67C5">
      <w:pPr>
        <w:ind w:left="-1440" w:right="10780"/>
      </w:pPr>
      <w:r>
        <w:rPr>
          <w:noProof/>
        </w:rPr>
        <w:lastRenderedPageBreak/>
        <w:drawing>
          <wp:anchor distT="0" distB="0" distL="114300" distR="114300" simplePos="0" relativeHeight="251668992" behindDoc="0" locked="0" layoutInCell="1" allowOverlap="0" wp14:anchorId="44B08C31" wp14:editId="43FEFA02">
            <wp:simplePos x="0" y="0"/>
            <wp:positionH relativeFrom="page">
              <wp:posOffset>0</wp:posOffset>
            </wp:positionH>
            <wp:positionV relativeFrom="page">
              <wp:posOffset>0</wp:posOffset>
            </wp:positionV>
            <wp:extent cx="7744969" cy="10664952"/>
            <wp:effectExtent l="0" t="0" r="0" b="0"/>
            <wp:wrapTopAndBottom/>
            <wp:docPr id="666" name="Picture 666"/>
            <wp:cNvGraphicFramePr/>
            <a:graphic xmlns:a="http://schemas.openxmlformats.org/drawingml/2006/main">
              <a:graphicData uri="http://schemas.openxmlformats.org/drawingml/2006/picture">
                <pic:pic xmlns:pic="http://schemas.openxmlformats.org/drawingml/2006/picture">
                  <pic:nvPicPr>
                    <pic:cNvPr id="666" name="Picture 666"/>
                    <pic:cNvPicPr/>
                  </pic:nvPicPr>
                  <pic:blipFill>
                    <a:blip r:embed="rId11"/>
                    <a:stretch>
                      <a:fillRect/>
                    </a:stretch>
                  </pic:blipFill>
                  <pic:spPr>
                    <a:xfrm>
                      <a:off x="0" y="0"/>
                      <a:ext cx="7744969" cy="10664952"/>
                    </a:xfrm>
                    <a:prstGeom prst="rect">
                      <a:avLst/>
                    </a:prstGeom>
                  </pic:spPr>
                </pic:pic>
              </a:graphicData>
            </a:graphic>
          </wp:anchor>
        </w:drawing>
      </w:r>
    </w:p>
    <w:p w14:paraId="7C5A74C6" w14:textId="453FE5B6" w:rsidR="0093239C" w:rsidRPr="00EC1002" w:rsidRDefault="00C046EF" w:rsidP="00C046EF">
      <w:pPr>
        <w:jc w:val="center"/>
        <w:rPr>
          <w:rFonts w:ascii="Rockwell Extra Bold" w:hAnsi="Rockwell Extra Bold"/>
          <w:b/>
          <w:sz w:val="36"/>
          <w:szCs w:val="24"/>
        </w:rPr>
      </w:pPr>
      <w:r w:rsidRPr="00EC1002">
        <w:rPr>
          <w:rFonts w:ascii="Rockwell Extra Bold" w:hAnsi="Rockwell Extra Bold"/>
          <w:b/>
          <w:sz w:val="36"/>
          <w:szCs w:val="24"/>
        </w:rPr>
        <w:lastRenderedPageBreak/>
        <w:t>SOMMAIRE</w:t>
      </w:r>
    </w:p>
    <w:p w14:paraId="75511A3B" w14:textId="77777777" w:rsidR="00C046EF" w:rsidRPr="00EC1002" w:rsidRDefault="00C046EF" w:rsidP="00C046EF">
      <w:pPr>
        <w:jc w:val="center"/>
        <w:rPr>
          <w:b/>
          <w:sz w:val="36"/>
          <w:szCs w:val="24"/>
        </w:rPr>
      </w:pPr>
    </w:p>
    <w:p w14:paraId="54CEF1A5" w14:textId="77777777" w:rsidR="008E3ECA" w:rsidRPr="00C046EF" w:rsidRDefault="008E3ECA" w:rsidP="00C046EF">
      <w:pPr>
        <w:jc w:val="center"/>
        <w:rPr>
          <w:b/>
          <w:sz w:val="28"/>
          <w:szCs w:val="24"/>
        </w:rPr>
      </w:pPr>
    </w:p>
    <w:p w14:paraId="36EA022C" w14:textId="77777777" w:rsidR="003826DC" w:rsidRDefault="0093239C" w:rsidP="00631D94">
      <w:pPr>
        <w:pStyle w:val="TM1"/>
        <w:spacing w:before="120" w:after="120" w:line="276" w:lineRule="auto"/>
        <w:rPr>
          <w:rFonts w:asciiTheme="minorHAnsi" w:eastAsiaTheme="minorEastAsia" w:hAnsiTheme="minorHAnsi" w:cstheme="minorBidi"/>
          <w:b w:val="0"/>
          <w:sz w:val="22"/>
          <w:szCs w:val="22"/>
        </w:rPr>
      </w:pPr>
      <w:r w:rsidRPr="00C046EF">
        <w:rPr>
          <w:rFonts w:ascii="Times New Roman" w:hAnsi="Times New Roman"/>
          <w:b w:val="0"/>
          <w:szCs w:val="24"/>
        </w:rPr>
        <w:fldChar w:fldCharType="begin"/>
      </w:r>
      <w:r w:rsidRPr="00C046EF">
        <w:rPr>
          <w:rFonts w:ascii="Times New Roman" w:hAnsi="Times New Roman"/>
          <w:b w:val="0"/>
          <w:szCs w:val="24"/>
        </w:rPr>
        <w:instrText xml:space="preserve"> TOC \o "1-3" \h \z \u </w:instrText>
      </w:r>
      <w:r w:rsidRPr="00C046EF">
        <w:rPr>
          <w:rFonts w:ascii="Times New Roman" w:hAnsi="Times New Roman"/>
          <w:b w:val="0"/>
          <w:szCs w:val="24"/>
        </w:rPr>
        <w:fldChar w:fldCharType="separate"/>
      </w:r>
      <w:hyperlink w:anchor="_Toc502832046" w:history="1">
        <w:r w:rsidR="003826DC" w:rsidRPr="006122B1">
          <w:rPr>
            <w:rStyle w:val="Lienhypertexte"/>
            <w:spacing w:val="-3"/>
          </w:rPr>
          <w:t>PREFACE</w:t>
        </w:r>
        <w:r w:rsidR="003826DC">
          <w:rPr>
            <w:webHidden/>
          </w:rPr>
          <w:tab/>
        </w:r>
        <w:r w:rsidR="003826DC">
          <w:rPr>
            <w:webHidden/>
          </w:rPr>
          <w:fldChar w:fldCharType="begin"/>
        </w:r>
        <w:r w:rsidR="003826DC">
          <w:rPr>
            <w:webHidden/>
          </w:rPr>
          <w:instrText xml:space="preserve"> PAGEREF _Toc502832046 \h </w:instrText>
        </w:r>
        <w:r w:rsidR="003826DC">
          <w:rPr>
            <w:webHidden/>
          </w:rPr>
        </w:r>
        <w:r w:rsidR="003826DC">
          <w:rPr>
            <w:webHidden/>
          </w:rPr>
          <w:fldChar w:fldCharType="separate"/>
        </w:r>
        <w:r w:rsidR="003826DC">
          <w:rPr>
            <w:webHidden/>
          </w:rPr>
          <w:t>iii</w:t>
        </w:r>
        <w:r w:rsidR="003826DC">
          <w:rPr>
            <w:webHidden/>
          </w:rPr>
          <w:fldChar w:fldCharType="end"/>
        </w:r>
      </w:hyperlink>
    </w:p>
    <w:p w14:paraId="4A621BF0" w14:textId="77777777" w:rsidR="003826DC" w:rsidRDefault="00D565DD" w:rsidP="00631D94">
      <w:pPr>
        <w:pStyle w:val="TM1"/>
        <w:spacing w:before="120" w:after="120" w:line="276" w:lineRule="auto"/>
        <w:rPr>
          <w:rFonts w:asciiTheme="minorHAnsi" w:eastAsiaTheme="minorEastAsia" w:hAnsiTheme="minorHAnsi" w:cstheme="minorBidi"/>
          <w:b w:val="0"/>
          <w:sz w:val="22"/>
          <w:szCs w:val="22"/>
        </w:rPr>
      </w:pPr>
      <w:hyperlink w:anchor="_Toc502832047" w:history="1">
        <w:r w:rsidR="003826DC" w:rsidRPr="006122B1">
          <w:rPr>
            <w:rStyle w:val="Lienhypertexte"/>
            <w:spacing w:val="-3"/>
          </w:rPr>
          <w:t>PRINCIPALES ABREVIATIONS ET ACRONYMES</w:t>
        </w:r>
        <w:r w:rsidR="003826DC">
          <w:rPr>
            <w:webHidden/>
          </w:rPr>
          <w:tab/>
        </w:r>
        <w:r w:rsidR="003826DC">
          <w:rPr>
            <w:webHidden/>
          </w:rPr>
          <w:fldChar w:fldCharType="begin"/>
        </w:r>
        <w:r w:rsidR="003826DC">
          <w:rPr>
            <w:webHidden/>
          </w:rPr>
          <w:instrText xml:space="preserve"> PAGEREF _Toc502832047 \h </w:instrText>
        </w:r>
        <w:r w:rsidR="003826DC">
          <w:rPr>
            <w:webHidden/>
          </w:rPr>
        </w:r>
        <w:r w:rsidR="003826DC">
          <w:rPr>
            <w:webHidden/>
          </w:rPr>
          <w:fldChar w:fldCharType="separate"/>
        </w:r>
        <w:r w:rsidR="003826DC">
          <w:rPr>
            <w:webHidden/>
          </w:rPr>
          <w:t>v</w:t>
        </w:r>
        <w:r w:rsidR="003826DC">
          <w:rPr>
            <w:webHidden/>
          </w:rPr>
          <w:fldChar w:fldCharType="end"/>
        </w:r>
      </w:hyperlink>
    </w:p>
    <w:p w14:paraId="30D6AABE" w14:textId="77777777" w:rsidR="003826DC" w:rsidRDefault="00D565DD" w:rsidP="00631D94">
      <w:pPr>
        <w:pStyle w:val="TM1"/>
        <w:spacing w:before="120" w:after="120" w:line="276" w:lineRule="auto"/>
        <w:rPr>
          <w:rFonts w:asciiTheme="minorHAnsi" w:eastAsiaTheme="minorEastAsia" w:hAnsiTheme="minorHAnsi" w:cstheme="minorBidi"/>
          <w:b w:val="0"/>
          <w:sz w:val="22"/>
          <w:szCs w:val="22"/>
        </w:rPr>
      </w:pPr>
      <w:hyperlink w:anchor="_Toc502832048" w:history="1">
        <w:r w:rsidR="003826DC" w:rsidRPr="006122B1">
          <w:rPr>
            <w:rStyle w:val="Lienhypertexte"/>
          </w:rPr>
          <w:t>PREMIERE PARTIE : PROCEDURES D’APPEL D’OFFRES</w:t>
        </w:r>
        <w:r w:rsidR="003826DC">
          <w:rPr>
            <w:webHidden/>
          </w:rPr>
          <w:tab/>
        </w:r>
        <w:r w:rsidR="003826DC">
          <w:rPr>
            <w:webHidden/>
          </w:rPr>
          <w:fldChar w:fldCharType="begin"/>
        </w:r>
        <w:r w:rsidR="003826DC">
          <w:rPr>
            <w:webHidden/>
          </w:rPr>
          <w:instrText xml:space="preserve"> PAGEREF _Toc502832048 \h </w:instrText>
        </w:r>
        <w:r w:rsidR="003826DC">
          <w:rPr>
            <w:webHidden/>
          </w:rPr>
        </w:r>
        <w:r w:rsidR="003826DC">
          <w:rPr>
            <w:webHidden/>
          </w:rPr>
          <w:fldChar w:fldCharType="separate"/>
        </w:r>
        <w:r w:rsidR="003826DC">
          <w:rPr>
            <w:webHidden/>
          </w:rPr>
          <w:t>2</w:t>
        </w:r>
        <w:r w:rsidR="003826DC">
          <w:rPr>
            <w:webHidden/>
          </w:rPr>
          <w:fldChar w:fldCharType="end"/>
        </w:r>
      </w:hyperlink>
    </w:p>
    <w:p w14:paraId="36610BB9" w14:textId="77777777" w:rsidR="003826DC" w:rsidRDefault="00D565DD" w:rsidP="00631D94">
      <w:pPr>
        <w:pStyle w:val="TM2"/>
        <w:spacing w:before="120" w:after="120" w:line="276" w:lineRule="auto"/>
        <w:rPr>
          <w:rFonts w:asciiTheme="minorHAnsi" w:eastAsiaTheme="minorEastAsia" w:hAnsiTheme="minorHAnsi" w:cstheme="minorBidi"/>
          <w:sz w:val="22"/>
          <w:szCs w:val="22"/>
        </w:rPr>
      </w:pPr>
      <w:hyperlink w:anchor="_Toc502832049" w:history="1">
        <w:r w:rsidR="003826DC" w:rsidRPr="006122B1">
          <w:rPr>
            <w:rStyle w:val="Lienhypertexte"/>
          </w:rPr>
          <w:t>Section I. Instructions aux candidats (IC)</w:t>
        </w:r>
        <w:r w:rsidR="003826DC">
          <w:rPr>
            <w:webHidden/>
          </w:rPr>
          <w:tab/>
        </w:r>
        <w:r w:rsidR="003826DC">
          <w:rPr>
            <w:webHidden/>
          </w:rPr>
          <w:fldChar w:fldCharType="begin"/>
        </w:r>
        <w:r w:rsidR="003826DC">
          <w:rPr>
            <w:webHidden/>
          </w:rPr>
          <w:instrText xml:space="preserve"> PAGEREF _Toc502832049 \h </w:instrText>
        </w:r>
        <w:r w:rsidR="003826DC">
          <w:rPr>
            <w:webHidden/>
          </w:rPr>
        </w:r>
        <w:r w:rsidR="003826DC">
          <w:rPr>
            <w:webHidden/>
          </w:rPr>
          <w:fldChar w:fldCharType="separate"/>
        </w:r>
        <w:r w:rsidR="003826DC">
          <w:rPr>
            <w:webHidden/>
          </w:rPr>
          <w:t>3</w:t>
        </w:r>
        <w:r w:rsidR="003826DC">
          <w:rPr>
            <w:webHidden/>
          </w:rPr>
          <w:fldChar w:fldCharType="end"/>
        </w:r>
      </w:hyperlink>
    </w:p>
    <w:p w14:paraId="440B83BC" w14:textId="77777777" w:rsidR="003826DC" w:rsidRDefault="00D565DD" w:rsidP="00631D94">
      <w:pPr>
        <w:pStyle w:val="TM2"/>
        <w:spacing w:before="120" w:after="120" w:line="276" w:lineRule="auto"/>
        <w:rPr>
          <w:rFonts w:asciiTheme="minorHAnsi" w:eastAsiaTheme="minorEastAsia" w:hAnsiTheme="minorHAnsi" w:cstheme="minorBidi"/>
          <w:sz w:val="22"/>
          <w:szCs w:val="22"/>
        </w:rPr>
      </w:pPr>
      <w:hyperlink w:anchor="_Toc502832050" w:history="1">
        <w:r w:rsidR="003826DC" w:rsidRPr="006122B1">
          <w:rPr>
            <w:rStyle w:val="Lienhypertexte"/>
          </w:rPr>
          <w:t>Section II. Données Particulières de l’Appel d’Offres (DPAO)</w:t>
        </w:r>
        <w:r w:rsidR="003826DC">
          <w:rPr>
            <w:webHidden/>
          </w:rPr>
          <w:tab/>
        </w:r>
        <w:r w:rsidR="003826DC">
          <w:rPr>
            <w:webHidden/>
          </w:rPr>
          <w:fldChar w:fldCharType="begin"/>
        </w:r>
        <w:r w:rsidR="003826DC">
          <w:rPr>
            <w:webHidden/>
          </w:rPr>
          <w:instrText xml:space="preserve"> PAGEREF _Toc502832050 \h </w:instrText>
        </w:r>
        <w:r w:rsidR="003826DC">
          <w:rPr>
            <w:webHidden/>
          </w:rPr>
        </w:r>
        <w:r w:rsidR="003826DC">
          <w:rPr>
            <w:webHidden/>
          </w:rPr>
          <w:fldChar w:fldCharType="separate"/>
        </w:r>
        <w:r w:rsidR="003826DC">
          <w:rPr>
            <w:webHidden/>
          </w:rPr>
          <w:t>31</w:t>
        </w:r>
        <w:r w:rsidR="003826DC">
          <w:rPr>
            <w:webHidden/>
          </w:rPr>
          <w:fldChar w:fldCharType="end"/>
        </w:r>
      </w:hyperlink>
    </w:p>
    <w:p w14:paraId="08C9A0BC" w14:textId="77777777" w:rsidR="003826DC" w:rsidRDefault="00D565DD" w:rsidP="00631D94">
      <w:pPr>
        <w:pStyle w:val="TM2"/>
        <w:spacing w:before="120" w:after="120" w:line="276" w:lineRule="auto"/>
        <w:rPr>
          <w:rFonts w:asciiTheme="minorHAnsi" w:eastAsiaTheme="minorEastAsia" w:hAnsiTheme="minorHAnsi" w:cstheme="minorBidi"/>
          <w:sz w:val="22"/>
          <w:szCs w:val="22"/>
        </w:rPr>
      </w:pPr>
      <w:hyperlink w:anchor="_Toc502832051" w:history="1">
        <w:r w:rsidR="003826DC" w:rsidRPr="006122B1">
          <w:rPr>
            <w:rStyle w:val="Lienhypertexte"/>
          </w:rPr>
          <w:t>Section III. Formulaires de soumission</w:t>
        </w:r>
        <w:r w:rsidR="003826DC">
          <w:rPr>
            <w:webHidden/>
          </w:rPr>
          <w:tab/>
        </w:r>
        <w:r w:rsidR="003826DC">
          <w:rPr>
            <w:webHidden/>
          </w:rPr>
          <w:fldChar w:fldCharType="begin"/>
        </w:r>
        <w:r w:rsidR="003826DC">
          <w:rPr>
            <w:webHidden/>
          </w:rPr>
          <w:instrText xml:space="preserve"> PAGEREF _Toc502832051 \h </w:instrText>
        </w:r>
        <w:r w:rsidR="003826DC">
          <w:rPr>
            <w:webHidden/>
          </w:rPr>
        </w:r>
        <w:r w:rsidR="003826DC">
          <w:rPr>
            <w:webHidden/>
          </w:rPr>
          <w:fldChar w:fldCharType="separate"/>
        </w:r>
        <w:r w:rsidR="003826DC">
          <w:rPr>
            <w:webHidden/>
          </w:rPr>
          <w:t>37</w:t>
        </w:r>
        <w:r w:rsidR="003826DC">
          <w:rPr>
            <w:webHidden/>
          </w:rPr>
          <w:fldChar w:fldCharType="end"/>
        </w:r>
      </w:hyperlink>
    </w:p>
    <w:p w14:paraId="3A28132E" w14:textId="77777777" w:rsidR="003826DC" w:rsidRDefault="00D565DD" w:rsidP="00631D94">
      <w:pPr>
        <w:pStyle w:val="TM1"/>
        <w:spacing w:before="120" w:after="120" w:line="276" w:lineRule="auto"/>
        <w:rPr>
          <w:rFonts w:asciiTheme="minorHAnsi" w:eastAsiaTheme="minorEastAsia" w:hAnsiTheme="minorHAnsi" w:cstheme="minorBidi"/>
          <w:b w:val="0"/>
          <w:sz w:val="22"/>
          <w:szCs w:val="22"/>
        </w:rPr>
      </w:pPr>
      <w:hyperlink w:anchor="_Toc502832052" w:history="1">
        <w:r w:rsidR="003826DC" w:rsidRPr="006122B1">
          <w:rPr>
            <w:rStyle w:val="Lienhypertexte"/>
          </w:rPr>
          <w:t>DEUXIÈME PARTIE : CONDITIONS DE PRESTATIONS DES SERVICES COURANTS</w:t>
        </w:r>
        <w:r w:rsidR="003826DC">
          <w:rPr>
            <w:webHidden/>
          </w:rPr>
          <w:tab/>
        </w:r>
        <w:r w:rsidR="003826DC">
          <w:rPr>
            <w:webHidden/>
          </w:rPr>
          <w:fldChar w:fldCharType="begin"/>
        </w:r>
        <w:r w:rsidR="003826DC">
          <w:rPr>
            <w:webHidden/>
          </w:rPr>
          <w:instrText xml:space="preserve"> PAGEREF _Toc502832052 \h </w:instrText>
        </w:r>
        <w:r w:rsidR="003826DC">
          <w:rPr>
            <w:webHidden/>
          </w:rPr>
        </w:r>
        <w:r w:rsidR="003826DC">
          <w:rPr>
            <w:webHidden/>
          </w:rPr>
          <w:fldChar w:fldCharType="separate"/>
        </w:r>
        <w:r w:rsidR="003826DC">
          <w:rPr>
            <w:webHidden/>
          </w:rPr>
          <w:t>59</w:t>
        </w:r>
        <w:r w:rsidR="003826DC">
          <w:rPr>
            <w:webHidden/>
          </w:rPr>
          <w:fldChar w:fldCharType="end"/>
        </w:r>
      </w:hyperlink>
    </w:p>
    <w:p w14:paraId="2E749F1C" w14:textId="77777777" w:rsidR="003826DC" w:rsidRDefault="00D565DD" w:rsidP="00631D94">
      <w:pPr>
        <w:pStyle w:val="TM2"/>
        <w:spacing w:before="120" w:after="120" w:line="276" w:lineRule="auto"/>
        <w:rPr>
          <w:rFonts w:asciiTheme="minorHAnsi" w:eastAsiaTheme="minorEastAsia" w:hAnsiTheme="minorHAnsi" w:cstheme="minorBidi"/>
          <w:sz w:val="22"/>
          <w:szCs w:val="22"/>
        </w:rPr>
      </w:pPr>
      <w:hyperlink w:anchor="_Toc502832053" w:history="1">
        <w:r w:rsidR="003826DC" w:rsidRPr="006122B1">
          <w:rPr>
            <w:rStyle w:val="Lienhypertexte"/>
          </w:rPr>
          <w:t>Section IV. Bordereau des quantités, Calendrier d’exécution des prestations, Cahier des Clauses techniques, Plans, Inspections et Essais</w:t>
        </w:r>
        <w:r w:rsidR="003826DC">
          <w:rPr>
            <w:webHidden/>
          </w:rPr>
          <w:tab/>
        </w:r>
        <w:r w:rsidR="003826DC">
          <w:rPr>
            <w:webHidden/>
          </w:rPr>
          <w:fldChar w:fldCharType="begin"/>
        </w:r>
        <w:r w:rsidR="003826DC">
          <w:rPr>
            <w:webHidden/>
          </w:rPr>
          <w:instrText xml:space="preserve"> PAGEREF _Toc502832053 \h </w:instrText>
        </w:r>
        <w:r w:rsidR="003826DC">
          <w:rPr>
            <w:webHidden/>
          </w:rPr>
        </w:r>
        <w:r w:rsidR="003826DC">
          <w:rPr>
            <w:webHidden/>
          </w:rPr>
          <w:fldChar w:fldCharType="separate"/>
        </w:r>
        <w:r w:rsidR="003826DC">
          <w:rPr>
            <w:webHidden/>
          </w:rPr>
          <w:t>60</w:t>
        </w:r>
        <w:r w:rsidR="003826DC">
          <w:rPr>
            <w:webHidden/>
          </w:rPr>
          <w:fldChar w:fldCharType="end"/>
        </w:r>
      </w:hyperlink>
    </w:p>
    <w:p w14:paraId="4B08AF04" w14:textId="77777777" w:rsidR="003826DC" w:rsidRDefault="00D565DD" w:rsidP="00631D94">
      <w:pPr>
        <w:pStyle w:val="TM1"/>
        <w:spacing w:before="120" w:after="120" w:line="276" w:lineRule="auto"/>
        <w:rPr>
          <w:rFonts w:asciiTheme="minorHAnsi" w:eastAsiaTheme="minorEastAsia" w:hAnsiTheme="minorHAnsi" w:cstheme="minorBidi"/>
          <w:b w:val="0"/>
          <w:sz w:val="22"/>
          <w:szCs w:val="22"/>
        </w:rPr>
      </w:pPr>
      <w:hyperlink w:anchor="_Toc502832054" w:history="1">
        <w:r w:rsidR="003826DC" w:rsidRPr="006122B1">
          <w:rPr>
            <w:rStyle w:val="Lienhypertexte"/>
          </w:rPr>
          <w:t>TROISIÈME PARTIE : MARCHE</w:t>
        </w:r>
        <w:r w:rsidR="003826DC">
          <w:rPr>
            <w:webHidden/>
          </w:rPr>
          <w:tab/>
        </w:r>
        <w:r w:rsidR="003826DC">
          <w:rPr>
            <w:webHidden/>
          </w:rPr>
          <w:fldChar w:fldCharType="begin"/>
        </w:r>
        <w:r w:rsidR="003826DC">
          <w:rPr>
            <w:webHidden/>
          </w:rPr>
          <w:instrText xml:space="preserve"> PAGEREF _Toc502832054 \h </w:instrText>
        </w:r>
        <w:r w:rsidR="003826DC">
          <w:rPr>
            <w:webHidden/>
          </w:rPr>
        </w:r>
        <w:r w:rsidR="003826DC">
          <w:rPr>
            <w:webHidden/>
          </w:rPr>
          <w:fldChar w:fldCharType="separate"/>
        </w:r>
        <w:r w:rsidR="003826DC">
          <w:rPr>
            <w:webHidden/>
          </w:rPr>
          <w:t>66</w:t>
        </w:r>
        <w:r w:rsidR="003826DC">
          <w:rPr>
            <w:webHidden/>
          </w:rPr>
          <w:fldChar w:fldCharType="end"/>
        </w:r>
      </w:hyperlink>
    </w:p>
    <w:p w14:paraId="272F0EFC" w14:textId="77777777" w:rsidR="003826DC" w:rsidRDefault="00D565DD" w:rsidP="00631D94">
      <w:pPr>
        <w:pStyle w:val="TM2"/>
        <w:spacing w:before="120" w:after="120" w:line="276" w:lineRule="auto"/>
        <w:rPr>
          <w:rFonts w:asciiTheme="minorHAnsi" w:eastAsiaTheme="minorEastAsia" w:hAnsiTheme="minorHAnsi" w:cstheme="minorBidi"/>
          <w:sz w:val="22"/>
          <w:szCs w:val="22"/>
        </w:rPr>
      </w:pPr>
      <w:hyperlink w:anchor="_Toc502832055" w:history="1">
        <w:r w:rsidR="003826DC" w:rsidRPr="006122B1">
          <w:rPr>
            <w:rStyle w:val="Lienhypertexte"/>
          </w:rPr>
          <w:t>Section V. Cahier des clauses administratives générales (CCAG)</w:t>
        </w:r>
        <w:r w:rsidR="003826DC">
          <w:rPr>
            <w:webHidden/>
          </w:rPr>
          <w:tab/>
        </w:r>
        <w:r w:rsidR="003826DC">
          <w:rPr>
            <w:webHidden/>
          </w:rPr>
          <w:fldChar w:fldCharType="begin"/>
        </w:r>
        <w:r w:rsidR="003826DC">
          <w:rPr>
            <w:webHidden/>
          </w:rPr>
          <w:instrText xml:space="preserve"> PAGEREF _Toc502832055 \h </w:instrText>
        </w:r>
        <w:r w:rsidR="003826DC">
          <w:rPr>
            <w:webHidden/>
          </w:rPr>
        </w:r>
        <w:r w:rsidR="003826DC">
          <w:rPr>
            <w:webHidden/>
          </w:rPr>
          <w:fldChar w:fldCharType="separate"/>
        </w:r>
        <w:r w:rsidR="003826DC">
          <w:rPr>
            <w:webHidden/>
          </w:rPr>
          <w:t>67</w:t>
        </w:r>
        <w:r w:rsidR="003826DC">
          <w:rPr>
            <w:webHidden/>
          </w:rPr>
          <w:fldChar w:fldCharType="end"/>
        </w:r>
      </w:hyperlink>
    </w:p>
    <w:p w14:paraId="535EADEA" w14:textId="77777777" w:rsidR="003826DC" w:rsidRDefault="00D565DD" w:rsidP="00631D94">
      <w:pPr>
        <w:pStyle w:val="TM2"/>
        <w:spacing w:before="120" w:after="120" w:line="276" w:lineRule="auto"/>
        <w:rPr>
          <w:rFonts w:asciiTheme="minorHAnsi" w:eastAsiaTheme="minorEastAsia" w:hAnsiTheme="minorHAnsi" w:cstheme="minorBidi"/>
          <w:sz w:val="22"/>
          <w:szCs w:val="22"/>
        </w:rPr>
      </w:pPr>
      <w:hyperlink w:anchor="_Toc502832056" w:history="1">
        <w:r w:rsidR="003826DC" w:rsidRPr="006122B1">
          <w:rPr>
            <w:rStyle w:val="Lienhypertexte"/>
          </w:rPr>
          <w:t>Section VI. Cahier des clauses administratives particulières (CCAP)</w:t>
        </w:r>
        <w:r w:rsidR="003826DC">
          <w:rPr>
            <w:webHidden/>
          </w:rPr>
          <w:tab/>
        </w:r>
        <w:r w:rsidR="003826DC">
          <w:rPr>
            <w:webHidden/>
          </w:rPr>
          <w:fldChar w:fldCharType="begin"/>
        </w:r>
        <w:r w:rsidR="003826DC">
          <w:rPr>
            <w:webHidden/>
          </w:rPr>
          <w:instrText xml:space="preserve"> PAGEREF _Toc502832056 \h </w:instrText>
        </w:r>
        <w:r w:rsidR="003826DC">
          <w:rPr>
            <w:webHidden/>
          </w:rPr>
        </w:r>
        <w:r w:rsidR="003826DC">
          <w:rPr>
            <w:webHidden/>
          </w:rPr>
          <w:fldChar w:fldCharType="separate"/>
        </w:r>
        <w:r w:rsidR="003826DC">
          <w:rPr>
            <w:webHidden/>
          </w:rPr>
          <w:t>81</w:t>
        </w:r>
        <w:r w:rsidR="003826DC">
          <w:rPr>
            <w:webHidden/>
          </w:rPr>
          <w:fldChar w:fldCharType="end"/>
        </w:r>
      </w:hyperlink>
    </w:p>
    <w:p w14:paraId="5FB437FD" w14:textId="77777777" w:rsidR="0093239C" w:rsidRPr="009B614C" w:rsidRDefault="0093239C" w:rsidP="00631D94">
      <w:pPr>
        <w:spacing w:before="120" w:after="120" w:line="276" w:lineRule="auto"/>
        <w:jc w:val="both"/>
      </w:pPr>
      <w:r w:rsidRPr="00C046EF">
        <w:rPr>
          <w:szCs w:val="24"/>
        </w:rPr>
        <w:fldChar w:fldCharType="end"/>
      </w:r>
    </w:p>
    <w:p w14:paraId="1FD4C8CB" w14:textId="77777777" w:rsidR="00752A9C" w:rsidRPr="009B614C" w:rsidRDefault="00752A9C" w:rsidP="00580C16">
      <w:pPr>
        <w:jc w:val="both"/>
      </w:pPr>
    </w:p>
    <w:p w14:paraId="4127CC18" w14:textId="77777777" w:rsidR="00201772" w:rsidRPr="009B614C" w:rsidRDefault="00201772" w:rsidP="00580C16">
      <w:pPr>
        <w:jc w:val="both"/>
      </w:pPr>
    </w:p>
    <w:p w14:paraId="2ECD7EF9" w14:textId="77777777" w:rsidR="00201772" w:rsidRPr="009B614C" w:rsidRDefault="00201772" w:rsidP="00580C16">
      <w:pPr>
        <w:jc w:val="both"/>
        <w:rPr>
          <w:szCs w:val="24"/>
        </w:rPr>
      </w:pPr>
    </w:p>
    <w:p w14:paraId="1C8CF086" w14:textId="77777777" w:rsidR="00201772" w:rsidRPr="009B614C" w:rsidRDefault="00201772" w:rsidP="00580C16">
      <w:pPr>
        <w:jc w:val="both"/>
        <w:rPr>
          <w:szCs w:val="24"/>
        </w:rPr>
      </w:pPr>
      <w:r w:rsidRPr="009B614C">
        <w:rPr>
          <w:szCs w:val="24"/>
        </w:rPr>
        <w:br w:type="page"/>
      </w:r>
    </w:p>
    <w:p w14:paraId="65F404E4" w14:textId="536F536A" w:rsidR="00DA12F2" w:rsidRPr="00B10E9F" w:rsidRDefault="008E3ECA" w:rsidP="00580C16">
      <w:pPr>
        <w:pStyle w:val="Titre1"/>
        <w:rPr>
          <w:spacing w:val="-3"/>
          <w:sz w:val="36"/>
          <w:szCs w:val="36"/>
        </w:rPr>
      </w:pPr>
      <w:bookmarkStart w:id="2" w:name="_Toc298753744"/>
      <w:bookmarkStart w:id="3" w:name="_Toc502832046"/>
      <w:r w:rsidRPr="00B10E9F">
        <w:rPr>
          <w:spacing w:val="-3"/>
          <w:sz w:val="36"/>
          <w:szCs w:val="36"/>
        </w:rPr>
        <w:lastRenderedPageBreak/>
        <w:t>PREFACE</w:t>
      </w:r>
      <w:bookmarkEnd w:id="2"/>
      <w:bookmarkEnd w:id="3"/>
    </w:p>
    <w:p w14:paraId="5D6C9237" w14:textId="77777777" w:rsidR="00DA12F2" w:rsidRPr="009B614C" w:rsidRDefault="00DA12F2" w:rsidP="00580C16">
      <w:pPr>
        <w:jc w:val="both"/>
      </w:pPr>
    </w:p>
    <w:p w14:paraId="29323DB2" w14:textId="2D03DDEF" w:rsidR="00ED2159" w:rsidRPr="009B614C" w:rsidRDefault="00DA12F2" w:rsidP="00580C16">
      <w:pPr>
        <w:contextualSpacing/>
        <w:jc w:val="both"/>
      </w:pPr>
      <w:r w:rsidRPr="009B614C">
        <w:t xml:space="preserve">Le présent </w:t>
      </w:r>
      <w:r w:rsidR="00ED2159" w:rsidRPr="009B614C">
        <w:t xml:space="preserve">dossier d’appel d’offres standard pour la passation des marchés de services courants est une adaptation du </w:t>
      </w:r>
      <w:r w:rsidRPr="009B614C">
        <w:t xml:space="preserve">Dossier Standard Régional d’Acquisitions (DSRA) </w:t>
      </w:r>
      <w:r w:rsidR="00ED2159" w:rsidRPr="009B614C">
        <w:t>des services courants de l’UEMOA. Cette adaptation s’est faite sur la base</w:t>
      </w:r>
      <w:r w:rsidR="00AB712F">
        <w:t xml:space="preserve"> de</w:t>
      </w:r>
      <w:r w:rsidR="00AB712F" w:rsidRPr="00AB712F">
        <w:t xml:space="preserve"> la loi n°039-2016/AN du 02 décembre 2016 portant réglementation générale de la commande publique</w:t>
      </w:r>
      <w:r w:rsidR="007C410A">
        <w:t xml:space="preserve"> </w:t>
      </w:r>
      <w:r w:rsidR="00ED2159" w:rsidRPr="009B614C">
        <w:t xml:space="preserve">et </w:t>
      </w:r>
      <w:r w:rsidR="00AB712F">
        <w:t>de ses textes d’application</w:t>
      </w:r>
      <w:r w:rsidR="00ED2159" w:rsidRPr="009B614C">
        <w:t xml:space="preserve">. </w:t>
      </w:r>
    </w:p>
    <w:p w14:paraId="077596DB" w14:textId="77777777" w:rsidR="00ED2159" w:rsidRPr="009B614C" w:rsidRDefault="00ED2159" w:rsidP="00580C16">
      <w:pPr>
        <w:contextualSpacing/>
        <w:jc w:val="both"/>
      </w:pPr>
    </w:p>
    <w:p w14:paraId="45290415" w14:textId="471CB6A4" w:rsidR="00DA12F2" w:rsidRPr="009B614C" w:rsidRDefault="00102794" w:rsidP="00580C16">
      <w:pPr>
        <w:contextualSpacing/>
        <w:jc w:val="both"/>
        <w:rPr>
          <w:spacing w:val="-3"/>
        </w:rPr>
      </w:pPr>
      <w:r w:rsidRPr="009B614C">
        <w:rPr>
          <w:spacing w:val="-3"/>
        </w:rPr>
        <w:t xml:space="preserve">Ce </w:t>
      </w:r>
      <w:r w:rsidR="0015121C" w:rsidRPr="009B614C">
        <w:rPr>
          <w:spacing w:val="-3"/>
        </w:rPr>
        <w:t>dossier – type d’acquisition pour les marchés de services courants</w:t>
      </w:r>
      <w:r w:rsidR="00DA12F2" w:rsidRPr="009B614C">
        <w:rPr>
          <w:spacing w:val="-3"/>
        </w:rPr>
        <w:t xml:space="preserve"> </w:t>
      </w:r>
      <w:r w:rsidR="0015121C" w:rsidRPr="009B614C">
        <w:rPr>
          <w:spacing w:val="-3"/>
        </w:rPr>
        <w:t xml:space="preserve">qui prend en </w:t>
      </w:r>
      <w:r w:rsidR="0015121C" w:rsidRPr="009B614C">
        <w:t>compte également les règles et principes dont s’inspirent les documents types d’acquisition de Partenaires Techniques et Financiers notamment la Banque mondiale et la Banque africaine de développement (BAD)</w:t>
      </w:r>
      <w:r w:rsidR="00C15A84" w:rsidRPr="009B614C">
        <w:t xml:space="preserve"> </w:t>
      </w:r>
      <w:r w:rsidR="00DA12F2" w:rsidRPr="009B614C">
        <w:rPr>
          <w:spacing w:val="-3"/>
        </w:rPr>
        <w:t xml:space="preserve">regroupe les dispositions types à ne pas modifier et qui sont incluses dans la Section I, Instructions aux candidats, et dans la Section V, Cahier des Clauses administratives générales. Les renseignements et articles spécifiques à chaque marché </w:t>
      </w:r>
      <w:r w:rsidR="00C15A84" w:rsidRPr="009B614C">
        <w:rPr>
          <w:spacing w:val="-3"/>
        </w:rPr>
        <w:t>public</w:t>
      </w:r>
      <w:r w:rsidR="0015121C" w:rsidRPr="009B614C">
        <w:rPr>
          <w:spacing w:val="-3"/>
        </w:rPr>
        <w:t xml:space="preserve"> de service</w:t>
      </w:r>
      <w:r w:rsidR="00C15A84" w:rsidRPr="009B614C">
        <w:rPr>
          <w:spacing w:val="-3"/>
        </w:rPr>
        <w:t>s</w:t>
      </w:r>
      <w:r w:rsidR="0015121C" w:rsidRPr="009B614C">
        <w:rPr>
          <w:spacing w:val="-3"/>
        </w:rPr>
        <w:t xml:space="preserve"> courant</w:t>
      </w:r>
      <w:r w:rsidR="00C15A84" w:rsidRPr="009B614C">
        <w:rPr>
          <w:spacing w:val="-3"/>
        </w:rPr>
        <w:t>s</w:t>
      </w:r>
      <w:r w:rsidR="0015121C" w:rsidRPr="009B614C">
        <w:rPr>
          <w:spacing w:val="-3"/>
        </w:rPr>
        <w:t xml:space="preserve"> </w:t>
      </w:r>
      <w:r w:rsidR="00DA12F2" w:rsidRPr="009B614C">
        <w:rPr>
          <w:spacing w:val="-3"/>
        </w:rPr>
        <w:t>doivent être</w:t>
      </w:r>
      <w:r w:rsidR="00DA12F2" w:rsidRPr="009B614C">
        <w:rPr>
          <w:spacing w:val="-3"/>
          <w:shd w:val="clear" w:color="auto" w:fill="FFFFFF"/>
        </w:rPr>
        <w:t xml:space="preserve"> précisés dans la Section II, Données Particulières de l'Appel d'Offres (DPAO); la Section IV, Bordereau des quantités, calendrier de livraisons, cahier des clauses techniques, plans, inspection et essais; </w:t>
      </w:r>
      <w:r w:rsidR="00DA12F2" w:rsidRPr="009B614C">
        <w:rPr>
          <w:spacing w:val="-3"/>
        </w:rPr>
        <w:t>Section VI, Cahier des Clauses administratives particulières. Des documents modèles sont présentés dans la Section III, Formulaires de soumission, et dans la Section VII, Formulaires de marché. En annexe</w:t>
      </w:r>
      <w:r w:rsidR="007249E2">
        <w:rPr>
          <w:spacing w:val="-3"/>
        </w:rPr>
        <w:t xml:space="preserve">, </w:t>
      </w:r>
      <w:r w:rsidR="00DA12F2" w:rsidRPr="009B614C">
        <w:rPr>
          <w:spacing w:val="-3"/>
        </w:rPr>
        <w:t>il est proposé des modèles d’avis d’appel d’offres.</w:t>
      </w:r>
    </w:p>
    <w:p w14:paraId="6F821ADF" w14:textId="77777777" w:rsidR="00B10E9F" w:rsidRDefault="00B10E9F" w:rsidP="00580C16">
      <w:pPr>
        <w:tabs>
          <w:tab w:val="left" w:pos="-720"/>
        </w:tabs>
        <w:contextualSpacing/>
        <w:jc w:val="both"/>
        <w:rPr>
          <w:spacing w:val="-3"/>
        </w:rPr>
      </w:pPr>
    </w:p>
    <w:p w14:paraId="62D65E68" w14:textId="77777777" w:rsidR="00DA12F2" w:rsidRPr="009B614C" w:rsidRDefault="00DA12F2" w:rsidP="00580C16">
      <w:pPr>
        <w:tabs>
          <w:tab w:val="left" w:pos="-720"/>
        </w:tabs>
        <w:contextualSpacing/>
        <w:jc w:val="both"/>
        <w:rPr>
          <w:spacing w:val="-3"/>
        </w:rPr>
      </w:pPr>
      <w:r w:rsidRPr="009B614C">
        <w:rPr>
          <w:spacing w:val="-3"/>
        </w:rPr>
        <w:t>Les instructions générales ci-après doivent être respectées lors de l'utilisatio</w:t>
      </w:r>
      <w:r w:rsidR="006622D6" w:rsidRPr="009B614C">
        <w:rPr>
          <w:spacing w:val="-3"/>
        </w:rPr>
        <w:t xml:space="preserve">n du présent dossier standard. </w:t>
      </w:r>
      <w:r w:rsidRPr="009B614C">
        <w:rPr>
          <w:spacing w:val="-3"/>
        </w:rPr>
        <w:t xml:space="preserve">Les notes de la Section VII, Formulaires de Marché, doivent être conservées dans le Dossier d’Appel d’Offres final puisqu'elles sont utiles aux candidats. </w:t>
      </w:r>
    </w:p>
    <w:p w14:paraId="54F0B59D" w14:textId="77777777" w:rsidR="00DA12F2" w:rsidRPr="009B614C" w:rsidRDefault="00DA12F2" w:rsidP="00580C16">
      <w:pPr>
        <w:tabs>
          <w:tab w:val="left" w:pos="-720"/>
        </w:tabs>
        <w:contextualSpacing/>
        <w:jc w:val="both"/>
        <w:rPr>
          <w:spacing w:val="-3"/>
        </w:rPr>
      </w:pPr>
    </w:p>
    <w:p w14:paraId="31742F36" w14:textId="77777777" w:rsidR="00DA12F2" w:rsidRPr="009B614C" w:rsidRDefault="00DA12F2" w:rsidP="00580C16">
      <w:pPr>
        <w:tabs>
          <w:tab w:val="left" w:pos="-720"/>
          <w:tab w:val="left" w:pos="0"/>
        </w:tabs>
        <w:ind w:left="720" w:hanging="720"/>
        <w:contextualSpacing/>
        <w:jc w:val="both"/>
        <w:rPr>
          <w:spacing w:val="-3"/>
        </w:rPr>
      </w:pPr>
      <w:r w:rsidRPr="009B614C">
        <w:rPr>
          <w:spacing w:val="-3"/>
        </w:rPr>
        <w:t>a)</w:t>
      </w:r>
      <w:r w:rsidRPr="009B614C">
        <w:rPr>
          <w:spacing w:val="-3"/>
        </w:rPr>
        <w:tab/>
        <w:t xml:space="preserve">Les détails spécifiques, tels que le nom du </w:t>
      </w:r>
      <w:r w:rsidRPr="009B614C">
        <w:rPr>
          <w:b/>
          <w:spacing w:val="-3"/>
        </w:rPr>
        <w:t>« Maître d’Ouvrage »</w:t>
      </w:r>
      <w:r w:rsidRPr="009B614C">
        <w:rPr>
          <w:spacing w:val="-3"/>
        </w:rPr>
        <w:t xml:space="preserve"> et l'adresse à laquelle doivent être envoyées les offres doivent figurer dans l'Avis d'Appel d'Offres, les Données particulières de l'Appel d'offres, et le Cahier des Clauses </w:t>
      </w:r>
      <w:r w:rsidR="007458DF" w:rsidRPr="009B614C">
        <w:rPr>
          <w:spacing w:val="-3"/>
        </w:rPr>
        <w:t>administratives particulières.</w:t>
      </w:r>
    </w:p>
    <w:p w14:paraId="51440907" w14:textId="77777777" w:rsidR="00DA12F2" w:rsidRPr="009B614C" w:rsidRDefault="00DA12F2" w:rsidP="00580C16">
      <w:pPr>
        <w:tabs>
          <w:tab w:val="left" w:pos="-720"/>
        </w:tabs>
        <w:contextualSpacing/>
        <w:jc w:val="both"/>
        <w:rPr>
          <w:spacing w:val="-3"/>
        </w:rPr>
      </w:pPr>
    </w:p>
    <w:p w14:paraId="3A1B264A" w14:textId="77777777" w:rsidR="00DA12F2" w:rsidRPr="009B614C" w:rsidRDefault="00DA12F2" w:rsidP="00580C16">
      <w:pPr>
        <w:tabs>
          <w:tab w:val="left" w:pos="-720"/>
          <w:tab w:val="left" w:pos="0"/>
        </w:tabs>
        <w:ind w:left="720" w:hanging="720"/>
        <w:contextualSpacing/>
        <w:jc w:val="both"/>
        <w:rPr>
          <w:spacing w:val="-3"/>
        </w:rPr>
      </w:pPr>
      <w:r w:rsidRPr="009B614C">
        <w:rPr>
          <w:spacing w:val="-3"/>
        </w:rPr>
        <w:t>b)</w:t>
      </w:r>
      <w:r w:rsidRPr="009B614C">
        <w:rPr>
          <w:spacing w:val="-3"/>
        </w:rPr>
        <w:tab/>
        <w:t>Les modifications éventuelles aux Instructions aux candidats et au Cahier des Clauses administratives générales doivent être incluses respectivement dans les Données particulières de l'Appel d'offres et dans le Cahier des Clauses administratives particulières.</w:t>
      </w:r>
    </w:p>
    <w:p w14:paraId="3E98A911" w14:textId="77777777" w:rsidR="00DA12F2" w:rsidRPr="009B614C" w:rsidRDefault="00DA12F2" w:rsidP="00580C16">
      <w:pPr>
        <w:tabs>
          <w:tab w:val="left" w:pos="-720"/>
        </w:tabs>
        <w:contextualSpacing/>
        <w:jc w:val="both"/>
        <w:rPr>
          <w:spacing w:val="-3"/>
        </w:rPr>
      </w:pPr>
    </w:p>
    <w:p w14:paraId="019AD642" w14:textId="77777777" w:rsidR="00DA12F2" w:rsidRPr="009B614C" w:rsidRDefault="00DA12F2" w:rsidP="00580C16">
      <w:pPr>
        <w:tabs>
          <w:tab w:val="left" w:pos="-720"/>
          <w:tab w:val="left" w:pos="0"/>
        </w:tabs>
        <w:ind w:left="720" w:hanging="720"/>
        <w:contextualSpacing/>
        <w:jc w:val="both"/>
        <w:rPr>
          <w:spacing w:val="-3"/>
        </w:rPr>
      </w:pPr>
      <w:r w:rsidRPr="009B614C">
        <w:rPr>
          <w:spacing w:val="-3"/>
        </w:rPr>
        <w:t>c)</w:t>
      </w:r>
      <w:r w:rsidRPr="009B614C">
        <w:rPr>
          <w:spacing w:val="-3"/>
        </w:rPr>
        <w:tab/>
        <w:t>Le Cahier des Clauses administratives particulières comprend, à titre d'exemple, des dispositions que le Maître d’Ouvrage doit rédiger pour chaque marché spécifique.</w:t>
      </w:r>
    </w:p>
    <w:p w14:paraId="2C1A56BA" w14:textId="77777777" w:rsidR="00DA12F2" w:rsidRPr="009B614C" w:rsidRDefault="00DA12F2" w:rsidP="00580C16">
      <w:pPr>
        <w:tabs>
          <w:tab w:val="left" w:pos="-720"/>
        </w:tabs>
        <w:contextualSpacing/>
        <w:jc w:val="both"/>
        <w:rPr>
          <w:spacing w:val="-3"/>
        </w:rPr>
      </w:pPr>
    </w:p>
    <w:p w14:paraId="097DF29E" w14:textId="77777777" w:rsidR="00DA12F2" w:rsidRPr="009B614C" w:rsidRDefault="00DA12F2" w:rsidP="00580C16">
      <w:pPr>
        <w:tabs>
          <w:tab w:val="left" w:pos="-720"/>
          <w:tab w:val="left" w:pos="0"/>
        </w:tabs>
        <w:ind w:left="720" w:hanging="720"/>
        <w:contextualSpacing/>
        <w:jc w:val="both"/>
        <w:rPr>
          <w:spacing w:val="-3"/>
        </w:rPr>
      </w:pPr>
      <w:r w:rsidRPr="009B614C">
        <w:rPr>
          <w:spacing w:val="-3"/>
        </w:rPr>
        <w:t>d)</w:t>
      </w:r>
      <w:r w:rsidRPr="009B614C">
        <w:rPr>
          <w:spacing w:val="-3"/>
        </w:rPr>
        <w:tab/>
        <w:t>Les modèles présentés dans la Section VII doivent être complétés par le Candidat ou l'Entrepreneur; les notes de bas de page de ces formulaires doivent être conservées dans le dossier final car elles contiennent des instructions à l'intention du Candidat ou de l'Entrepreneur.</w:t>
      </w:r>
    </w:p>
    <w:p w14:paraId="3FD15C98" w14:textId="77777777" w:rsidR="00DA12F2" w:rsidRPr="009B614C" w:rsidRDefault="00DA12F2" w:rsidP="00580C16">
      <w:pPr>
        <w:tabs>
          <w:tab w:val="left" w:pos="-720"/>
          <w:tab w:val="left" w:pos="0"/>
        </w:tabs>
        <w:contextualSpacing/>
        <w:jc w:val="both"/>
        <w:rPr>
          <w:spacing w:val="-3"/>
        </w:rPr>
      </w:pPr>
    </w:p>
    <w:p w14:paraId="5DDA1676" w14:textId="765F3D9F" w:rsidR="00DA12F2" w:rsidRPr="009B614C" w:rsidRDefault="00DA12F2" w:rsidP="00580C16">
      <w:pPr>
        <w:tabs>
          <w:tab w:val="left" w:pos="-720"/>
          <w:tab w:val="left" w:pos="0"/>
        </w:tabs>
        <w:ind w:left="720" w:hanging="720"/>
        <w:contextualSpacing/>
        <w:jc w:val="both"/>
        <w:rPr>
          <w:spacing w:val="-3"/>
        </w:rPr>
      </w:pPr>
      <w:r w:rsidRPr="009B614C">
        <w:rPr>
          <w:spacing w:val="-3"/>
        </w:rPr>
        <w:t>e)</w:t>
      </w:r>
      <w:r w:rsidRPr="009B614C">
        <w:rPr>
          <w:spacing w:val="-3"/>
        </w:rPr>
        <w:tab/>
        <w:t xml:space="preserve">Le dossier standard prévoit la possibilité pour le Candidat de présenter dans son offre des variantes dans le cadre des dispositions permises dans les Instructions aux candidats </w:t>
      </w:r>
      <w:r w:rsidRPr="009B614C">
        <w:rPr>
          <w:spacing w:val="-3"/>
        </w:rPr>
        <w:lastRenderedPageBreak/>
        <w:t xml:space="preserve">et les Cahiers des Clauses techniques. En tout état de cause, les modalités de mise en œuvre des variantes doivent être conformes à l’article </w:t>
      </w:r>
      <w:r w:rsidR="00CF0561" w:rsidRPr="0059469D">
        <w:rPr>
          <w:spacing w:val="-3"/>
        </w:rPr>
        <w:t xml:space="preserve">107 </w:t>
      </w:r>
      <w:r w:rsidR="005C5C07" w:rsidRPr="0059469D">
        <w:rPr>
          <w:spacing w:val="-3"/>
        </w:rPr>
        <w:t xml:space="preserve">du </w:t>
      </w:r>
      <w:r w:rsidR="00FB5265" w:rsidRPr="0059469D">
        <w:t>décret n°</w:t>
      </w:r>
      <w:r w:rsidR="00691358" w:rsidRPr="0059469D">
        <w:t>2017</w:t>
      </w:r>
      <w:r w:rsidR="00FB5265" w:rsidRPr="0059469D">
        <w:t>-</w:t>
      </w:r>
      <w:r w:rsidR="00691358" w:rsidRPr="0059469D">
        <w:t>0049/PRES/PM/MINEFID</w:t>
      </w:r>
      <w:r w:rsidR="00FB5265" w:rsidRPr="0059469D">
        <w:t xml:space="preserve"> </w:t>
      </w:r>
      <w:r w:rsidR="005C5C07" w:rsidRPr="0059469D">
        <w:t xml:space="preserve">du 1er février 2017 </w:t>
      </w:r>
      <w:r w:rsidR="00FB5265" w:rsidRPr="0059469D">
        <w:t xml:space="preserve">portant </w:t>
      </w:r>
      <w:r w:rsidR="00691358" w:rsidRPr="0059469D">
        <w:t>procédures de passation, d’exécution et de règlement de</w:t>
      </w:r>
      <w:r w:rsidR="00FB5265" w:rsidRPr="0059469D">
        <w:t>s marchés publics et des délégations de service public</w:t>
      </w:r>
      <w:r w:rsidRPr="0059469D">
        <w:t>.</w:t>
      </w:r>
    </w:p>
    <w:p w14:paraId="129C89EE" w14:textId="77777777" w:rsidR="00DA12F2" w:rsidRPr="009B614C" w:rsidRDefault="00DA12F2" w:rsidP="00580C16">
      <w:pPr>
        <w:tabs>
          <w:tab w:val="left" w:pos="-720"/>
          <w:tab w:val="left" w:pos="0"/>
        </w:tabs>
        <w:contextualSpacing/>
        <w:jc w:val="both"/>
        <w:rPr>
          <w:spacing w:val="-3"/>
        </w:rPr>
      </w:pPr>
    </w:p>
    <w:p w14:paraId="1A6439DE" w14:textId="0A0630AA" w:rsidR="00DA12F2" w:rsidRPr="00B10E9F" w:rsidRDefault="00201772" w:rsidP="00580C16">
      <w:pPr>
        <w:pStyle w:val="Titre1"/>
        <w:rPr>
          <w:spacing w:val="-3"/>
          <w:sz w:val="36"/>
          <w:szCs w:val="36"/>
        </w:rPr>
      </w:pPr>
      <w:r w:rsidRPr="009B614C">
        <w:rPr>
          <w:spacing w:val="-3"/>
          <w:sz w:val="36"/>
          <w:szCs w:val="36"/>
        </w:rPr>
        <w:br w:type="page"/>
      </w:r>
      <w:bookmarkStart w:id="4" w:name="_Toc298753745"/>
      <w:bookmarkStart w:id="5" w:name="_Toc500181794"/>
      <w:bookmarkStart w:id="6" w:name="_Toc502832047"/>
      <w:r w:rsidR="00513D7F" w:rsidRPr="00B10E9F">
        <w:rPr>
          <w:spacing w:val="-3"/>
          <w:sz w:val="36"/>
          <w:szCs w:val="36"/>
        </w:rPr>
        <w:lastRenderedPageBreak/>
        <w:t>PRINCIPALES ABREVIATIONS ET ACRONYMES</w:t>
      </w:r>
      <w:bookmarkEnd w:id="4"/>
      <w:bookmarkEnd w:id="5"/>
      <w:bookmarkEnd w:id="6"/>
    </w:p>
    <w:p w14:paraId="120CBB4A" w14:textId="77777777" w:rsidR="00DA12F2" w:rsidRPr="009B614C" w:rsidRDefault="00DA12F2" w:rsidP="00580C16">
      <w:pPr>
        <w:tabs>
          <w:tab w:val="left" w:pos="-720"/>
          <w:tab w:val="left" w:pos="0"/>
        </w:tabs>
        <w:jc w:val="both"/>
        <w:rPr>
          <w:spacing w:val="-3"/>
        </w:rPr>
      </w:pPr>
    </w:p>
    <w:p w14:paraId="0D79BDDC" w14:textId="77777777" w:rsidR="00DA12F2" w:rsidRPr="009B614C" w:rsidRDefault="00DA12F2" w:rsidP="00580C16">
      <w:pPr>
        <w:tabs>
          <w:tab w:val="left" w:pos="-720"/>
          <w:tab w:val="left" w:pos="0"/>
        </w:tabs>
        <w:ind w:left="720" w:hanging="720"/>
        <w:jc w:val="both"/>
        <w:rPr>
          <w:spacing w:val="-3"/>
        </w:rPr>
      </w:pPr>
    </w:p>
    <w:p w14:paraId="12754856" w14:textId="77777777" w:rsidR="00DA12F2" w:rsidRPr="009B614C" w:rsidRDefault="00DA12F2" w:rsidP="00580C16">
      <w:pPr>
        <w:tabs>
          <w:tab w:val="left" w:pos="-720"/>
          <w:tab w:val="left" w:pos="0"/>
        </w:tabs>
        <w:ind w:left="720" w:hanging="720"/>
        <w:jc w:val="both"/>
        <w:rPr>
          <w:spacing w:val="-3"/>
        </w:rPr>
      </w:pPr>
      <w:r w:rsidRPr="009B614C">
        <w:rPr>
          <w:b/>
          <w:spacing w:val="-3"/>
        </w:rPr>
        <w:t>AAO</w:t>
      </w:r>
      <w:r w:rsidRPr="009B614C">
        <w:rPr>
          <w:spacing w:val="-3"/>
        </w:rPr>
        <w:t> </w:t>
      </w:r>
      <w:r w:rsidR="00580C16" w:rsidRPr="009B614C">
        <w:rPr>
          <w:spacing w:val="-3"/>
        </w:rPr>
        <w:tab/>
      </w:r>
      <w:r w:rsidR="00580C16" w:rsidRPr="009B614C">
        <w:rPr>
          <w:spacing w:val="-3"/>
        </w:rPr>
        <w:tab/>
      </w:r>
      <w:r w:rsidRPr="009B614C">
        <w:rPr>
          <w:spacing w:val="-3"/>
        </w:rPr>
        <w:t xml:space="preserve">: </w:t>
      </w:r>
      <w:r w:rsidR="00580C16" w:rsidRPr="009B614C">
        <w:rPr>
          <w:spacing w:val="-3"/>
        </w:rPr>
        <w:tab/>
      </w:r>
      <w:r w:rsidRPr="009B614C">
        <w:rPr>
          <w:spacing w:val="-3"/>
        </w:rPr>
        <w:t>Avis d’Appel d’Offres</w:t>
      </w:r>
    </w:p>
    <w:p w14:paraId="3864D38C" w14:textId="77777777" w:rsidR="00DA12F2" w:rsidRPr="009B614C" w:rsidRDefault="00DA12F2" w:rsidP="00580C16">
      <w:pPr>
        <w:tabs>
          <w:tab w:val="left" w:pos="-720"/>
          <w:tab w:val="left" w:pos="0"/>
        </w:tabs>
        <w:ind w:left="720" w:hanging="720"/>
        <w:jc w:val="both"/>
        <w:rPr>
          <w:spacing w:val="-3"/>
        </w:rPr>
      </w:pPr>
      <w:r w:rsidRPr="009B614C">
        <w:rPr>
          <w:b/>
          <w:spacing w:val="-3"/>
        </w:rPr>
        <w:t>AO</w:t>
      </w:r>
      <w:r w:rsidR="00580C16" w:rsidRPr="009B614C">
        <w:rPr>
          <w:b/>
          <w:spacing w:val="-3"/>
        </w:rPr>
        <w:t xml:space="preserve"> </w:t>
      </w:r>
      <w:r w:rsidR="00580C16" w:rsidRPr="009B614C">
        <w:rPr>
          <w:b/>
          <w:spacing w:val="-3"/>
        </w:rPr>
        <w:tab/>
      </w:r>
      <w:r w:rsidR="00580C16" w:rsidRPr="009B614C">
        <w:rPr>
          <w:b/>
          <w:spacing w:val="-3"/>
        </w:rPr>
        <w:tab/>
      </w:r>
      <w:r w:rsidRPr="009B614C">
        <w:rPr>
          <w:spacing w:val="-3"/>
        </w:rPr>
        <w:t xml:space="preserve">: </w:t>
      </w:r>
      <w:r w:rsidR="00580C16" w:rsidRPr="009B614C">
        <w:rPr>
          <w:spacing w:val="-3"/>
        </w:rPr>
        <w:tab/>
      </w:r>
      <w:r w:rsidRPr="009B614C">
        <w:rPr>
          <w:spacing w:val="-3"/>
        </w:rPr>
        <w:t>Appel d’Offres</w:t>
      </w:r>
    </w:p>
    <w:p w14:paraId="0F148691" w14:textId="77777777" w:rsidR="00DA12F2" w:rsidRPr="009B614C" w:rsidRDefault="00DA12F2" w:rsidP="00580C16">
      <w:pPr>
        <w:tabs>
          <w:tab w:val="left" w:pos="-720"/>
          <w:tab w:val="left" w:pos="0"/>
        </w:tabs>
        <w:ind w:left="720" w:hanging="720"/>
        <w:jc w:val="both"/>
        <w:rPr>
          <w:spacing w:val="-3"/>
        </w:rPr>
      </w:pPr>
      <w:r w:rsidRPr="009B614C">
        <w:rPr>
          <w:b/>
          <w:spacing w:val="-3"/>
        </w:rPr>
        <w:t>AOR</w:t>
      </w:r>
      <w:r w:rsidRPr="009B614C">
        <w:rPr>
          <w:spacing w:val="-3"/>
        </w:rPr>
        <w:t> </w:t>
      </w:r>
      <w:r w:rsidR="00580C16" w:rsidRPr="009B614C">
        <w:rPr>
          <w:spacing w:val="-3"/>
        </w:rPr>
        <w:tab/>
      </w:r>
      <w:r w:rsidR="00580C16" w:rsidRPr="009B614C">
        <w:rPr>
          <w:spacing w:val="-3"/>
        </w:rPr>
        <w:tab/>
      </w:r>
      <w:r w:rsidRPr="009B614C">
        <w:rPr>
          <w:spacing w:val="-3"/>
        </w:rPr>
        <w:t xml:space="preserve">: </w:t>
      </w:r>
      <w:r w:rsidR="00580C16" w:rsidRPr="009B614C">
        <w:rPr>
          <w:spacing w:val="-3"/>
        </w:rPr>
        <w:tab/>
      </w:r>
      <w:r w:rsidRPr="009B614C">
        <w:rPr>
          <w:spacing w:val="-3"/>
        </w:rPr>
        <w:t>Appel d’Offres Restreint</w:t>
      </w:r>
    </w:p>
    <w:p w14:paraId="217B20F3" w14:textId="77777777" w:rsidR="00DA12F2" w:rsidRPr="009B614C" w:rsidRDefault="00DA12F2" w:rsidP="00580C16">
      <w:pPr>
        <w:tabs>
          <w:tab w:val="left" w:pos="-720"/>
          <w:tab w:val="left" w:pos="0"/>
        </w:tabs>
        <w:ind w:left="720" w:hanging="720"/>
        <w:jc w:val="both"/>
        <w:rPr>
          <w:b/>
          <w:spacing w:val="-3"/>
        </w:rPr>
      </w:pPr>
      <w:r w:rsidRPr="009B614C">
        <w:rPr>
          <w:b/>
          <w:spacing w:val="-3"/>
        </w:rPr>
        <w:t>CCAG </w:t>
      </w:r>
      <w:r w:rsidR="00580C16" w:rsidRPr="009B614C">
        <w:rPr>
          <w:b/>
          <w:spacing w:val="-3"/>
        </w:rPr>
        <w:tab/>
      </w:r>
      <w:r w:rsidRPr="009B614C">
        <w:rPr>
          <w:spacing w:val="-3"/>
        </w:rPr>
        <w:t xml:space="preserve">: </w:t>
      </w:r>
      <w:r w:rsidR="00580C16" w:rsidRPr="009B614C">
        <w:rPr>
          <w:spacing w:val="-3"/>
        </w:rPr>
        <w:tab/>
      </w:r>
      <w:r w:rsidRPr="009B614C">
        <w:rPr>
          <w:spacing w:val="-3"/>
        </w:rPr>
        <w:t>Cahier des Clauses Administratives Générales</w:t>
      </w:r>
    </w:p>
    <w:p w14:paraId="0BABCD91" w14:textId="77777777" w:rsidR="00DA12F2" w:rsidRPr="009B614C" w:rsidRDefault="00DA12F2" w:rsidP="00580C16">
      <w:pPr>
        <w:tabs>
          <w:tab w:val="left" w:pos="-720"/>
          <w:tab w:val="left" w:pos="0"/>
        </w:tabs>
        <w:ind w:left="720" w:hanging="720"/>
        <w:jc w:val="both"/>
        <w:rPr>
          <w:b/>
          <w:spacing w:val="-3"/>
        </w:rPr>
      </w:pPr>
      <w:r w:rsidRPr="009B614C">
        <w:rPr>
          <w:b/>
          <w:spacing w:val="-3"/>
        </w:rPr>
        <w:t>CCAP </w:t>
      </w:r>
      <w:r w:rsidR="00580C16" w:rsidRPr="009B614C">
        <w:rPr>
          <w:b/>
          <w:spacing w:val="-3"/>
        </w:rPr>
        <w:tab/>
      </w:r>
      <w:r w:rsidR="00580C16" w:rsidRPr="009B614C">
        <w:rPr>
          <w:b/>
          <w:spacing w:val="-3"/>
        </w:rPr>
        <w:tab/>
      </w:r>
      <w:r w:rsidRPr="009B614C">
        <w:rPr>
          <w:spacing w:val="-3"/>
        </w:rPr>
        <w:t xml:space="preserve">: </w:t>
      </w:r>
      <w:r w:rsidR="00580C16" w:rsidRPr="009B614C">
        <w:rPr>
          <w:spacing w:val="-3"/>
        </w:rPr>
        <w:tab/>
      </w:r>
      <w:r w:rsidRPr="009B614C">
        <w:rPr>
          <w:spacing w:val="-3"/>
        </w:rPr>
        <w:t>Cahier des Clauses Administratives Particulières</w:t>
      </w:r>
    </w:p>
    <w:p w14:paraId="58F9EB7F" w14:textId="77777777" w:rsidR="00DA12F2" w:rsidRPr="009B614C" w:rsidRDefault="00DA12F2" w:rsidP="00580C16">
      <w:pPr>
        <w:tabs>
          <w:tab w:val="left" w:pos="-720"/>
          <w:tab w:val="left" w:pos="0"/>
        </w:tabs>
        <w:ind w:left="720" w:hanging="720"/>
        <w:jc w:val="both"/>
        <w:rPr>
          <w:b/>
          <w:spacing w:val="-3"/>
        </w:rPr>
      </w:pPr>
      <w:r w:rsidRPr="009B614C">
        <w:rPr>
          <w:b/>
          <w:spacing w:val="-3"/>
        </w:rPr>
        <w:t>CCTG</w:t>
      </w:r>
      <w:r w:rsidR="00580C16" w:rsidRPr="009B614C">
        <w:rPr>
          <w:b/>
          <w:spacing w:val="-3"/>
        </w:rPr>
        <w:tab/>
      </w:r>
      <w:r w:rsidR="00580C16" w:rsidRPr="009B614C">
        <w:rPr>
          <w:b/>
          <w:spacing w:val="-3"/>
        </w:rPr>
        <w:tab/>
      </w:r>
      <w:r w:rsidRPr="009B614C">
        <w:rPr>
          <w:spacing w:val="-3"/>
        </w:rPr>
        <w:t xml:space="preserve">: </w:t>
      </w:r>
      <w:r w:rsidR="00580C16" w:rsidRPr="009B614C">
        <w:rPr>
          <w:spacing w:val="-3"/>
        </w:rPr>
        <w:tab/>
      </w:r>
      <w:r w:rsidRPr="009B614C">
        <w:rPr>
          <w:spacing w:val="-3"/>
        </w:rPr>
        <w:t>Cahier des Clauses Techniques Générales</w:t>
      </w:r>
    </w:p>
    <w:p w14:paraId="06CC4D58" w14:textId="77777777" w:rsidR="00DA12F2" w:rsidRPr="009B614C" w:rsidRDefault="00DA12F2" w:rsidP="00580C16">
      <w:pPr>
        <w:tabs>
          <w:tab w:val="left" w:pos="-720"/>
          <w:tab w:val="left" w:pos="0"/>
        </w:tabs>
        <w:ind w:left="720" w:hanging="720"/>
        <w:jc w:val="both"/>
        <w:rPr>
          <w:b/>
          <w:spacing w:val="-3"/>
        </w:rPr>
      </w:pPr>
      <w:r w:rsidRPr="009B614C">
        <w:rPr>
          <w:b/>
          <w:spacing w:val="-3"/>
        </w:rPr>
        <w:t>CCTP </w:t>
      </w:r>
      <w:r w:rsidR="00580C16" w:rsidRPr="009B614C">
        <w:rPr>
          <w:b/>
          <w:spacing w:val="-3"/>
        </w:rPr>
        <w:tab/>
      </w:r>
      <w:r w:rsidR="00580C16" w:rsidRPr="009B614C">
        <w:rPr>
          <w:b/>
          <w:spacing w:val="-3"/>
        </w:rPr>
        <w:tab/>
      </w:r>
      <w:r w:rsidRPr="009B614C">
        <w:rPr>
          <w:spacing w:val="-3"/>
        </w:rPr>
        <w:t xml:space="preserve">: </w:t>
      </w:r>
      <w:r w:rsidR="00580C16" w:rsidRPr="009B614C">
        <w:rPr>
          <w:spacing w:val="-3"/>
        </w:rPr>
        <w:tab/>
      </w:r>
      <w:r w:rsidRPr="009B614C">
        <w:rPr>
          <w:spacing w:val="-3"/>
        </w:rPr>
        <w:t>Cahier des Clauses Techniques Particulières</w:t>
      </w:r>
    </w:p>
    <w:p w14:paraId="66BFD327" w14:textId="77777777" w:rsidR="00DA12F2" w:rsidRPr="009B614C" w:rsidRDefault="00DA12F2" w:rsidP="00580C16">
      <w:pPr>
        <w:tabs>
          <w:tab w:val="left" w:pos="-720"/>
          <w:tab w:val="left" w:pos="0"/>
        </w:tabs>
        <w:ind w:left="720" w:hanging="720"/>
        <w:jc w:val="both"/>
        <w:rPr>
          <w:spacing w:val="-3"/>
        </w:rPr>
      </w:pPr>
      <w:r w:rsidRPr="009B614C">
        <w:rPr>
          <w:b/>
          <w:spacing w:val="-3"/>
        </w:rPr>
        <w:t>DAO</w:t>
      </w:r>
      <w:r w:rsidRPr="009B614C">
        <w:rPr>
          <w:spacing w:val="-3"/>
        </w:rPr>
        <w:t> </w:t>
      </w:r>
      <w:r w:rsidR="00580C16" w:rsidRPr="009B614C">
        <w:rPr>
          <w:spacing w:val="-3"/>
        </w:rPr>
        <w:tab/>
      </w:r>
      <w:r w:rsidR="00580C16" w:rsidRPr="009B614C">
        <w:rPr>
          <w:spacing w:val="-3"/>
        </w:rPr>
        <w:tab/>
      </w:r>
      <w:r w:rsidRPr="009B614C">
        <w:rPr>
          <w:spacing w:val="-3"/>
        </w:rPr>
        <w:t>:</w:t>
      </w:r>
      <w:r w:rsidR="00580C16" w:rsidRPr="009B614C">
        <w:rPr>
          <w:spacing w:val="-3"/>
        </w:rPr>
        <w:t xml:space="preserve"> </w:t>
      </w:r>
      <w:r w:rsidR="00580C16" w:rsidRPr="009B614C">
        <w:rPr>
          <w:spacing w:val="-3"/>
        </w:rPr>
        <w:tab/>
      </w:r>
      <w:r w:rsidRPr="009B614C">
        <w:rPr>
          <w:spacing w:val="-3"/>
        </w:rPr>
        <w:t>Dossier d’Appel d’Offres</w:t>
      </w:r>
    </w:p>
    <w:p w14:paraId="6814631F" w14:textId="77777777" w:rsidR="00DA12F2" w:rsidRPr="009B614C" w:rsidRDefault="00DA12F2" w:rsidP="00580C16">
      <w:pPr>
        <w:tabs>
          <w:tab w:val="left" w:pos="-720"/>
          <w:tab w:val="left" w:pos="0"/>
        </w:tabs>
        <w:ind w:left="720" w:hanging="720"/>
        <w:jc w:val="both"/>
        <w:rPr>
          <w:spacing w:val="-3"/>
        </w:rPr>
      </w:pPr>
      <w:r w:rsidRPr="009B614C">
        <w:rPr>
          <w:b/>
          <w:spacing w:val="-3"/>
        </w:rPr>
        <w:t>DPAO</w:t>
      </w:r>
      <w:r w:rsidRPr="009B614C">
        <w:rPr>
          <w:spacing w:val="-3"/>
        </w:rPr>
        <w:t> </w:t>
      </w:r>
      <w:r w:rsidR="00580C16" w:rsidRPr="009B614C">
        <w:rPr>
          <w:spacing w:val="-3"/>
        </w:rPr>
        <w:tab/>
      </w:r>
      <w:r w:rsidRPr="009B614C">
        <w:rPr>
          <w:spacing w:val="-3"/>
        </w:rPr>
        <w:t xml:space="preserve">: </w:t>
      </w:r>
      <w:r w:rsidR="00580C16" w:rsidRPr="009B614C">
        <w:rPr>
          <w:spacing w:val="-3"/>
        </w:rPr>
        <w:tab/>
      </w:r>
      <w:r w:rsidRPr="009B614C">
        <w:rPr>
          <w:spacing w:val="-3"/>
        </w:rPr>
        <w:t>Do</w:t>
      </w:r>
      <w:r w:rsidR="00637FC7" w:rsidRPr="009B614C">
        <w:rPr>
          <w:spacing w:val="-3"/>
        </w:rPr>
        <w:t>nnées</w:t>
      </w:r>
      <w:r w:rsidRPr="009B614C">
        <w:rPr>
          <w:spacing w:val="-3"/>
        </w:rPr>
        <w:t xml:space="preserve"> Particuli</w:t>
      </w:r>
      <w:r w:rsidR="00637FC7" w:rsidRPr="009B614C">
        <w:rPr>
          <w:spacing w:val="-3"/>
        </w:rPr>
        <w:t>ères</w:t>
      </w:r>
      <w:r w:rsidRPr="009B614C">
        <w:rPr>
          <w:spacing w:val="-3"/>
        </w:rPr>
        <w:t xml:space="preserve"> de l’Appel d’Offres</w:t>
      </w:r>
    </w:p>
    <w:p w14:paraId="712B81F0" w14:textId="77777777" w:rsidR="00DA12F2" w:rsidRPr="009B614C" w:rsidRDefault="00DA12F2" w:rsidP="00580C16">
      <w:pPr>
        <w:tabs>
          <w:tab w:val="left" w:pos="-720"/>
          <w:tab w:val="left" w:pos="0"/>
        </w:tabs>
        <w:jc w:val="both"/>
        <w:rPr>
          <w:spacing w:val="-3"/>
        </w:rPr>
      </w:pPr>
      <w:r w:rsidRPr="009B614C">
        <w:rPr>
          <w:b/>
          <w:spacing w:val="-3"/>
        </w:rPr>
        <w:t>IC</w:t>
      </w:r>
      <w:r w:rsidRPr="009B614C">
        <w:rPr>
          <w:spacing w:val="-3"/>
        </w:rPr>
        <w:t> </w:t>
      </w:r>
      <w:r w:rsidR="00580C16" w:rsidRPr="009B614C">
        <w:rPr>
          <w:spacing w:val="-3"/>
        </w:rPr>
        <w:tab/>
      </w:r>
      <w:r w:rsidR="00580C16" w:rsidRPr="009B614C">
        <w:rPr>
          <w:spacing w:val="-3"/>
        </w:rPr>
        <w:tab/>
      </w:r>
      <w:r w:rsidRPr="009B614C">
        <w:rPr>
          <w:spacing w:val="-3"/>
        </w:rPr>
        <w:t xml:space="preserve">: </w:t>
      </w:r>
      <w:r w:rsidR="00580C16" w:rsidRPr="009B614C">
        <w:rPr>
          <w:spacing w:val="-3"/>
        </w:rPr>
        <w:tab/>
      </w:r>
      <w:r w:rsidRPr="009B614C">
        <w:rPr>
          <w:spacing w:val="-3"/>
        </w:rPr>
        <w:t>Instructions aux Candidats</w:t>
      </w:r>
    </w:p>
    <w:p w14:paraId="2D24C0AF" w14:textId="77777777" w:rsidR="00020093" w:rsidRPr="009B614C" w:rsidRDefault="00020093" w:rsidP="00580C16">
      <w:pPr>
        <w:tabs>
          <w:tab w:val="left" w:pos="-720"/>
          <w:tab w:val="left" w:pos="0"/>
        </w:tabs>
        <w:jc w:val="both"/>
        <w:rPr>
          <w:szCs w:val="24"/>
        </w:rPr>
      </w:pPr>
    </w:p>
    <w:p w14:paraId="7600D402" w14:textId="77777777" w:rsidR="00DA12F2" w:rsidRPr="009B614C" w:rsidRDefault="00DA12F2" w:rsidP="00580C16">
      <w:pPr>
        <w:tabs>
          <w:tab w:val="left" w:pos="-720"/>
          <w:tab w:val="left" w:pos="0"/>
        </w:tabs>
        <w:jc w:val="both"/>
        <w:rPr>
          <w:spacing w:val="-3"/>
        </w:rPr>
      </w:pPr>
      <w:r w:rsidRPr="009B614C">
        <w:rPr>
          <w:b/>
          <w:szCs w:val="24"/>
        </w:rPr>
        <w:br w:type="page"/>
      </w:r>
    </w:p>
    <w:p w14:paraId="18D25A26" w14:textId="5FB53F32" w:rsidR="00DA12F2" w:rsidRPr="00B10E9F" w:rsidRDefault="00B10E9F" w:rsidP="00B10E9F">
      <w:pPr>
        <w:jc w:val="center"/>
        <w:rPr>
          <w:b/>
          <w:sz w:val="36"/>
        </w:rPr>
      </w:pPr>
      <w:bookmarkStart w:id="7" w:name="_Toc298753746"/>
      <w:bookmarkStart w:id="8" w:name="_Toc500181795"/>
      <w:r w:rsidRPr="00B10E9F">
        <w:rPr>
          <w:b/>
          <w:sz w:val="36"/>
        </w:rPr>
        <w:lastRenderedPageBreak/>
        <w:t>DESCRIPTION SOMMAIRE</w:t>
      </w:r>
      <w:bookmarkEnd w:id="7"/>
      <w:bookmarkEnd w:id="8"/>
    </w:p>
    <w:p w14:paraId="58D91C60" w14:textId="77777777" w:rsidR="00DA12F2" w:rsidRPr="009B614C" w:rsidRDefault="00DA12F2" w:rsidP="00580C16">
      <w:pPr>
        <w:pStyle w:val="Titre"/>
        <w:jc w:val="both"/>
        <w:rPr>
          <w:sz w:val="36"/>
          <w:lang w:val="fr-FR"/>
        </w:rPr>
      </w:pPr>
    </w:p>
    <w:p w14:paraId="1C226E09" w14:textId="77777777" w:rsidR="00DA12F2" w:rsidRPr="009B614C" w:rsidRDefault="00DA12F2" w:rsidP="00580C16">
      <w:pPr>
        <w:jc w:val="both"/>
      </w:pPr>
      <w:r w:rsidRPr="009B614C">
        <w:t xml:space="preserve">Le présent </w:t>
      </w:r>
      <w:bookmarkStart w:id="9" w:name="_Toc494778662"/>
      <w:r w:rsidR="00E93869" w:rsidRPr="009B614C">
        <w:t xml:space="preserve">dossier - type </w:t>
      </w:r>
      <w:r w:rsidRPr="009B614C">
        <w:t>pour la passation des marchés publics s’applique aux procédures de passation des marchés</w:t>
      </w:r>
      <w:bookmarkEnd w:id="9"/>
      <w:r w:rsidRPr="009B614C">
        <w:t xml:space="preserve"> de services courants. </w:t>
      </w:r>
    </w:p>
    <w:p w14:paraId="6FE41CF8" w14:textId="77777777" w:rsidR="00DA12F2" w:rsidRPr="009B614C" w:rsidRDefault="00DA12F2" w:rsidP="00580C16">
      <w:pPr>
        <w:jc w:val="both"/>
      </w:pPr>
    </w:p>
    <w:p w14:paraId="1D383DCC" w14:textId="77777777" w:rsidR="00DA12F2" w:rsidRPr="009B614C" w:rsidRDefault="00E93869" w:rsidP="00580C16">
      <w:pPr>
        <w:jc w:val="both"/>
      </w:pPr>
      <w:r w:rsidRPr="009B614C">
        <w:t>Il</w:t>
      </w:r>
      <w:r w:rsidR="00DA12F2" w:rsidRPr="009B614C">
        <w:t xml:space="preserve"> comporte les parties suivantes :</w:t>
      </w:r>
    </w:p>
    <w:p w14:paraId="11A77D93" w14:textId="77777777" w:rsidR="00DA12F2" w:rsidRPr="009B614C" w:rsidRDefault="00DA12F2" w:rsidP="00580C16">
      <w:pPr>
        <w:jc w:val="both"/>
      </w:pPr>
    </w:p>
    <w:p w14:paraId="6189284C" w14:textId="77777777" w:rsidR="00DA12F2" w:rsidRPr="009B614C" w:rsidRDefault="00201772" w:rsidP="00580C16">
      <w:pPr>
        <w:jc w:val="both"/>
        <w:rPr>
          <w:sz w:val="36"/>
          <w:szCs w:val="36"/>
        </w:rPr>
      </w:pPr>
      <w:bookmarkStart w:id="10" w:name="_Toc438270254"/>
      <w:bookmarkStart w:id="11" w:name="_Toc438366661"/>
      <w:r w:rsidRPr="009B614C">
        <w:rPr>
          <w:sz w:val="36"/>
          <w:szCs w:val="36"/>
        </w:rPr>
        <w:t>Première partie –procédures</w:t>
      </w:r>
      <w:bookmarkEnd w:id="10"/>
      <w:bookmarkEnd w:id="11"/>
      <w:r w:rsidRPr="009B614C">
        <w:rPr>
          <w:sz w:val="36"/>
          <w:szCs w:val="36"/>
        </w:rPr>
        <w:t xml:space="preserve"> d’appel d’offres</w:t>
      </w:r>
    </w:p>
    <w:p w14:paraId="65DBD8C7" w14:textId="77777777" w:rsidR="00DA12F2" w:rsidRPr="009B614C" w:rsidRDefault="00DA12F2" w:rsidP="00580C16">
      <w:pPr>
        <w:jc w:val="both"/>
      </w:pPr>
    </w:p>
    <w:p w14:paraId="3E183D15" w14:textId="77777777" w:rsidR="00DA12F2" w:rsidRPr="009B614C" w:rsidRDefault="00DA12F2" w:rsidP="00580C16">
      <w:pPr>
        <w:jc w:val="both"/>
        <w:rPr>
          <w:b/>
        </w:rPr>
      </w:pPr>
      <w:r w:rsidRPr="009B614C">
        <w:rPr>
          <w:b/>
        </w:rPr>
        <w:t>Section I.</w:t>
      </w:r>
      <w:r w:rsidRPr="009B614C">
        <w:rPr>
          <w:b/>
        </w:rPr>
        <w:tab/>
        <w:t>Instructions aux candidats (IC)</w:t>
      </w:r>
    </w:p>
    <w:p w14:paraId="42EC32F5" w14:textId="77777777" w:rsidR="004709D1" w:rsidRPr="009B614C" w:rsidRDefault="004709D1" w:rsidP="00580C16">
      <w:pPr>
        <w:jc w:val="both"/>
      </w:pPr>
    </w:p>
    <w:p w14:paraId="7A6BC328" w14:textId="77777777" w:rsidR="00DA12F2" w:rsidRPr="009B614C" w:rsidRDefault="00DA12F2" w:rsidP="00580C16">
      <w:pPr>
        <w:jc w:val="both"/>
        <w:rPr>
          <w:b/>
        </w:rPr>
      </w:pPr>
      <w:r w:rsidRPr="009B614C">
        <w:t>Cette Section fournit aux candidats les informations utiles pour préparer leurs soumissions. Elle comporte aussi des renseignements sur la soumission, l’ouverture des plis et l’évaluation des offres, et sur l’attribution des marchés</w:t>
      </w:r>
      <w:r w:rsidRPr="009B614C">
        <w:rPr>
          <w:b/>
        </w:rPr>
        <w:t>. Les dispositions figurant dans cette Section I ne doivent pas être modifiées.</w:t>
      </w:r>
    </w:p>
    <w:p w14:paraId="132AD3CA" w14:textId="77777777" w:rsidR="004709D1" w:rsidRPr="009B614C" w:rsidRDefault="004709D1" w:rsidP="00580C16">
      <w:pPr>
        <w:jc w:val="both"/>
      </w:pPr>
      <w:bookmarkStart w:id="12" w:name="_Toc494778663"/>
      <w:bookmarkStart w:id="13" w:name="_Toc499607131"/>
      <w:bookmarkStart w:id="14" w:name="_Toc499608184"/>
      <w:bookmarkStart w:id="15" w:name="_Toc298752901"/>
    </w:p>
    <w:p w14:paraId="6D0BA267" w14:textId="77777777" w:rsidR="00DA12F2" w:rsidRPr="009B614C" w:rsidRDefault="00DA12F2" w:rsidP="00580C16">
      <w:pPr>
        <w:jc w:val="both"/>
        <w:rPr>
          <w:b/>
        </w:rPr>
      </w:pPr>
      <w:r w:rsidRPr="009B614C">
        <w:rPr>
          <w:b/>
        </w:rPr>
        <w:t>Section II.</w:t>
      </w:r>
      <w:r w:rsidRPr="009B614C">
        <w:rPr>
          <w:b/>
        </w:rPr>
        <w:tab/>
        <w:t>Données particulières de l’appel d’offres</w:t>
      </w:r>
      <w:bookmarkEnd w:id="12"/>
      <w:bookmarkEnd w:id="13"/>
      <w:bookmarkEnd w:id="14"/>
      <w:r w:rsidRPr="009B614C">
        <w:rPr>
          <w:b/>
        </w:rPr>
        <w:t xml:space="preserve"> (DPAO)</w:t>
      </w:r>
      <w:bookmarkEnd w:id="15"/>
    </w:p>
    <w:p w14:paraId="72624832" w14:textId="77777777" w:rsidR="004709D1" w:rsidRPr="009B614C" w:rsidRDefault="004709D1" w:rsidP="00580C16">
      <w:pPr>
        <w:jc w:val="both"/>
      </w:pPr>
    </w:p>
    <w:p w14:paraId="3F788CE4" w14:textId="77777777" w:rsidR="00DA12F2" w:rsidRPr="009B614C" w:rsidRDefault="00DA12F2" w:rsidP="00580C16">
      <w:pPr>
        <w:jc w:val="both"/>
      </w:pPr>
      <w:r w:rsidRPr="009B614C">
        <w:t xml:space="preserve">Cette Section énonce les dispositions propres à chaque passation de marché, qui complètent les informations ou conditions figurant à la Section I, Instructions aux candidats. </w:t>
      </w:r>
    </w:p>
    <w:p w14:paraId="0EC1E1DF" w14:textId="77777777" w:rsidR="004709D1" w:rsidRPr="009B614C" w:rsidRDefault="004709D1" w:rsidP="00580C16">
      <w:pPr>
        <w:jc w:val="both"/>
      </w:pPr>
      <w:bookmarkStart w:id="16" w:name="_Toc494778664"/>
      <w:bookmarkStart w:id="17" w:name="_Toc499607132"/>
      <w:bookmarkStart w:id="18" w:name="_Toc499608185"/>
      <w:bookmarkStart w:id="19" w:name="_Toc298752902"/>
    </w:p>
    <w:p w14:paraId="3F02CFB9" w14:textId="77777777" w:rsidR="00DA12F2" w:rsidRPr="009B614C" w:rsidRDefault="00DA12F2" w:rsidP="00580C16">
      <w:pPr>
        <w:jc w:val="both"/>
        <w:rPr>
          <w:b/>
        </w:rPr>
      </w:pPr>
      <w:r w:rsidRPr="009B614C">
        <w:rPr>
          <w:b/>
        </w:rPr>
        <w:t>Section III.</w:t>
      </w:r>
      <w:r w:rsidRPr="009B614C">
        <w:rPr>
          <w:b/>
        </w:rPr>
        <w:tab/>
      </w:r>
      <w:bookmarkStart w:id="20" w:name="_Toc494778665"/>
      <w:bookmarkStart w:id="21" w:name="_Toc499607133"/>
      <w:bookmarkStart w:id="22" w:name="_Toc499608186"/>
      <w:bookmarkEnd w:id="16"/>
      <w:bookmarkEnd w:id="17"/>
      <w:bookmarkEnd w:id="18"/>
      <w:r w:rsidRPr="009B614C">
        <w:rPr>
          <w:b/>
        </w:rPr>
        <w:t>Formulaires de soumission</w:t>
      </w:r>
      <w:bookmarkEnd w:id="19"/>
      <w:bookmarkEnd w:id="20"/>
      <w:bookmarkEnd w:id="21"/>
      <w:bookmarkEnd w:id="22"/>
    </w:p>
    <w:p w14:paraId="69E7D062" w14:textId="77777777" w:rsidR="004709D1" w:rsidRPr="009B614C" w:rsidRDefault="004709D1" w:rsidP="00580C16">
      <w:pPr>
        <w:jc w:val="both"/>
      </w:pPr>
    </w:p>
    <w:p w14:paraId="7D323A2E" w14:textId="77777777" w:rsidR="00DA12F2" w:rsidRPr="009B614C" w:rsidRDefault="00DA12F2" w:rsidP="00580C16">
      <w:pPr>
        <w:jc w:val="both"/>
      </w:pPr>
      <w:r w:rsidRPr="009B614C">
        <w:t xml:space="preserve">Cette Section contient les modèles des formulaires à soumettre avec l’offre : la lettre de soumission de l’offre, </w:t>
      </w:r>
      <w:r w:rsidRPr="009B614C">
        <w:rPr>
          <w:shd w:val="clear" w:color="auto" w:fill="FFFFFF"/>
        </w:rPr>
        <w:t xml:space="preserve">les bordereaux de prix, </w:t>
      </w:r>
      <w:r w:rsidRPr="009B614C">
        <w:t xml:space="preserve">la garantie de soumission et l’autorisation du fabricant. </w:t>
      </w:r>
    </w:p>
    <w:p w14:paraId="0AEEFD36" w14:textId="77777777" w:rsidR="00DA12F2" w:rsidRPr="009B614C" w:rsidRDefault="00DA12F2" w:rsidP="00580C16">
      <w:pPr>
        <w:jc w:val="both"/>
      </w:pPr>
    </w:p>
    <w:p w14:paraId="0D74B5E5" w14:textId="77777777" w:rsidR="00DA12F2" w:rsidRPr="009B614C" w:rsidRDefault="00DA12F2" w:rsidP="00580C16">
      <w:pPr>
        <w:jc w:val="both"/>
        <w:rPr>
          <w:b/>
          <w:u w:val="single"/>
        </w:rPr>
      </w:pPr>
      <w:bookmarkStart w:id="23" w:name="_Toc438267875"/>
      <w:bookmarkStart w:id="24" w:name="_Toc438270255"/>
      <w:bookmarkStart w:id="25" w:name="_Toc438366662"/>
      <w:r w:rsidRPr="009B614C">
        <w:rPr>
          <w:b/>
          <w:u w:val="single"/>
        </w:rPr>
        <w:t xml:space="preserve">DEUXIÈME PARTIE – CONDITIONS D’APPROVISIONNEMENT DES SERVICES COURANTS </w:t>
      </w:r>
      <w:bookmarkEnd w:id="23"/>
      <w:bookmarkEnd w:id="24"/>
      <w:bookmarkEnd w:id="25"/>
    </w:p>
    <w:p w14:paraId="5172CB49" w14:textId="77777777" w:rsidR="00DA12F2" w:rsidRPr="009B614C" w:rsidRDefault="00DA12F2" w:rsidP="00580C16">
      <w:pPr>
        <w:jc w:val="both"/>
        <w:rPr>
          <w:b/>
        </w:rPr>
      </w:pPr>
    </w:p>
    <w:p w14:paraId="3BED9918" w14:textId="77777777" w:rsidR="00DA12F2" w:rsidRPr="009B614C" w:rsidRDefault="00DA12F2" w:rsidP="00580C16">
      <w:pPr>
        <w:jc w:val="both"/>
        <w:rPr>
          <w:b/>
        </w:rPr>
      </w:pPr>
      <w:r w:rsidRPr="009B614C">
        <w:rPr>
          <w:b/>
        </w:rPr>
        <w:t>Section IV.</w:t>
      </w:r>
      <w:r w:rsidRPr="009B614C">
        <w:rPr>
          <w:b/>
        </w:rPr>
        <w:tab/>
      </w:r>
      <w:r w:rsidRPr="009B614C">
        <w:rPr>
          <w:b/>
          <w:shd w:val="clear" w:color="auto" w:fill="FFFFFF"/>
        </w:rPr>
        <w:t>Bordereau des quantités, Calendrier de livraisons, Cahier des Clauses techniques, Plans, Insp</w:t>
      </w:r>
      <w:r w:rsidRPr="009B614C">
        <w:rPr>
          <w:b/>
        </w:rPr>
        <w:t>ections et Essais.</w:t>
      </w:r>
    </w:p>
    <w:p w14:paraId="251704F0" w14:textId="77777777" w:rsidR="004709D1" w:rsidRPr="009B614C" w:rsidRDefault="004709D1" w:rsidP="00580C16">
      <w:pPr>
        <w:jc w:val="both"/>
      </w:pPr>
    </w:p>
    <w:p w14:paraId="7F252F25" w14:textId="77777777" w:rsidR="00DA12F2" w:rsidRPr="009B614C" w:rsidRDefault="00DA12F2" w:rsidP="00580C16">
      <w:pPr>
        <w:jc w:val="both"/>
      </w:pPr>
      <w:r w:rsidRPr="009B614C">
        <w:t>Dans cette Section figurent la liste des Services courants, le calendrier de livraison et d’achèvement, les Cahiers des Clauses techniques générales et particulières, les plans descriptifs des Services courants devant être prestés.</w:t>
      </w:r>
    </w:p>
    <w:p w14:paraId="508E94FA" w14:textId="77777777" w:rsidR="00DA12F2" w:rsidRPr="009B614C" w:rsidRDefault="00DA12F2" w:rsidP="00580C16">
      <w:pPr>
        <w:jc w:val="both"/>
        <w:rPr>
          <w:b/>
          <w:u w:val="single"/>
        </w:rPr>
      </w:pPr>
      <w:bookmarkStart w:id="26" w:name="_Toc438267876"/>
      <w:bookmarkStart w:id="27" w:name="_Toc438270256"/>
      <w:bookmarkStart w:id="28" w:name="_Toc438366663"/>
    </w:p>
    <w:p w14:paraId="08F62273" w14:textId="77777777" w:rsidR="00DA12F2" w:rsidRPr="009B614C" w:rsidRDefault="00DA12F2" w:rsidP="00580C16">
      <w:pPr>
        <w:jc w:val="both"/>
        <w:rPr>
          <w:b/>
          <w:u w:val="single"/>
        </w:rPr>
      </w:pPr>
      <w:r w:rsidRPr="009B614C">
        <w:rPr>
          <w:b/>
          <w:u w:val="single"/>
        </w:rPr>
        <w:t>TROIXIÈME PARTIE – MARCHÉ</w:t>
      </w:r>
      <w:bookmarkEnd w:id="26"/>
      <w:bookmarkEnd w:id="27"/>
      <w:bookmarkEnd w:id="28"/>
    </w:p>
    <w:p w14:paraId="65945145" w14:textId="77777777" w:rsidR="00DA12F2" w:rsidRPr="009B614C" w:rsidRDefault="00DA12F2" w:rsidP="00580C16">
      <w:pPr>
        <w:jc w:val="both"/>
      </w:pPr>
    </w:p>
    <w:p w14:paraId="05FEA673" w14:textId="77777777" w:rsidR="00DA12F2" w:rsidRPr="009B614C" w:rsidRDefault="00DA12F2" w:rsidP="00580C16">
      <w:pPr>
        <w:jc w:val="both"/>
        <w:rPr>
          <w:b/>
        </w:rPr>
      </w:pPr>
      <w:r w:rsidRPr="009B614C">
        <w:rPr>
          <w:b/>
        </w:rPr>
        <w:t>Section V.</w:t>
      </w:r>
      <w:r w:rsidRPr="009B614C">
        <w:rPr>
          <w:b/>
        </w:rPr>
        <w:tab/>
        <w:t>Cahier des Clauses administratives générales (CCAG)</w:t>
      </w:r>
    </w:p>
    <w:p w14:paraId="15445036" w14:textId="77777777" w:rsidR="004709D1" w:rsidRPr="009B614C" w:rsidRDefault="004709D1" w:rsidP="00580C16">
      <w:pPr>
        <w:jc w:val="both"/>
      </w:pPr>
    </w:p>
    <w:p w14:paraId="78C5F790" w14:textId="77777777" w:rsidR="00DA12F2" w:rsidRDefault="00DA12F2" w:rsidP="00580C16">
      <w:pPr>
        <w:jc w:val="both"/>
      </w:pPr>
      <w:r w:rsidRPr="009B614C">
        <w:t xml:space="preserve">Cette Section contient les dispositions générales applicables à tous les marchés. </w:t>
      </w:r>
      <w:r w:rsidRPr="009B614C">
        <w:rPr>
          <w:b/>
        </w:rPr>
        <w:t>La formulation des clauses de la présente Section ne doit pas être modifiée</w:t>
      </w:r>
      <w:r w:rsidRPr="009B614C">
        <w:t xml:space="preserve">. </w:t>
      </w:r>
    </w:p>
    <w:p w14:paraId="5DB7483F" w14:textId="77777777" w:rsidR="008E02BC" w:rsidRPr="009B614C" w:rsidRDefault="008E02BC" w:rsidP="00580C16">
      <w:pPr>
        <w:jc w:val="both"/>
      </w:pPr>
    </w:p>
    <w:p w14:paraId="5B5B7951" w14:textId="77777777" w:rsidR="00DA12F2" w:rsidRPr="009B614C" w:rsidRDefault="00DA12F2" w:rsidP="00580C16">
      <w:pPr>
        <w:jc w:val="both"/>
        <w:rPr>
          <w:b/>
        </w:rPr>
      </w:pPr>
      <w:r w:rsidRPr="009B614C">
        <w:rPr>
          <w:b/>
        </w:rPr>
        <w:t>Section VI.</w:t>
      </w:r>
      <w:r w:rsidRPr="009B614C">
        <w:rPr>
          <w:b/>
        </w:rPr>
        <w:tab/>
        <w:t xml:space="preserve">Cahier des Clauses administratives particulières (CCAP) </w:t>
      </w:r>
    </w:p>
    <w:p w14:paraId="5F4A0FDC" w14:textId="77777777" w:rsidR="004709D1" w:rsidRPr="009B614C" w:rsidRDefault="004709D1" w:rsidP="00580C16">
      <w:pPr>
        <w:jc w:val="both"/>
      </w:pPr>
    </w:p>
    <w:p w14:paraId="374F594B" w14:textId="77777777" w:rsidR="00DA12F2" w:rsidRPr="009B614C" w:rsidRDefault="00DA12F2" w:rsidP="00580C16">
      <w:pPr>
        <w:jc w:val="both"/>
      </w:pPr>
      <w:r w:rsidRPr="009B614C">
        <w:t xml:space="preserve">Cette Section énonce les clauses propres à chaque marché, et </w:t>
      </w:r>
      <w:r w:rsidR="009A016B" w:rsidRPr="009B614C">
        <w:t>précise</w:t>
      </w:r>
      <w:r w:rsidRPr="009B614C">
        <w:t xml:space="preserve"> ou complète la Section V, Cahier des clauses administratives générales.</w:t>
      </w:r>
    </w:p>
    <w:p w14:paraId="7A215B13" w14:textId="77777777" w:rsidR="004709D1" w:rsidRPr="009B614C" w:rsidRDefault="004709D1" w:rsidP="00580C16">
      <w:pPr>
        <w:jc w:val="both"/>
        <w:rPr>
          <w:b/>
        </w:rPr>
      </w:pPr>
      <w:bookmarkStart w:id="29" w:name="_Toc494778667"/>
      <w:bookmarkStart w:id="30" w:name="_Toc499607135"/>
      <w:bookmarkStart w:id="31" w:name="_Toc499608188"/>
      <w:bookmarkStart w:id="32" w:name="_Toc298752903"/>
    </w:p>
    <w:p w14:paraId="6CAFD705" w14:textId="77777777" w:rsidR="00DA12F2" w:rsidRPr="009B614C" w:rsidRDefault="00DA12F2" w:rsidP="00580C16">
      <w:pPr>
        <w:jc w:val="both"/>
        <w:rPr>
          <w:b/>
        </w:rPr>
      </w:pPr>
      <w:r w:rsidRPr="009B614C">
        <w:rPr>
          <w:b/>
        </w:rPr>
        <w:t>Section VII.</w:t>
      </w:r>
      <w:r w:rsidRPr="009B614C">
        <w:rPr>
          <w:b/>
        </w:rPr>
        <w:tab/>
        <w:t>Formulaires du Marché</w:t>
      </w:r>
      <w:bookmarkEnd w:id="29"/>
      <w:bookmarkEnd w:id="30"/>
      <w:bookmarkEnd w:id="31"/>
      <w:bookmarkEnd w:id="32"/>
    </w:p>
    <w:p w14:paraId="30D8C30B" w14:textId="77777777" w:rsidR="004709D1" w:rsidRPr="009B614C" w:rsidRDefault="004709D1" w:rsidP="00580C16">
      <w:pPr>
        <w:jc w:val="both"/>
      </w:pPr>
    </w:p>
    <w:p w14:paraId="06BF49F4" w14:textId="77777777" w:rsidR="00DA12F2" w:rsidRPr="009B614C" w:rsidRDefault="00DA12F2" w:rsidP="00580C16">
      <w:pPr>
        <w:jc w:val="both"/>
      </w:pPr>
      <w:r w:rsidRPr="009B614C">
        <w:t>Cette Section contient le formulaire de Marché,</w:t>
      </w:r>
      <w:r w:rsidRPr="009B614C">
        <w:rPr>
          <w:b/>
        </w:rPr>
        <w:t xml:space="preserve"> </w:t>
      </w:r>
      <w:r w:rsidRPr="009B614C">
        <w:t xml:space="preserve">qui, une fois rempli, incorpore toutes corrections ou modifications à l’offre acceptée en rapport avec les modifications permises par les Instructions aux candidats, le cahier des Clauses administrative générales, et le cahier des Clauses administratives particulières. </w:t>
      </w:r>
    </w:p>
    <w:p w14:paraId="7384B7A8" w14:textId="77777777" w:rsidR="004709D1" w:rsidRPr="009B614C" w:rsidRDefault="004709D1" w:rsidP="00580C16">
      <w:pPr>
        <w:jc w:val="both"/>
      </w:pPr>
    </w:p>
    <w:p w14:paraId="458693B4" w14:textId="77777777" w:rsidR="00DA12F2" w:rsidRPr="009B614C" w:rsidRDefault="00DA12F2" w:rsidP="00580C16">
      <w:pPr>
        <w:jc w:val="both"/>
      </w:pPr>
      <w:r w:rsidRPr="009B614C">
        <w:t xml:space="preserve">Les formulaires de </w:t>
      </w:r>
      <w:r w:rsidRPr="009B614C">
        <w:rPr>
          <w:b/>
        </w:rPr>
        <w:t xml:space="preserve">garantie de bonne exécution et de garantie de remboursement d’avance, </w:t>
      </w:r>
      <w:r w:rsidRPr="009B614C">
        <w:t xml:space="preserve">le cas échéant, seront remplis uniquement par le </w:t>
      </w:r>
      <w:r w:rsidR="000E79D8" w:rsidRPr="009B614C">
        <w:t>Soumissionnaire</w:t>
      </w:r>
      <w:r w:rsidR="000E79D8" w:rsidRPr="009B614C" w:rsidDel="000E79D8">
        <w:t xml:space="preserve"> </w:t>
      </w:r>
      <w:r w:rsidRPr="009B614C">
        <w:t xml:space="preserve">retenu après l’attribution et l’approbation du Marché (le titulaire). </w:t>
      </w:r>
    </w:p>
    <w:p w14:paraId="56DD3AFA" w14:textId="77777777" w:rsidR="00DA12F2" w:rsidRPr="009B614C" w:rsidRDefault="00DA12F2" w:rsidP="00580C16">
      <w:pPr>
        <w:jc w:val="both"/>
      </w:pPr>
    </w:p>
    <w:p w14:paraId="002C79D1" w14:textId="77777777" w:rsidR="00DA12F2" w:rsidRPr="009B614C" w:rsidRDefault="00DA12F2" w:rsidP="00580C16">
      <w:pPr>
        <w:jc w:val="both"/>
        <w:rPr>
          <w:b/>
          <w:bCs/>
        </w:rPr>
      </w:pPr>
      <w:r w:rsidRPr="009B614C">
        <w:rPr>
          <w:b/>
          <w:bCs/>
        </w:rPr>
        <w:t>Annexe: Modèles d’Avis d’appel d’offres</w:t>
      </w:r>
    </w:p>
    <w:p w14:paraId="4549F71B" w14:textId="77777777" w:rsidR="00DA12F2" w:rsidRPr="009B614C" w:rsidRDefault="00DA12F2" w:rsidP="00580C16">
      <w:pPr>
        <w:jc w:val="both"/>
      </w:pPr>
    </w:p>
    <w:p w14:paraId="419998C8" w14:textId="08BB9E0B" w:rsidR="00DA12F2" w:rsidRPr="009B614C" w:rsidRDefault="00DA12F2" w:rsidP="00580C16">
      <w:pPr>
        <w:jc w:val="both"/>
      </w:pPr>
      <w:r w:rsidRPr="009B614C">
        <w:t>Un « Avis d’appel d’offres » type est joint à ce document d’Appel d’Offres pour information.</w:t>
      </w:r>
      <w:r w:rsidR="00977235">
        <w:t xml:space="preserve"> Il ne fait pas partie du dossier d’appel d’offres.</w:t>
      </w:r>
    </w:p>
    <w:p w14:paraId="3C870DF1" w14:textId="77777777" w:rsidR="00CE04C5" w:rsidRPr="009B614C" w:rsidRDefault="00CE04C5" w:rsidP="00580C16">
      <w:pPr>
        <w:jc w:val="both"/>
      </w:pPr>
    </w:p>
    <w:p w14:paraId="47F70BFE" w14:textId="77777777" w:rsidR="00570288" w:rsidRDefault="00570288" w:rsidP="00580C16">
      <w:pPr>
        <w:jc w:val="both"/>
        <w:sectPr w:rsidR="00570288" w:rsidSect="001D4B52">
          <w:footerReference w:type="default" r:id="rId12"/>
          <w:headerReference w:type="first" r:id="rId13"/>
          <w:footerReference w:type="first" r:id="rId14"/>
          <w:endnotePr>
            <w:numFmt w:val="decimal"/>
            <w:numRestart w:val="eachSect"/>
          </w:endnotePr>
          <w:type w:val="nextColumn"/>
          <w:pgSz w:w="12240" w:h="15840" w:code="1"/>
          <w:pgMar w:top="1440" w:right="1440" w:bottom="1440" w:left="1800" w:header="720" w:footer="720" w:gutter="0"/>
          <w:pgNumType w:fmt="lowerRoman" w:start="1"/>
          <w:cols w:space="720"/>
          <w:titlePg/>
          <w:docGrid w:linePitch="326"/>
        </w:sectPr>
      </w:pPr>
    </w:p>
    <w:p w14:paraId="242EB5DD" w14:textId="1DA46D05" w:rsidR="00CE04C5" w:rsidRPr="009B614C" w:rsidRDefault="00CE04C5" w:rsidP="00580C16">
      <w:pPr>
        <w:jc w:val="both"/>
      </w:pPr>
    </w:p>
    <w:p w14:paraId="2F03948F" w14:textId="77777777" w:rsidR="00E327C3" w:rsidRPr="009B614C" w:rsidRDefault="00E327C3" w:rsidP="00580C16">
      <w:pPr>
        <w:jc w:val="both"/>
      </w:pPr>
    </w:p>
    <w:p w14:paraId="37671169" w14:textId="77777777" w:rsidR="007E3D3B" w:rsidRPr="009B614C" w:rsidRDefault="007E3D3B" w:rsidP="003C4D71">
      <w:pPr>
        <w:jc w:val="center"/>
        <w:rPr>
          <w:sz w:val="72"/>
        </w:rPr>
      </w:pPr>
      <w:r w:rsidRPr="009B614C">
        <w:rPr>
          <w:spacing w:val="80"/>
          <w:sz w:val="40"/>
        </w:rPr>
        <w:t>DOSSIER D’APPEL D’OFFRES</w:t>
      </w:r>
    </w:p>
    <w:p w14:paraId="0813AC5C" w14:textId="77777777" w:rsidR="007E3D3B" w:rsidRPr="009B614C" w:rsidRDefault="007E3D3B" w:rsidP="003C4D71">
      <w:pPr>
        <w:jc w:val="center"/>
        <w:rPr>
          <w:b/>
          <w:i/>
          <w:sz w:val="40"/>
        </w:rPr>
      </w:pPr>
      <w:r w:rsidRPr="009B614C">
        <w:rPr>
          <w:sz w:val="40"/>
        </w:rPr>
        <w:t xml:space="preserve">émis le: </w:t>
      </w:r>
      <w:r w:rsidRPr="009B614C">
        <w:rPr>
          <w:b/>
          <w:i/>
          <w:iCs/>
          <w:sz w:val="40"/>
        </w:rPr>
        <w:t>[Insérer la date]</w:t>
      </w:r>
    </w:p>
    <w:p w14:paraId="75C7F646" w14:textId="77777777" w:rsidR="007E3D3B" w:rsidRPr="009B614C" w:rsidRDefault="007E3D3B" w:rsidP="003C4D71">
      <w:pPr>
        <w:jc w:val="center"/>
        <w:rPr>
          <w:sz w:val="40"/>
        </w:rPr>
      </w:pPr>
    </w:p>
    <w:p w14:paraId="133FC5C2" w14:textId="77777777" w:rsidR="007E3D3B" w:rsidRPr="009B614C" w:rsidRDefault="007E3D3B" w:rsidP="003C4D71">
      <w:pPr>
        <w:jc w:val="center"/>
        <w:rPr>
          <w:sz w:val="40"/>
        </w:rPr>
      </w:pPr>
    </w:p>
    <w:p w14:paraId="10924D5D" w14:textId="77777777" w:rsidR="007E3D3B" w:rsidRPr="009B614C" w:rsidRDefault="007E3D3B" w:rsidP="003C4D71">
      <w:pPr>
        <w:jc w:val="center"/>
        <w:rPr>
          <w:b/>
          <w:sz w:val="40"/>
        </w:rPr>
      </w:pPr>
      <w:r w:rsidRPr="009B614C">
        <w:rPr>
          <w:b/>
          <w:sz w:val="40"/>
        </w:rPr>
        <w:t>pour</w:t>
      </w:r>
    </w:p>
    <w:p w14:paraId="57AEB0DD" w14:textId="77777777" w:rsidR="007E3D3B" w:rsidRPr="009B614C" w:rsidRDefault="007E3D3B" w:rsidP="003C4D71">
      <w:pPr>
        <w:jc w:val="center"/>
      </w:pPr>
    </w:p>
    <w:p w14:paraId="63C40472" w14:textId="77777777" w:rsidR="007E3D3B" w:rsidRPr="009B614C" w:rsidRDefault="007E3D3B" w:rsidP="003C4D71">
      <w:pPr>
        <w:jc w:val="center"/>
        <w:rPr>
          <w:b/>
          <w:sz w:val="40"/>
          <w:szCs w:val="40"/>
        </w:rPr>
      </w:pPr>
    </w:p>
    <w:p w14:paraId="71EB7469" w14:textId="77777777" w:rsidR="007E3D3B" w:rsidRPr="009B614C" w:rsidRDefault="007E3D3B" w:rsidP="003C4D71">
      <w:pPr>
        <w:jc w:val="center"/>
        <w:rPr>
          <w:b/>
          <w:sz w:val="36"/>
          <w:szCs w:val="36"/>
        </w:rPr>
      </w:pPr>
      <w:r w:rsidRPr="009B614C">
        <w:rPr>
          <w:b/>
          <w:sz w:val="36"/>
          <w:szCs w:val="36"/>
        </w:rPr>
        <w:t>LA PRESTATION DE SERVICES COURANTS DE</w:t>
      </w:r>
    </w:p>
    <w:p w14:paraId="70DDC8AB" w14:textId="77777777" w:rsidR="007E3D3B" w:rsidRPr="009B614C" w:rsidRDefault="007E3D3B" w:rsidP="003C4D71">
      <w:pPr>
        <w:jc w:val="center"/>
        <w:rPr>
          <w:b/>
          <w:sz w:val="48"/>
          <w:szCs w:val="48"/>
        </w:rPr>
      </w:pPr>
    </w:p>
    <w:p w14:paraId="076830F3" w14:textId="77777777" w:rsidR="007E3D3B" w:rsidRPr="009B614C" w:rsidRDefault="007E3D3B" w:rsidP="003C4D71">
      <w:pPr>
        <w:jc w:val="center"/>
        <w:rPr>
          <w:sz w:val="56"/>
        </w:rPr>
      </w:pPr>
      <w:r w:rsidRPr="009B614C">
        <w:rPr>
          <w:b/>
          <w:i/>
          <w:iCs/>
          <w:sz w:val="32"/>
          <w:szCs w:val="32"/>
        </w:rPr>
        <w:t>[Insérer la dénomination des services courants]</w:t>
      </w:r>
      <w:r w:rsidRPr="009B614C">
        <w:rPr>
          <w:i/>
          <w:iCs/>
          <w:sz w:val="56"/>
        </w:rPr>
        <w:t xml:space="preserve"> </w:t>
      </w:r>
      <w:r w:rsidRPr="009B614C">
        <w:rPr>
          <w:sz w:val="56"/>
        </w:rPr>
        <w:t>______________________________</w:t>
      </w:r>
    </w:p>
    <w:p w14:paraId="432A9240" w14:textId="77777777" w:rsidR="007E3D3B" w:rsidRPr="009B614C" w:rsidRDefault="007E3D3B" w:rsidP="00580C16">
      <w:pPr>
        <w:jc w:val="both"/>
        <w:rPr>
          <w:b/>
          <w:sz w:val="56"/>
        </w:rPr>
      </w:pPr>
      <w:r w:rsidRPr="009B614C">
        <w:rPr>
          <w:b/>
          <w:sz w:val="56"/>
        </w:rPr>
        <w:t>_______________________________</w:t>
      </w:r>
    </w:p>
    <w:p w14:paraId="53396F06" w14:textId="77777777" w:rsidR="007E3D3B" w:rsidRPr="009B614C" w:rsidRDefault="007E3D3B" w:rsidP="00580C16">
      <w:pPr>
        <w:jc w:val="both"/>
        <w:rPr>
          <w:b/>
          <w:sz w:val="56"/>
        </w:rPr>
      </w:pPr>
    </w:p>
    <w:p w14:paraId="5D6527D9" w14:textId="77777777" w:rsidR="007E3D3B" w:rsidRPr="009B614C" w:rsidRDefault="007E3D3B" w:rsidP="003C4D71">
      <w:pPr>
        <w:jc w:val="center"/>
        <w:rPr>
          <w:sz w:val="40"/>
          <w:szCs w:val="40"/>
        </w:rPr>
      </w:pPr>
      <w:r w:rsidRPr="009B614C">
        <w:rPr>
          <w:b/>
          <w:sz w:val="40"/>
        </w:rPr>
        <w:t xml:space="preserve">Appel d’Offres No: </w:t>
      </w:r>
      <w:r w:rsidRPr="009B614C">
        <w:rPr>
          <w:b/>
          <w:sz w:val="40"/>
        </w:rPr>
        <w:br/>
      </w:r>
      <w:r w:rsidRPr="009B614C">
        <w:rPr>
          <w:i/>
          <w:iCs/>
          <w:sz w:val="40"/>
          <w:szCs w:val="40"/>
        </w:rPr>
        <w:t>[Insérer le numéro de l’AO]</w:t>
      </w:r>
    </w:p>
    <w:p w14:paraId="0CB6948A" w14:textId="77777777" w:rsidR="007E3D3B" w:rsidRPr="009B614C" w:rsidRDefault="007E3D3B" w:rsidP="003C4D71">
      <w:pPr>
        <w:jc w:val="center"/>
        <w:rPr>
          <w:b/>
        </w:rPr>
      </w:pPr>
    </w:p>
    <w:p w14:paraId="536D2A67" w14:textId="77777777" w:rsidR="007E3D3B" w:rsidRPr="009B614C" w:rsidRDefault="007E3D3B" w:rsidP="003C4D71">
      <w:pPr>
        <w:jc w:val="center"/>
        <w:rPr>
          <w:b/>
          <w:sz w:val="40"/>
        </w:rPr>
      </w:pPr>
    </w:p>
    <w:p w14:paraId="1E009B12" w14:textId="77777777" w:rsidR="007E3D3B" w:rsidRPr="009B614C" w:rsidRDefault="007E3D3B" w:rsidP="003C4D71">
      <w:pPr>
        <w:jc w:val="center"/>
        <w:rPr>
          <w:b/>
          <w:sz w:val="40"/>
        </w:rPr>
      </w:pPr>
      <w:r w:rsidRPr="009B614C">
        <w:rPr>
          <w:b/>
          <w:sz w:val="40"/>
        </w:rPr>
        <w:t>Autorité contractante:</w:t>
      </w:r>
    </w:p>
    <w:p w14:paraId="1849B95D" w14:textId="77777777" w:rsidR="007E3D3B" w:rsidRPr="009B614C" w:rsidRDefault="007E3D3B" w:rsidP="003C4D71">
      <w:pPr>
        <w:jc w:val="center"/>
        <w:rPr>
          <w:sz w:val="40"/>
        </w:rPr>
      </w:pPr>
      <w:r w:rsidRPr="009B614C">
        <w:rPr>
          <w:i/>
          <w:iCs/>
          <w:sz w:val="40"/>
        </w:rPr>
        <w:t>[Insérer le nom de l’Autorité contractante]</w:t>
      </w:r>
    </w:p>
    <w:p w14:paraId="5F58E49F" w14:textId="77777777" w:rsidR="007E3D3B" w:rsidRPr="009B614C" w:rsidRDefault="007E3D3B" w:rsidP="003C4D71">
      <w:pPr>
        <w:jc w:val="center"/>
      </w:pPr>
    </w:p>
    <w:p w14:paraId="70479EAC" w14:textId="77777777" w:rsidR="007E3D3B" w:rsidRPr="009B614C" w:rsidRDefault="007E3D3B" w:rsidP="003C4D71">
      <w:pPr>
        <w:jc w:val="center"/>
      </w:pPr>
    </w:p>
    <w:p w14:paraId="069F1071" w14:textId="77777777" w:rsidR="007E3D3B" w:rsidRPr="009B614C" w:rsidRDefault="007E3D3B" w:rsidP="003C4D71">
      <w:pPr>
        <w:jc w:val="both"/>
        <w:rPr>
          <w:b/>
          <w:szCs w:val="24"/>
        </w:rPr>
      </w:pPr>
      <w:r w:rsidRPr="009B614C">
        <w:rPr>
          <w:b/>
          <w:sz w:val="32"/>
          <w:szCs w:val="32"/>
        </w:rPr>
        <w:t xml:space="preserve">Source de financement : </w:t>
      </w:r>
      <w:r w:rsidRPr="009B614C">
        <w:rPr>
          <w:b/>
          <w:szCs w:val="24"/>
        </w:rPr>
        <w:t>_________</w:t>
      </w:r>
    </w:p>
    <w:p w14:paraId="1F467E84" w14:textId="77777777" w:rsidR="007E3D3B" w:rsidRPr="009B614C" w:rsidRDefault="007E3D3B" w:rsidP="00580C16">
      <w:pPr>
        <w:jc w:val="both"/>
      </w:pPr>
    </w:p>
    <w:p w14:paraId="6E706205" w14:textId="77777777" w:rsidR="0054063A" w:rsidRPr="009B614C" w:rsidRDefault="0054063A" w:rsidP="00580C16">
      <w:pPr>
        <w:jc w:val="both"/>
      </w:pPr>
      <w:r w:rsidRPr="009B614C">
        <w:br w:type="page"/>
      </w:r>
    </w:p>
    <w:p w14:paraId="686D5260" w14:textId="77777777" w:rsidR="007E3D3B" w:rsidRPr="009B614C" w:rsidRDefault="007E3D3B" w:rsidP="00580C16">
      <w:pPr>
        <w:jc w:val="both"/>
      </w:pPr>
    </w:p>
    <w:p w14:paraId="44FE10C1" w14:textId="77777777" w:rsidR="007E3D3B" w:rsidRPr="009B614C" w:rsidRDefault="007E3D3B" w:rsidP="00580C16">
      <w:pPr>
        <w:jc w:val="both"/>
      </w:pPr>
    </w:p>
    <w:p w14:paraId="61D59AD2" w14:textId="77777777" w:rsidR="007E3D3B" w:rsidRPr="009B614C" w:rsidRDefault="007E3D3B" w:rsidP="00580C16">
      <w:pPr>
        <w:jc w:val="both"/>
      </w:pPr>
    </w:p>
    <w:p w14:paraId="5AA15AE8" w14:textId="77777777" w:rsidR="007E3D3B" w:rsidRPr="009B614C" w:rsidRDefault="007E3D3B" w:rsidP="00580C16">
      <w:pPr>
        <w:jc w:val="both"/>
      </w:pPr>
    </w:p>
    <w:p w14:paraId="7B295057" w14:textId="77777777" w:rsidR="007E3D3B" w:rsidRPr="009B614C" w:rsidRDefault="007E3D3B" w:rsidP="00580C16">
      <w:pPr>
        <w:jc w:val="both"/>
      </w:pPr>
    </w:p>
    <w:p w14:paraId="7AFC268B" w14:textId="77777777" w:rsidR="007E3D3B" w:rsidRPr="009B614C" w:rsidRDefault="007E3D3B" w:rsidP="00580C16">
      <w:pPr>
        <w:jc w:val="both"/>
      </w:pPr>
    </w:p>
    <w:p w14:paraId="365F95F6" w14:textId="77777777" w:rsidR="007E3D3B" w:rsidRPr="009B614C" w:rsidRDefault="007E3D3B" w:rsidP="00580C16">
      <w:pPr>
        <w:jc w:val="both"/>
      </w:pPr>
    </w:p>
    <w:p w14:paraId="0C08D4C3" w14:textId="77777777" w:rsidR="007E3D3B" w:rsidRPr="009B614C" w:rsidRDefault="007E3D3B" w:rsidP="00580C16">
      <w:pPr>
        <w:jc w:val="both"/>
      </w:pPr>
    </w:p>
    <w:p w14:paraId="49D700E0" w14:textId="77777777" w:rsidR="007E3D3B" w:rsidRPr="009B614C" w:rsidRDefault="007E3D3B" w:rsidP="00580C16">
      <w:pPr>
        <w:jc w:val="both"/>
      </w:pPr>
    </w:p>
    <w:p w14:paraId="58496884" w14:textId="77777777" w:rsidR="007E3D3B" w:rsidRPr="009B614C" w:rsidRDefault="007E3D3B" w:rsidP="00580C16">
      <w:pPr>
        <w:jc w:val="both"/>
      </w:pPr>
    </w:p>
    <w:p w14:paraId="133B7350" w14:textId="77777777" w:rsidR="007E3D3B" w:rsidRPr="009B614C" w:rsidRDefault="007E3D3B" w:rsidP="00580C16">
      <w:pPr>
        <w:jc w:val="both"/>
      </w:pPr>
    </w:p>
    <w:p w14:paraId="6AC371FE" w14:textId="77777777" w:rsidR="007E3D3B" w:rsidRPr="009B614C" w:rsidRDefault="007E3D3B" w:rsidP="00580C16">
      <w:pPr>
        <w:jc w:val="both"/>
      </w:pPr>
    </w:p>
    <w:p w14:paraId="66F9045F" w14:textId="77777777" w:rsidR="007E3D3B" w:rsidRPr="009B614C" w:rsidRDefault="007E3D3B" w:rsidP="00580C16">
      <w:pPr>
        <w:jc w:val="both"/>
      </w:pPr>
    </w:p>
    <w:p w14:paraId="7A29AE50" w14:textId="77777777" w:rsidR="007E3D3B" w:rsidRPr="009B614C" w:rsidRDefault="007E3D3B" w:rsidP="00580C16">
      <w:pPr>
        <w:jc w:val="both"/>
      </w:pPr>
    </w:p>
    <w:p w14:paraId="2C11324B" w14:textId="77777777" w:rsidR="0039464F" w:rsidRPr="009B614C" w:rsidRDefault="0039464F" w:rsidP="00580C16">
      <w:pPr>
        <w:jc w:val="both"/>
      </w:pPr>
    </w:p>
    <w:p w14:paraId="2AC32B35" w14:textId="77777777" w:rsidR="0039464F" w:rsidRPr="009B614C" w:rsidRDefault="0039464F" w:rsidP="00580C16">
      <w:pPr>
        <w:jc w:val="both"/>
      </w:pPr>
    </w:p>
    <w:p w14:paraId="1C5D606E" w14:textId="77777777" w:rsidR="0039464F" w:rsidRPr="009B614C" w:rsidRDefault="0039464F" w:rsidP="00580C16">
      <w:pPr>
        <w:jc w:val="both"/>
      </w:pPr>
    </w:p>
    <w:p w14:paraId="45491D13" w14:textId="77777777" w:rsidR="007E3D3B" w:rsidRPr="009B614C" w:rsidRDefault="007E3D3B" w:rsidP="00580C16">
      <w:pPr>
        <w:jc w:val="both"/>
      </w:pPr>
    </w:p>
    <w:p w14:paraId="20ED35D3" w14:textId="77777777" w:rsidR="007E3D3B" w:rsidRPr="009B614C" w:rsidRDefault="007E3D3B" w:rsidP="00580C16">
      <w:pPr>
        <w:jc w:val="both"/>
      </w:pPr>
    </w:p>
    <w:p w14:paraId="4736A3E9" w14:textId="77777777" w:rsidR="007E3D3B" w:rsidRPr="009B614C" w:rsidRDefault="007E3D3B" w:rsidP="00580C16">
      <w:pPr>
        <w:jc w:val="both"/>
      </w:pPr>
    </w:p>
    <w:p w14:paraId="163B0DB2" w14:textId="77777777" w:rsidR="007E3D3B" w:rsidRPr="009B614C" w:rsidRDefault="007E3D3B" w:rsidP="00580C16">
      <w:pPr>
        <w:jc w:val="both"/>
      </w:pPr>
    </w:p>
    <w:p w14:paraId="7289164A" w14:textId="6FD909D8" w:rsidR="007E3D3B" w:rsidRPr="009B614C" w:rsidRDefault="006B2D92" w:rsidP="003C4D71">
      <w:pPr>
        <w:pStyle w:val="Titre1"/>
        <w:rPr>
          <w:b w:val="0"/>
          <w:sz w:val="36"/>
          <w:szCs w:val="36"/>
        </w:rPr>
      </w:pPr>
      <w:bookmarkStart w:id="33" w:name="_Toc298752904"/>
      <w:bookmarkStart w:id="34" w:name="_Toc298753747"/>
      <w:bookmarkStart w:id="35" w:name="_Toc502832048"/>
      <w:r w:rsidRPr="009B614C">
        <w:rPr>
          <w:sz w:val="36"/>
          <w:szCs w:val="36"/>
        </w:rPr>
        <w:t>PREMIERE PARTIE</w:t>
      </w:r>
      <w:bookmarkStart w:id="36" w:name="_Toc499608190"/>
      <w:bookmarkStart w:id="37" w:name="_Toc499607137"/>
      <w:bookmarkStart w:id="38" w:name="_Toc494778683"/>
      <w:bookmarkStart w:id="39" w:name="_Toc298752905"/>
      <w:bookmarkEnd w:id="33"/>
      <w:r>
        <w:rPr>
          <w:sz w:val="36"/>
          <w:szCs w:val="36"/>
        </w:rPr>
        <w:t xml:space="preserve"> : </w:t>
      </w:r>
      <w:r w:rsidRPr="009B614C">
        <w:rPr>
          <w:sz w:val="36"/>
          <w:szCs w:val="36"/>
        </w:rPr>
        <w:t>PROCEDURES D’APPEL D’OFFRES</w:t>
      </w:r>
      <w:bookmarkEnd w:id="34"/>
      <w:bookmarkEnd w:id="35"/>
      <w:bookmarkEnd w:id="36"/>
      <w:bookmarkEnd w:id="37"/>
      <w:bookmarkEnd w:id="38"/>
      <w:bookmarkEnd w:id="39"/>
    </w:p>
    <w:p w14:paraId="102910AB" w14:textId="77777777" w:rsidR="007E3D3B" w:rsidRPr="009B614C" w:rsidRDefault="007E3D3B" w:rsidP="00580C16">
      <w:pPr>
        <w:jc w:val="both"/>
      </w:pPr>
    </w:p>
    <w:p w14:paraId="1271264C" w14:textId="77777777" w:rsidR="007E3D3B" w:rsidRPr="009B614C" w:rsidRDefault="007E3D3B" w:rsidP="00580C16">
      <w:pPr>
        <w:jc w:val="both"/>
      </w:pPr>
    </w:p>
    <w:p w14:paraId="19D6F19A" w14:textId="77777777" w:rsidR="007E3D3B" w:rsidRPr="009B614C" w:rsidRDefault="007E3D3B" w:rsidP="00580C16">
      <w:pPr>
        <w:jc w:val="both"/>
      </w:pPr>
    </w:p>
    <w:p w14:paraId="65FF5911" w14:textId="77777777" w:rsidR="0040554B" w:rsidRPr="009B614C" w:rsidRDefault="0040554B" w:rsidP="00580C16">
      <w:pPr>
        <w:pStyle w:val="SectionXHeader3"/>
        <w:jc w:val="both"/>
        <w:rPr>
          <w:i w:val="0"/>
        </w:rPr>
      </w:pPr>
    </w:p>
    <w:p w14:paraId="1008BCE4" w14:textId="77777777" w:rsidR="00767979" w:rsidRPr="009B614C" w:rsidRDefault="00767979" w:rsidP="00580C16">
      <w:pPr>
        <w:tabs>
          <w:tab w:val="left" w:pos="3825"/>
        </w:tabs>
        <w:jc w:val="both"/>
        <w:sectPr w:rsidR="00767979" w:rsidRPr="009B614C" w:rsidSect="00570288">
          <w:endnotePr>
            <w:numFmt w:val="decimal"/>
            <w:numRestart w:val="eachSect"/>
          </w:endnotePr>
          <w:pgSz w:w="12240" w:h="15840" w:code="1"/>
          <w:pgMar w:top="1440" w:right="1440" w:bottom="1440" w:left="1800" w:header="720" w:footer="720" w:gutter="0"/>
          <w:pgNumType w:start="1"/>
          <w:cols w:space="720"/>
        </w:sectPr>
      </w:pPr>
    </w:p>
    <w:tbl>
      <w:tblPr>
        <w:tblW w:w="0" w:type="auto"/>
        <w:tblLayout w:type="fixed"/>
        <w:tblLook w:val="0000" w:firstRow="0" w:lastRow="0" w:firstColumn="0" w:lastColumn="0" w:noHBand="0" w:noVBand="0"/>
      </w:tblPr>
      <w:tblGrid>
        <w:gridCol w:w="9198"/>
      </w:tblGrid>
      <w:tr w:rsidR="007E3D3B" w:rsidRPr="009B614C" w14:paraId="3F9DAE48" w14:textId="77777777">
        <w:trPr>
          <w:trHeight w:val="801"/>
        </w:trPr>
        <w:tc>
          <w:tcPr>
            <w:tcW w:w="9198" w:type="dxa"/>
            <w:vAlign w:val="center"/>
          </w:tcPr>
          <w:p w14:paraId="3A4336E4" w14:textId="77777777" w:rsidR="007E3D3B" w:rsidRPr="009B614C" w:rsidRDefault="0040554B" w:rsidP="003C4D71">
            <w:pPr>
              <w:pStyle w:val="Titre2"/>
              <w:jc w:val="center"/>
              <w:rPr>
                <w:sz w:val="36"/>
              </w:rPr>
            </w:pPr>
            <w:r w:rsidRPr="009B614C">
              <w:lastRenderedPageBreak/>
              <w:br w:type="page"/>
            </w:r>
            <w:bookmarkStart w:id="40" w:name="_Toc77392467"/>
            <w:bookmarkStart w:id="41" w:name="_Toc77493050"/>
            <w:bookmarkStart w:id="42" w:name="_Toc298753748"/>
            <w:bookmarkStart w:id="43" w:name="_Toc502832049"/>
            <w:r w:rsidR="007E3D3B" w:rsidRPr="009B614C">
              <w:rPr>
                <w:sz w:val="36"/>
              </w:rPr>
              <w:t>Section I. Instructions aux candidats (IC)</w:t>
            </w:r>
            <w:bookmarkEnd w:id="40"/>
            <w:bookmarkEnd w:id="41"/>
            <w:bookmarkEnd w:id="42"/>
            <w:bookmarkEnd w:id="43"/>
          </w:p>
        </w:tc>
      </w:tr>
    </w:tbl>
    <w:p w14:paraId="1F33D7C0" w14:textId="77777777" w:rsidR="007E3D3B" w:rsidRPr="009B614C" w:rsidRDefault="007E3D3B" w:rsidP="00580C16">
      <w:pPr>
        <w:jc w:val="both"/>
      </w:pPr>
    </w:p>
    <w:p w14:paraId="22E8A131" w14:textId="77777777" w:rsidR="007E3D3B" w:rsidRPr="00376684" w:rsidRDefault="007E3D3B" w:rsidP="00376684">
      <w:pPr>
        <w:rPr>
          <w:b/>
          <w:sz w:val="28"/>
        </w:rPr>
      </w:pPr>
      <w:bookmarkStart w:id="44" w:name="_Toc494778684"/>
      <w:bookmarkStart w:id="45" w:name="_Toc298752906"/>
      <w:bookmarkStart w:id="46" w:name="_Toc298753749"/>
      <w:bookmarkStart w:id="47" w:name="_Toc298755173"/>
      <w:bookmarkStart w:id="48" w:name="_Toc500181798"/>
      <w:r w:rsidRPr="00376684">
        <w:rPr>
          <w:b/>
          <w:sz w:val="28"/>
        </w:rPr>
        <w:t>Table des clauses</w:t>
      </w:r>
      <w:bookmarkEnd w:id="44"/>
      <w:bookmarkEnd w:id="45"/>
      <w:bookmarkEnd w:id="46"/>
      <w:bookmarkEnd w:id="47"/>
      <w:bookmarkEnd w:id="48"/>
    </w:p>
    <w:p w14:paraId="517C905E" w14:textId="77777777" w:rsidR="007E3D3B" w:rsidRPr="009B614C" w:rsidRDefault="007E3D3B" w:rsidP="00580C16">
      <w:pPr>
        <w:pStyle w:val="Outline"/>
        <w:spacing w:before="0"/>
        <w:jc w:val="both"/>
        <w:rPr>
          <w:kern w:val="0"/>
        </w:rPr>
      </w:pPr>
    </w:p>
    <w:p w14:paraId="340A2AA7" w14:textId="7E84A6D2" w:rsidR="00610A32" w:rsidRPr="00376684" w:rsidRDefault="007E3D3B" w:rsidP="00376684">
      <w:pPr>
        <w:jc w:val="both"/>
        <w:rPr>
          <w:rFonts w:eastAsiaTheme="minorEastAsia"/>
        </w:rPr>
      </w:pPr>
      <w:r w:rsidRPr="00376684">
        <w:fldChar w:fldCharType="begin"/>
      </w:r>
      <w:r w:rsidRPr="00376684">
        <w:instrText xml:space="preserve"> TOC \t "Body Text 2;1;Header 1 - Clauses;1" </w:instrText>
      </w:r>
      <w:r w:rsidRPr="00376684">
        <w:fldChar w:fldCharType="separate"/>
      </w:r>
      <w:r w:rsidR="00610A32" w:rsidRPr="00376684">
        <w:t>1.</w:t>
      </w:r>
      <w:r w:rsidR="00610A32" w:rsidRPr="00376684">
        <w:rPr>
          <w:rFonts w:eastAsiaTheme="minorEastAsia"/>
        </w:rPr>
        <w:tab/>
      </w:r>
      <w:r w:rsidR="00610A32" w:rsidRPr="00376684">
        <w:t>Objet du Marché</w:t>
      </w:r>
      <w:r w:rsidR="00610A32" w:rsidRPr="00376684">
        <w:tab/>
      </w:r>
      <w:r w:rsidR="00376684">
        <w:tab/>
      </w:r>
      <w:r w:rsidR="00376684">
        <w:tab/>
      </w:r>
      <w:r w:rsidR="00376684">
        <w:tab/>
      </w:r>
      <w:r w:rsidR="00376684">
        <w:tab/>
      </w:r>
      <w:r w:rsidR="00376684">
        <w:tab/>
      </w:r>
      <w:r w:rsidR="00376684">
        <w:tab/>
      </w:r>
      <w:r w:rsidR="00376684">
        <w:tab/>
      </w:r>
      <w:r w:rsidR="00376684">
        <w:tab/>
      </w:r>
      <w:r w:rsidR="00610A32" w:rsidRPr="00376684">
        <w:fldChar w:fldCharType="begin"/>
      </w:r>
      <w:r w:rsidR="00610A32" w:rsidRPr="00376684">
        <w:instrText xml:space="preserve"> PAGEREF _Toc500224796 \h </w:instrText>
      </w:r>
      <w:r w:rsidR="00610A32" w:rsidRPr="00376684">
        <w:fldChar w:fldCharType="separate"/>
      </w:r>
      <w:r w:rsidR="00792D5C" w:rsidRPr="00376684">
        <w:t>5</w:t>
      </w:r>
      <w:r w:rsidR="00610A32" w:rsidRPr="00376684">
        <w:fldChar w:fldCharType="end"/>
      </w:r>
    </w:p>
    <w:p w14:paraId="05132AAE" w14:textId="09023A5C" w:rsidR="00610A32" w:rsidRPr="00376684" w:rsidRDefault="00610A32" w:rsidP="00376684">
      <w:pPr>
        <w:jc w:val="both"/>
        <w:rPr>
          <w:rFonts w:eastAsiaTheme="minorEastAsia"/>
        </w:rPr>
      </w:pPr>
      <w:r w:rsidRPr="00376684">
        <w:t>2.</w:t>
      </w:r>
      <w:r w:rsidRPr="00376684">
        <w:rPr>
          <w:rFonts w:eastAsiaTheme="minorEastAsia"/>
        </w:rPr>
        <w:tab/>
      </w:r>
      <w:r w:rsidRPr="00376684">
        <w:t>Origine des fonds</w:t>
      </w:r>
      <w:r w:rsidRPr="00376684">
        <w:tab/>
      </w:r>
      <w:r w:rsidR="00376684">
        <w:tab/>
      </w:r>
      <w:r w:rsid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_Toc500224797 \h </w:instrText>
      </w:r>
      <w:r w:rsidRPr="00376684">
        <w:fldChar w:fldCharType="separate"/>
      </w:r>
      <w:r w:rsidR="00792D5C" w:rsidRPr="00376684">
        <w:t>5</w:t>
      </w:r>
      <w:r w:rsidRPr="00376684">
        <w:fldChar w:fldCharType="end"/>
      </w:r>
    </w:p>
    <w:p w14:paraId="4B590FCE" w14:textId="3D7480F3" w:rsidR="00610A32" w:rsidRPr="00376684" w:rsidRDefault="00610A32" w:rsidP="00376684">
      <w:pPr>
        <w:jc w:val="both"/>
        <w:rPr>
          <w:rFonts w:eastAsiaTheme="minorEastAsia"/>
        </w:rPr>
      </w:pPr>
      <w:r w:rsidRPr="00376684">
        <w:t>3.</w:t>
      </w:r>
      <w:r w:rsidRPr="00376684">
        <w:rPr>
          <w:rFonts w:eastAsiaTheme="minorEastAsia"/>
        </w:rPr>
        <w:tab/>
      </w:r>
      <w:r w:rsidRPr="00376684">
        <w:t>Sanction des fautes commises par les candidats, soumissionnaires ou titulaires de marchés publics,</w:t>
      </w:r>
      <w:r w:rsidRPr="00376684">
        <w:tab/>
      </w:r>
      <w:r w:rsidR="00376684">
        <w:tab/>
      </w:r>
      <w:r w:rsidR="00376684">
        <w:tab/>
      </w:r>
      <w:r w:rsid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_Toc500224798 \h </w:instrText>
      </w:r>
      <w:r w:rsidRPr="00376684">
        <w:fldChar w:fldCharType="separate"/>
      </w:r>
      <w:r w:rsidR="00792D5C" w:rsidRPr="00376684">
        <w:t>5</w:t>
      </w:r>
      <w:r w:rsidRPr="00376684">
        <w:fldChar w:fldCharType="end"/>
      </w:r>
    </w:p>
    <w:p w14:paraId="32C02D53" w14:textId="518712A1" w:rsidR="00610A32" w:rsidRPr="00376684" w:rsidRDefault="00610A32" w:rsidP="00376684">
      <w:pPr>
        <w:jc w:val="both"/>
        <w:rPr>
          <w:rFonts w:eastAsiaTheme="minorEastAsia"/>
        </w:rPr>
      </w:pPr>
      <w:r w:rsidRPr="00376684">
        <w:t>Fraude et corruption</w:t>
      </w:r>
      <w:r w:rsidRPr="00376684">
        <w:tab/>
      </w:r>
      <w:r w:rsidR="00376684">
        <w:tab/>
      </w:r>
      <w:r w:rsidR="00376684">
        <w:tab/>
      </w:r>
      <w:r w:rsid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_Toc500224799 \h </w:instrText>
      </w:r>
      <w:r w:rsidRPr="00376684">
        <w:fldChar w:fldCharType="separate"/>
      </w:r>
      <w:r w:rsidR="00792D5C" w:rsidRPr="00376684">
        <w:t>5</w:t>
      </w:r>
      <w:r w:rsidRPr="00376684">
        <w:fldChar w:fldCharType="end"/>
      </w:r>
    </w:p>
    <w:p w14:paraId="11979AAD" w14:textId="6211ABA3" w:rsidR="00610A32" w:rsidRPr="00376684" w:rsidRDefault="00610A32" w:rsidP="00376684">
      <w:pPr>
        <w:jc w:val="both"/>
        <w:rPr>
          <w:rFonts w:eastAsiaTheme="minorEastAsia"/>
        </w:rPr>
      </w:pPr>
      <w:r w:rsidRPr="00376684">
        <w:t>4.</w:t>
      </w:r>
      <w:r w:rsidRPr="00376684">
        <w:rPr>
          <w:rFonts w:eastAsiaTheme="minorEastAsia"/>
        </w:rPr>
        <w:tab/>
      </w:r>
      <w:r w:rsidRPr="00376684">
        <w:t>Conditions à remplir pour prendre part aux marchés</w:t>
      </w:r>
      <w:r w:rsidRPr="00376684">
        <w:tab/>
      </w:r>
      <w:r w:rsidR="00376684">
        <w:tab/>
      </w:r>
      <w:r w:rsidR="00376684">
        <w:tab/>
      </w:r>
      <w:r w:rsidR="00376684">
        <w:tab/>
      </w:r>
      <w:r w:rsidR="00376684">
        <w:tab/>
      </w:r>
      <w:r w:rsidRPr="00376684">
        <w:fldChar w:fldCharType="begin"/>
      </w:r>
      <w:r w:rsidRPr="00376684">
        <w:instrText xml:space="preserve"> PAGEREF _Toc500224800 \h </w:instrText>
      </w:r>
      <w:r w:rsidRPr="00376684">
        <w:fldChar w:fldCharType="separate"/>
      </w:r>
      <w:r w:rsidR="00792D5C" w:rsidRPr="00376684">
        <w:t>7</w:t>
      </w:r>
      <w:r w:rsidRPr="00376684">
        <w:fldChar w:fldCharType="end"/>
      </w:r>
    </w:p>
    <w:p w14:paraId="0015AA4E" w14:textId="462CDA9C" w:rsidR="00610A32" w:rsidRPr="00376684" w:rsidRDefault="00610A32" w:rsidP="00376684">
      <w:pPr>
        <w:jc w:val="both"/>
        <w:rPr>
          <w:rFonts w:eastAsiaTheme="minorEastAsia"/>
        </w:rPr>
      </w:pPr>
      <w:r w:rsidRPr="00376684">
        <w:t>5.</w:t>
      </w:r>
      <w:r w:rsidRPr="00376684">
        <w:rPr>
          <w:rFonts w:eastAsiaTheme="minorEastAsia"/>
        </w:rPr>
        <w:tab/>
      </w:r>
      <w:r w:rsidRPr="00376684">
        <w:t>Qualification des Soumissionnaires</w:t>
      </w:r>
      <w:r w:rsidRP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_Toc500224801 \h </w:instrText>
      </w:r>
      <w:r w:rsidRPr="00376684">
        <w:fldChar w:fldCharType="separate"/>
      </w:r>
      <w:r w:rsidR="00792D5C" w:rsidRPr="00376684">
        <w:t>8</w:t>
      </w:r>
      <w:r w:rsidRPr="00376684">
        <w:fldChar w:fldCharType="end"/>
      </w:r>
    </w:p>
    <w:p w14:paraId="5A332270" w14:textId="4BFE811A" w:rsidR="00610A32" w:rsidRPr="00376684" w:rsidRDefault="00610A32" w:rsidP="00376684">
      <w:pPr>
        <w:jc w:val="both"/>
        <w:rPr>
          <w:rFonts w:eastAsiaTheme="minorEastAsia"/>
        </w:rPr>
      </w:pPr>
      <w:r w:rsidRPr="00376684">
        <w:t>6.</w:t>
      </w:r>
      <w:r w:rsidRPr="00376684">
        <w:rPr>
          <w:rFonts w:eastAsiaTheme="minorEastAsia"/>
        </w:rPr>
        <w:tab/>
      </w:r>
      <w:r w:rsidRPr="00376684">
        <w:t>Sections du Dossier d’appel d’offres</w:t>
      </w:r>
      <w:r w:rsidRP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_Toc500224802 \h </w:instrText>
      </w:r>
      <w:r w:rsidRPr="00376684">
        <w:fldChar w:fldCharType="separate"/>
      </w:r>
      <w:r w:rsidR="00792D5C" w:rsidRPr="00376684">
        <w:t>9</w:t>
      </w:r>
      <w:r w:rsidRPr="00376684">
        <w:fldChar w:fldCharType="end"/>
      </w:r>
    </w:p>
    <w:p w14:paraId="76BD140D" w14:textId="456A1016" w:rsidR="00610A32" w:rsidRPr="00376684" w:rsidRDefault="00610A32" w:rsidP="00376684">
      <w:pPr>
        <w:jc w:val="both"/>
        <w:rPr>
          <w:rFonts w:eastAsiaTheme="minorEastAsia"/>
        </w:rPr>
      </w:pPr>
      <w:r w:rsidRPr="00376684">
        <w:t>7.</w:t>
      </w:r>
      <w:r w:rsidRPr="00376684">
        <w:rPr>
          <w:rFonts w:eastAsiaTheme="minorEastAsia"/>
        </w:rPr>
        <w:tab/>
      </w:r>
      <w:r w:rsidRPr="00376684">
        <w:t>Éclaircissements apportés au Dossier d’appel d’offres</w:t>
      </w:r>
      <w:r w:rsidRPr="00376684">
        <w:tab/>
      </w:r>
      <w:r w:rsidR="00376684">
        <w:tab/>
      </w:r>
      <w:r w:rsidR="00376684">
        <w:tab/>
      </w:r>
      <w:r w:rsidR="00376684">
        <w:tab/>
      </w:r>
      <w:r w:rsidRPr="00376684">
        <w:fldChar w:fldCharType="begin"/>
      </w:r>
      <w:r w:rsidRPr="00376684">
        <w:instrText xml:space="preserve"> PAGEREF _Toc500224803 \h </w:instrText>
      </w:r>
      <w:r w:rsidRPr="00376684">
        <w:fldChar w:fldCharType="separate"/>
      </w:r>
      <w:r w:rsidR="00792D5C" w:rsidRPr="00376684">
        <w:t>10</w:t>
      </w:r>
      <w:r w:rsidRPr="00376684">
        <w:fldChar w:fldCharType="end"/>
      </w:r>
    </w:p>
    <w:p w14:paraId="4EB73DBE" w14:textId="55433DC1" w:rsidR="00610A32" w:rsidRPr="00376684" w:rsidRDefault="00610A32" w:rsidP="00376684">
      <w:pPr>
        <w:jc w:val="both"/>
        <w:rPr>
          <w:rFonts w:eastAsiaTheme="minorEastAsia"/>
        </w:rPr>
      </w:pPr>
      <w:r w:rsidRPr="00376684">
        <w:t>8.</w:t>
      </w:r>
      <w:r w:rsidRPr="00376684">
        <w:rPr>
          <w:rFonts w:eastAsiaTheme="minorEastAsia"/>
        </w:rPr>
        <w:tab/>
      </w:r>
      <w:r w:rsidRPr="00376684">
        <w:t>Modifications apportées au Dossier d’appel d’offres</w:t>
      </w:r>
      <w:r w:rsidRPr="00376684">
        <w:tab/>
      </w:r>
      <w:r w:rsidR="00376684">
        <w:tab/>
      </w:r>
      <w:r w:rsidR="00376684">
        <w:tab/>
      </w:r>
      <w:r w:rsidR="00376684">
        <w:tab/>
      </w:r>
      <w:r w:rsidR="00376684">
        <w:tab/>
      </w:r>
      <w:r w:rsidRPr="00376684">
        <w:fldChar w:fldCharType="begin"/>
      </w:r>
      <w:r w:rsidRPr="00376684">
        <w:instrText xml:space="preserve"> PAGEREF _Toc500224804 \h </w:instrText>
      </w:r>
      <w:r w:rsidRPr="00376684">
        <w:fldChar w:fldCharType="separate"/>
      </w:r>
      <w:r w:rsidR="00792D5C" w:rsidRPr="00376684">
        <w:t>10</w:t>
      </w:r>
      <w:r w:rsidRPr="00376684">
        <w:fldChar w:fldCharType="end"/>
      </w:r>
    </w:p>
    <w:p w14:paraId="66C88826" w14:textId="6D204E9A" w:rsidR="00610A32" w:rsidRPr="00376684" w:rsidRDefault="00610A32" w:rsidP="00376684">
      <w:pPr>
        <w:jc w:val="both"/>
        <w:rPr>
          <w:rFonts w:eastAsiaTheme="minorEastAsia"/>
        </w:rPr>
      </w:pPr>
      <w:r w:rsidRPr="00376684">
        <w:t>9.</w:t>
      </w:r>
      <w:r w:rsidRPr="00376684">
        <w:rPr>
          <w:rFonts w:eastAsiaTheme="minorEastAsia"/>
        </w:rPr>
        <w:tab/>
      </w:r>
      <w:r w:rsidRPr="00376684">
        <w:t>Frais de soumission</w:t>
      </w:r>
      <w:r w:rsidRPr="00376684">
        <w:tab/>
      </w:r>
      <w:r w:rsidR="00376684">
        <w:tab/>
      </w:r>
      <w:r w:rsid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_Toc500224805 \h </w:instrText>
      </w:r>
      <w:r w:rsidRPr="00376684">
        <w:fldChar w:fldCharType="separate"/>
      </w:r>
      <w:r w:rsidR="00792D5C" w:rsidRPr="00376684">
        <w:t>10</w:t>
      </w:r>
      <w:r w:rsidRPr="00376684">
        <w:fldChar w:fldCharType="end"/>
      </w:r>
    </w:p>
    <w:p w14:paraId="361C09C0" w14:textId="16BC1D25" w:rsidR="00610A32" w:rsidRPr="00376684" w:rsidRDefault="00610A32" w:rsidP="00376684">
      <w:pPr>
        <w:jc w:val="both"/>
        <w:rPr>
          <w:rFonts w:eastAsiaTheme="minorEastAsia"/>
        </w:rPr>
      </w:pPr>
      <w:r w:rsidRPr="00376684">
        <w:t>10.</w:t>
      </w:r>
      <w:r w:rsidRPr="00376684">
        <w:rPr>
          <w:rFonts w:eastAsiaTheme="minorEastAsia"/>
        </w:rPr>
        <w:tab/>
      </w:r>
      <w:r w:rsidRPr="00376684">
        <w:t>Langue de l’offre</w:t>
      </w:r>
      <w:r w:rsidRPr="00376684">
        <w:tab/>
      </w:r>
      <w:r w:rsidR="00376684">
        <w:tab/>
      </w:r>
      <w:r w:rsidR="00376684">
        <w:tab/>
      </w:r>
      <w:r w:rsidR="00376684">
        <w:tab/>
      </w:r>
      <w:r w:rsidR="00376684">
        <w:tab/>
      </w:r>
      <w:r w:rsidR="00376684">
        <w:tab/>
      </w:r>
      <w:r w:rsidR="00376684">
        <w:tab/>
      </w:r>
      <w:r w:rsidR="00376684">
        <w:tab/>
      </w:r>
      <w:r w:rsidR="00376684">
        <w:tab/>
      </w:r>
      <w:r w:rsidRPr="00376684">
        <w:fldChar w:fldCharType="begin"/>
      </w:r>
      <w:r w:rsidRPr="00376684">
        <w:instrText xml:space="preserve"> PAGEREF _Toc500224806 \h </w:instrText>
      </w:r>
      <w:r w:rsidRPr="00376684">
        <w:fldChar w:fldCharType="separate"/>
      </w:r>
      <w:r w:rsidR="00792D5C" w:rsidRPr="00376684">
        <w:t>10</w:t>
      </w:r>
      <w:r w:rsidRPr="00376684">
        <w:fldChar w:fldCharType="end"/>
      </w:r>
    </w:p>
    <w:p w14:paraId="6CAECC76" w14:textId="2FB3F49D" w:rsidR="00610A32" w:rsidRPr="00376684" w:rsidRDefault="00610A32" w:rsidP="00376684">
      <w:pPr>
        <w:jc w:val="both"/>
        <w:rPr>
          <w:rFonts w:eastAsiaTheme="minorEastAsia"/>
        </w:rPr>
      </w:pPr>
      <w:r w:rsidRPr="00376684">
        <w:t>11.</w:t>
      </w:r>
      <w:r w:rsidRPr="00376684">
        <w:rPr>
          <w:rFonts w:eastAsiaTheme="minorEastAsia"/>
        </w:rPr>
        <w:tab/>
      </w:r>
      <w:r w:rsidRPr="00376684">
        <w:t>Documents constitutifs de l’offre</w:t>
      </w:r>
      <w:r w:rsidRPr="00376684">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_Toc500224807 \h </w:instrText>
      </w:r>
      <w:r w:rsidRPr="00376684">
        <w:fldChar w:fldCharType="separate"/>
      </w:r>
      <w:r w:rsidR="00792D5C" w:rsidRPr="00376684">
        <w:t>11</w:t>
      </w:r>
      <w:r w:rsidRPr="00376684">
        <w:fldChar w:fldCharType="end"/>
      </w:r>
    </w:p>
    <w:p w14:paraId="08E6B02D" w14:textId="6CDF272E" w:rsidR="00610A32" w:rsidRPr="00376684" w:rsidRDefault="00610A32" w:rsidP="00376684">
      <w:pPr>
        <w:jc w:val="both"/>
        <w:rPr>
          <w:rFonts w:eastAsiaTheme="minorEastAsia"/>
        </w:rPr>
      </w:pPr>
      <w:r w:rsidRPr="00376684">
        <w:t>12.</w:t>
      </w:r>
      <w:r w:rsidRPr="00376684">
        <w:rPr>
          <w:rFonts w:eastAsiaTheme="minorEastAsia"/>
        </w:rPr>
        <w:tab/>
      </w:r>
      <w:r w:rsidRPr="00376684">
        <w:t>Lettre de soumission de l’offre et bordereaux des prix</w:t>
      </w:r>
      <w:r w:rsidRPr="00376684">
        <w:tab/>
      </w:r>
      <w:r w:rsidR="009B4ADF">
        <w:tab/>
      </w:r>
      <w:r w:rsidR="009B4ADF">
        <w:tab/>
      </w:r>
      <w:r w:rsidR="009B4ADF">
        <w:tab/>
      </w:r>
      <w:r w:rsidRPr="00376684">
        <w:fldChar w:fldCharType="begin"/>
      </w:r>
      <w:r w:rsidRPr="00376684">
        <w:instrText xml:space="preserve"> PAGEREF _Toc500224808 \h </w:instrText>
      </w:r>
      <w:r w:rsidRPr="00376684">
        <w:fldChar w:fldCharType="separate"/>
      </w:r>
      <w:r w:rsidR="00792D5C" w:rsidRPr="00376684">
        <w:t>12</w:t>
      </w:r>
      <w:r w:rsidRPr="00376684">
        <w:fldChar w:fldCharType="end"/>
      </w:r>
    </w:p>
    <w:p w14:paraId="150151A4" w14:textId="693739EB" w:rsidR="00610A32" w:rsidRPr="00376684" w:rsidRDefault="00610A32" w:rsidP="00376684">
      <w:pPr>
        <w:jc w:val="both"/>
        <w:rPr>
          <w:rFonts w:eastAsiaTheme="minorEastAsia"/>
        </w:rPr>
      </w:pPr>
      <w:r w:rsidRPr="00376684">
        <w:t>13.</w:t>
      </w:r>
      <w:r w:rsidRPr="00376684">
        <w:rPr>
          <w:rFonts w:eastAsiaTheme="minorEastAsia"/>
        </w:rPr>
        <w:tab/>
      </w:r>
      <w:r w:rsidRPr="00376684">
        <w:t>Variantes</w:t>
      </w:r>
      <w:r w:rsidRPr="00376684">
        <w:tab/>
      </w:r>
      <w:r w:rsidR="009B4ADF">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_Toc500224809 \h </w:instrText>
      </w:r>
      <w:r w:rsidRPr="00376684">
        <w:fldChar w:fldCharType="separate"/>
      </w:r>
      <w:r w:rsidR="00792D5C" w:rsidRPr="00376684">
        <w:t>12</w:t>
      </w:r>
      <w:r w:rsidRPr="00376684">
        <w:fldChar w:fldCharType="end"/>
      </w:r>
    </w:p>
    <w:p w14:paraId="6EA5C942" w14:textId="6FCD448B" w:rsidR="00610A32" w:rsidRPr="00376684" w:rsidRDefault="00610A32" w:rsidP="00376684">
      <w:pPr>
        <w:jc w:val="both"/>
        <w:rPr>
          <w:rFonts w:eastAsiaTheme="minorEastAsia"/>
        </w:rPr>
      </w:pPr>
      <w:r w:rsidRPr="00376684">
        <w:t>14.</w:t>
      </w:r>
      <w:r w:rsidRPr="00376684">
        <w:rPr>
          <w:rFonts w:eastAsiaTheme="minorEastAsia"/>
        </w:rPr>
        <w:tab/>
      </w:r>
      <w:r w:rsidRPr="00376684">
        <w:t>Prix de l’offre et rabais</w:t>
      </w:r>
      <w:r w:rsidRPr="00376684">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_Toc500224810 \h </w:instrText>
      </w:r>
      <w:r w:rsidRPr="00376684">
        <w:fldChar w:fldCharType="separate"/>
      </w:r>
      <w:r w:rsidR="00792D5C" w:rsidRPr="00376684">
        <w:t>12</w:t>
      </w:r>
      <w:r w:rsidRPr="00376684">
        <w:fldChar w:fldCharType="end"/>
      </w:r>
    </w:p>
    <w:p w14:paraId="6926CA28" w14:textId="73C409DA" w:rsidR="00610A32" w:rsidRPr="00376684" w:rsidRDefault="00610A32" w:rsidP="00376684">
      <w:pPr>
        <w:jc w:val="both"/>
        <w:rPr>
          <w:rFonts w:eastAsiaTheme="minorEastAsia"/>
        </w:rPr>
      </w:pPr>
      <w:r w:rsidRPr="00376684">
        <w:t>15.</w:t>
      </w:r>
      <w:r w:rsidRPr="00376684">
        <w:rPr>
          <w:rFonts w:eastAsiaTheme="minorEastAsia"/>
        </w:rPr>
        <w:tab/>
      </w:r>
      <w:r w:rsidRPr="00376684">
        <w:t>Monnaie de l’offre</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_Toc500224811 \h </w:instrText>
      </w:r>
      <w:r w:rsidRPr="00376684">
        <w:fldChar w:fldCharType="separate"/>
      </w:r>
      <w:r w:rsidR="00792D5C" w:rsidRPr="00376684">
        <w:t>14</w:t>
      </w:r>
      <w:r w:rsidRPr="00376684">
        <w:fldChar w:fldCharType="end"/>
      </w:r>
    </w:p>
    <w:p w14:paraId="10265100" w14:textId="3DEDC24E" w:rsidR="00610A32" w:rsidRPr="00376684" w:rsidRDefault="00610A32" w:rsidP="00376684">
      <w:pPr>
        <w:jc w:val="both"/>
        <w:rPr>
          <w:rFonts w:eastAsiaTheme="minorEastAsia"/>
        </w:rPr>
      </w:pPr>
      <w:r w:rsidRPr="00376684">
        <w:t>16.</w:t>
      </w:r>
      <w:r w:rsidRPr="00376684">
        <w:rPr>
          <w:rFonts w:eastAsiaTheme="minorEastAsia"/>
        </w:rPr>
        <w:tab/>
      </w:r>
      <w:r w:rsidRPr="00376684">
        <w:t>Documents attestant que le candidat est admis à concourir</w:t>
      </w:r>
      <w:r w:rsidRPr="00376684">
        <w:tab/>
      </w:r>
      <w:r w:rsidR="009B4ADF">
        <w:tab/>
      </w:r>
      <w:r w:rsidR="009B4ADF">
        <w:tab/>
      </w:r>
      <w:r w:rsidR="009B4ADF">
        <w:tab/>
      </w:r>
      <w:r w:rsidRPr="00376684">
        <w:fldChar w:fldCharType="begin"/>
      </w:r>
      <w:r w:rsidRPr="00376684">
        <w:instrText xml:space="preserve"> PAGEREF _Toc500224812 \h </w:instrText>
      </w:r>
      <w:r w:rsidRPr="00376684">
        <w:fldChar w:fldCharType="separate"/>
      </w:r>
      <w:r w:rsidR="00792D5C" w:rsidRPr="00376684">
        <w:t>14</w:t>
      </w:r>
      <w:r w:rsidRPr="00376684">
        <w:fldChar w:fldCharType="end"/>
      </w:r>
    </w:p>
    <w:p w14:paraId="28FE3921" w14:textId="61141915" w:rsidR="00610A32" w:rsidRPr="00376684" w:rsidRDefault="00610A32" w:rsidP="00376684">
      <w:pPr>
        <w:jc w:val="both"/>
        <w:rPr>
          <w:rFonts w:eastAsiaTheme="minorEastAsia"/>
        </w:rPr>
      </w:pPr>
      <w:r w:rsidRPr="00376684">
        <w:t>17.</w:t>
      </w:r>
      <w:r w:rsidRPr="00376684">
        <w:rPr>
          <w:rFonts w:eastAsiaTheme="minorEastAsia"/>
        </w:rPr>
        <w:tab/>
      </w:r>
      <w:r w:rsidRPr="00376684">
        <w:t>Documents attestant de la conformité des Services courants au Dossier d’appel d’offres</w:t>
      </w:r>
      <w:r w:rsidRPr="00376684">
        <w:tab/>
      </w:r>
      <w:r w:rsidR="009B4ADF">
        <w:tab/>
      </w:r>
      <w:r w:rsidR="009B4ADF">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_Toc500224813 \h </w:instrText>
      </w:r>
      <w:r w:rsidRPr="00376684">
        <w:fldChar w:fldCharType="separate"/>
      </w:r>
      <w:r w:rsidR="00792D5C" w:rsidRPr="00376684">
        <w:t>14</w:t>
      </w:r>
      <w:r w:rsidRPr="00376684">
        <w:fldChar w:fldCharType="end"/>
      </w:r>
    </w:p>
    <w:p w14:paraId="3BE26F72" w14:textId="25E28338" w:rsidR="00610A32" w:rsidRPr="00376684" w:rsidRDefault="00610A32" w:rsidP="00376684">
      <w:pPr>
        <w:jc w:val="both"/>
        <w:rPr>
          <w:rFonts w:eastAsiaTheme="minorEastAsia"/>
        </w:rPr>
      </w:pPr>
      <w:r w:rsidRPr="00376684">
        <w:t>18.</w:t>
      </w:r>
      <w:r w:rsidRPr="00376684">
        <w:rPr>
          <w:rFonts w:eastAsiaTheme="minorEastAsia"/>
        </w:rPr>
        <w:tab/>
      </w:r>
      <w:r w:rsidRPr="00376684">
        <w:t>Documents attestant des qualifications du Candidat</w:t>
      </w:r>
      <w:r w:rsidRPr="00376684">
        <w:tab/>
      </w:r>
      <w:r w:rsidR="009B4ADF">
        <w:tab/>
      </w:r>
      <w:r w:rsidR="009B4ADF">
        <w:tab/>
      </w:r>
      <w:r w:rsidR="009B4ADF">
        <w:tab/>
      </w:r>
      <w:r w:rsidR="009B4ADF">
        <w:tab/>
      </w:r>
      <w:r w:rsidRPr="00376684">
        <w:fldChar w:fldCharType="begin"/>
      </w:r>
      <w:r w:rsidRPr="00376684">
        <w:instrText xml:space="preserve"> PAGEREF _Toc500224814 \h </w:instrText>
      </w:r>
      <w:r w:rsidRPr="00376684">
        <w:fldChar w:fldCharType="separate"/>
      </w:r>
      <w:r w:rsidR="00792D5C" w:rsidRPr="00376684">
        <w:t>14</w:t>
      </w:r>
      <w:r w:rsidRPr="00376684">
        <w:fldChar w:fldCharType="end"/>
      </w:r>
    </w:p>
    <w:p w14:paraId="78DA34B0" w14:textId="7F82EBEA" w:rsidR="00610A32" w:rsidRPr="00376684" w:rsidRDefault="00610A32" w:rsidP="00376684">
      <w:pPr>
        <w:jc w:val="both"/>
        <w:rPr>
          <w:rFonts w:eastAsiaTheme="minorEastAsia"/>
        </w:rPr>
      </w:pPr>
      <w:r w:rsidRPr="00376684">
        <w:t>19.</w:t>
      </w:r>
      <w:r w:rsidRPr="00376684">
        <w:rPr>
          <w:rFonts w:eastAsiaTheme="minorEastAsia"/>
        </w:rPr>
        <w:tab/>
      </w:r>
      <w:r w:rsidRPr="00376684">
        <w:t>Période de validité des offres</w:t>
      </w:r>
      <w:r w:rsidRPr="00376684">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_Toc500224815 \h </w:instrText>
      </w:r>
      <w:r w:rsidRPr="00376684">
        <w:fldChar w:fldCharType="separate"/>
      </w:r>
      <w:r w:rsidR="00792D5C" w:rsidRPr="00376684">
        <w:t>15</w:t>
      </w:r>
      <w:r w:rsidRPr="00376684">
        <w:fldChar w:fldCharType="end"/>
      </w:r>
    </w:p>
    <w:p w14:paraId="662440B1" w14:textId="4E90360D" w:rsidR="00610A32" w:rsidRPr="00376684" w:rsidRDefault="00610A32" w:rsidP="00376684">
      <w:pPr>
        <w:jc w:val="both"/>
        <w:rPr>
          <w:rFonts w:eastAsiaTheme="minorEastAsia"/>
        </w:rPr>
      </w:pPr>
      <w:r w:rsidRPr="00376684">
        <w:t>20.</w:t>
      </w:r>
      <w:r w:rsidRPr="00376684">
        <w:rPr>
          <w:rFonts w:eastAsiaTheme="minorEastAsia"/>
        </w:rPr>
        <w:tab/>
      </w:r>
      <w:r w:rsidRPr="00376684">
        <w:t>Garantie de soumission</w:t>
      </w:r>
      <w:r w:rsidRPr="00376684">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_Toc500224816 \h </w:instrText>
      </w:r>
      <w:r w:rsidRPr="00376684">
        <w:fldChar w:fldCharType="separate"/>
      </w:r>
      <w:r w:rsidR="00792D5C" w:rsidRPr="00376684">
        <w:t>15</w:t>
      </w:r>
      <w:r w:rsidRPr="00376684">
        <w:fldChar w:fldCharType="end"/>
      </w:r>
    </w:p>
    <w:p w14:paraId="17D2B0C7" w14:textId="17E7A899" w:rsidR="00610A32" w:rsidRPr="00376684" w:rsidRDefault="00610A32" w:rsidP="00376684">
      <w:pPr>
        <w:jc w:val="both"/>
        <w:rPr>
          <w:rFonts w:eastAsiaTheme="minorEastAsia"/>
        </w:rPr>
      </w:pPr>
      <w:r w:rsidRPr="00376684">
        <w:t>21.</w:t>
      </w:r>
      <w:r w:rsidRPr="00376684">
        <w:rPr>
          <w:rFonts w:eastAsiaTheme="minorEastAsia"/>
        </w:rPr>
        <w:tab/>
      </w:r>
      <w:r w:rsidRPr="00376684">
        <w:t>Forme et signature de l’offre</w:t>
      </w:r>
      <w:r w:rsidRPr="00376684">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_Toc500224817 \h </w:instrText>
      </w:r>
      <w:r w:rsidRPr="00376684">
        <w:fldChar w:fldCharType="separate"/>
      </w:r>
      <w:r w:rsidR="00792D5C" w:rsidRPr="00376684">
        <w:t>16</w:t>
      </w:r>
      <w:r w:rsidRPr="00376684">
        <w:fldChar w:fldCharType="end"/>
      </w:r>
    </w:p>
    <w:p w14:paraId="08D47A0B" w14:textId="0BFA5E04" w:rsidR="00610A32" w:rsidRPr="00376684" w:rsidRDefault="00610A32" w:rsidP="00376684">
      <w:pPr>
        <w:jc w:val="both"/>
        <w:rPr>
          <w:rFonts w:eastAsiaTheme="minorEastAsia"/>
        </w:rPr>
      </w:pPr>
      <w:r w:rsidRPr="00376684">
        <w:t>22.</w:t>
      </w:r>
      <w:r w:rsidRPr="00376684">
        <w:rPr>
          <w:rFonts w:eastAsiaTheme="minorEastAsia"/>
        </w:rPr>
        <w:tab/>
      </w:r>
      <w:r w:rsidRPr="00376684">
        <w:t>Cachetage et marquage des offres</w:t>
      </w:r>
      <w:r w:rsidRPr="00376684">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_Toc500224818 \h </w:instrText>
      </w:r>
      <w:r w:rsidRPr="00376684">
        <w:fldChar w:fldCharType="separate"/>
      </w:r>
      <w:r w:rsidR="00792D5C" w:rsidRPr="00376684">
        <w:t>17</w:t>
      </w:r>
      <w:r w:rsidRPr="00376684">
        <w:fldChar w:fldCharType="end"/>
      </w:r>
    </w:p>
    <w:p w14:paraId="5A5AB0DE" w14:textId="47427AD2" w:rsidR="00610A32" w:rsidRPr="00376684" w:rsidRDefault="00610A32" w:rsidP="00376684">
      <w:pPr>
        <w:jc w:val="both"/>
        <w:rPr>
          <w:rFonts w:eastAsiaTheme="minorEastAsia"/>
        </w:rPr>
      </w:pPr>
      <w:r w:rsidRPr="00376684">
        <w:t>23.</w:t>
      </w:r>
      <w:r w:rsidRPr="00376684">
        <w:rPr>
          <w:rFonts w:eastAsiaTheme="minorEastAsia"/>
        </w:rPr>
        <w:tab/>
      </w:r>
      <w:r w:rsidRPr="00376684">
        <w:t>Date et heure limite de remise des offres</w:t>
      </w:r>
      <w:r w:rsidRPr="00376684">
        <w:tab/>
      </w:r>
      <w:r w:rsidR="009B4ADF">
        <w:tab/>
      </w:r>
      <w:r w:rsidR="009B4ADF">
        <w:tab/>
      </w:r>
      <w:r w:rsidR="009B4ADF">
        <w:tab/>
      </w:r>
      <w:r w:rsidR="009B4ADF">
        <w:tab/>
      </w:r>
      <w:r w:rsidR="009B4ADF">
        <w:tab/>
      </w:r>
      <w:r w:rsidRPr="00376684">
        <w:fldChar w:fldCharType="begin"/>
      </w:r>
      <w:r w:rsidRPr="00376684">
        <w:instrText xml:space="preserve"> PAGEREF _Toc500224819 \h </w:instrText>
      </w:r>
      <w:r w:rsidRPr="00376684">
        <w:fldChar w:fldCharType="separate"/>
      </w:r>
      <w:r w:rsidR="00792D5C" w:rsidRPr="00376684">
        <w:t>18</w:t>
      </w:r>
      <w:r w:rsidRPr="00376684">
        <w:fldChar w:fldCharType="end"/>
      </w:r>
    </w:p>
    <w:p w14:paraId="64400951" w14:textId="384E127E" w:rsidR="00610A32" w:rsidRPr="00376684" w:rsidRDefault="00610A32" w:rsidP="00376684">
      <w:pPr>
        <w:jc w:val="both"/>
        <w:rPr>
          <w:rFonts w:eastAsiaTheme="minorEastAsia"/>
        </w:rPr>
      </w:pPr>
      <w:r w:rsidRPr="00376684">
        <w:t>24.</w:t>
      </w:r>
      <w:r w:rsidRPr="00376684">
        <w:rPr>
          <w:rFonts w:eastAsiaTheme="minorEastAsia"/>
        </w:rPr>
        <w:tab/>
      </w:r>
      <w:r w:rsidRPr="00376684">
        <w:t>Offres hors délai</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_Toc500224820 \h </w:instrText>
      </w:r>
      <w:r w:rsidRPr="00376684">
        <w:fldChar w:fldCharType="separate"/>
      </w:r>
      <w:r w:rsidR="00792D5C" w:rsidRPr="00376684">
        <w:t>18</w:t>
      </w:r>
      <w:r w:rsidRPr="00376684">
        <w:fldChar w:fldCharType="end"/>
      </w:r>
    </w:p>
    <w:p w14:paraId="07B24C02" w14:textId="04FE8B0B" w:rsidR="00610A32" w:rsidRPr="00376684" w:rsidRDefault="00610A32" w:rsidP="00376684">
      <w:pPr>
        <w:jc w:val="both"/>
        <w:rPr>
          <w:rFonts w:eastAsiaTheme="minorEastAsia"/>
        </w:rPr>
      </w:pPr>
      <w:r w:rsidRPr="00376684">
        <w:t>25.</w:t>
      </w:r>
      <w:r w:rsidRPr="00376684">
        <w:rPr>
          <w:rFonts w:eastAsiaTheme="minorEastAsia"/>
        </w:rPr>
        <w:tab/>
      </w:r>
      <w:r w:rsidRPr="00376684">
        <w:t>Retrait, substitution et modification des offres</w:t>
      </w:r>
      <w:r w:rsidRPr="00376684">
        <w:tab/>
      </w:r>
      <w:r w:rsidR="009B4ADF">
        <w:tab/>
      </w:r>
      <w:r w:rsidR="009B4ADF">
        <w:tab/>
      </w:r>
      <w:r w:rsidR="009B4ADF">
        <w:tab/>
      </w:r>
      <w:r w:rsidR="009B4ADF">
        <w:tab/>
      </w:r>
      <w:r w:rsidRPr="00376684">
        <w:fldChar w:fldCharType="begin"/>
      </w:r>
      <w:r w:rsidRPr="00376684">
        <w:instrText xml:space="preserve"> PAGEREF _Toc500224821 \h </w:instrText>
      </w:r>
      <w:r w:rsidRPr="00376684">
        <w:fldChar w:fldCharType="separate"/>
      </w:r>
      <w:r w:rsidR="00792D5C" w:rsidRPr="00376684">
        <w:t>18</w:t>
      </w:r>
      <w:r w:rsidRPr="00376684">
        <w:fldChar w:fldCharType="end"/>
      </w:r>
    </w:p>
    <w:p w14:paraId="5E1AAB90" w14:textId="46AF0F86" w:rsidR="00610A32" w:rsidRPr="00376684" w:rsidRDefault="00610A32" w:rsidP="00376684">
      <w:pPr>
        <w:jc w:val="both"/>
        <w:rPr>
          <w:rFonts w:eastAsiaTheme="minorEastAsia"/>
        </w:rPr>
      </w:pPr>
      <w:r w:rsidRPr="00376684">
        <w:t>26.</w:t>
      </w:r>
      <w:r w:rsidRPr="00376684">
        <w:rPr>
          <w:rFonts w:eastAsiaTheme="minorEastAsia"/>
        </w:rPr>
        <w:tab/>
      </w:r>
      <w:r w:rsidRPr="00376684">
        <w:t>Ouverture des plis</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_Toc500224822 \h </w:instrText>
      </w:r>
      <w:r w:rsidRPr="00376684">
        <w:fldChar w:fldCharType="separate"/>
      </w:r>
      <w:r w:rsidR="00792D5C" w:rsidRPr="00376684">
        <w:t>18</w:t>
      </w:r>
      <w:r w:rsidRPr="00376684">
        <w:fldChar w:fldCharType="end"/>
      </w:r>
    </w:p>
    <w:p w14:paraId="40348E0D" w14:textId="419EEEEE" w:rsidR="00610A32" w:rsidRPr="00376684" w:rsidRDefault="00610A32" w:rsidP="00376684">
      <w:pPr>
        <w:jc w:val="both"/>
        <w:rPr>
          <w:rFonts w:eastAsiaTheme="minorEastAsia"/>
        </w:rPr>
      </w:pPr>
      <w:r w:rsidRPr="00376684">
        <w:t>27.</w:t>
      </w:r>
      <w:r w:rsidRPr="00376684">
        <w:rPr>
          <w:rFonts w:eastAsiaTheme="minorEastAsia"/>
        </w:rPr>
        <w:tab/>
      </w:r>
      <w:r w:rsidRPr="00376684">
        <w:t>Confidentialité</w:t>
      </w:r>
      <w:r w:rsidRPr="00376684">
        <w:tab/>
      </w:r>
      <w:r w:rsidR="009B4ADF">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_Toc500224823 \h </w:instrText>
      </w:r>
      <w:r w:rsidRPr="00376684">
        <w:fldChar w:fldCharType="separate"/>
      </w:r>
      <w:r w:rsidR="00792D5C" w:rsidRPr="00376684">
        <w:t>20</w:t>
      </w:r>
      <w:r w:rsidRPr="00376684">
        <w:fldChar w:fldCharType="end"/>
      </w:r>
    </w:p>
    <w:p w14:paraId="3B3A614A" w14:textId="215B7631" w:rsidR="00610A32" w:rsidRPr="00376684" w:rsidRDefault="00610A32" w:rsidP="00376684">
      <w:pPr>
        <w:jc w:val="both"/>
        <w:rPr>
          <w:rFonts w:eastAsiaTheme="minorEastAsia"/>
        </w:rPr>
      </w:pPr>
      <w:r w:rsidRPr="00376684">
        <w:t>28.</w:t>
      </w:r>
      <w:r w:rsidRPr="00376684">
        <w:rPr>
          <w:rFonts w:eastAsiaTheme="minorEastAsia"/>
        </w:rPr>
        <w:tab/>
      </w:r>
      <w:r w:rsidRPr="00376684">
        <w:t>Éclaircissements concernant les Offres</w:t>
      </w:r>
      <w:r w:rsidRPr="00376684">
        <w:tab/>
      </w:r>
      <w:r w:rsidR="009B4ADF">
        <w:tab/>
      </w:r>
      <w:r w:rsidR="009B4ADF">
        <w:tab/>
      </w:r>
      <w:r w:rsidR="009B4ADF">
        <w:tab/>
      </w:r>
      <w:r w:rsidR="009B4ADF">
        <w:tab/>
      </w:r>
      <w:r w:rsidR="009B4ADF">
        <w:tab/>
      </w:r>
      <w:r w:rsidRPr="00376684">
        <w:fldChar w:fldCharType="begin"/>
      </w:r>
      <w:r w:rsidRPr="00376684">
        <w:instrText xml:space="preserve"> PAGEREF _Toc500224824 \h </w:instrText>
      </w:r>
      <w:r w:rsidRPr="00376684">
        <w:fldChar w:fldCharType="separate"/>
      </w:r>
      <w:r w:rsidR="00792D5C" w:rsidRPr="00376684">
        <w:t>20</w:t>
      </w:r>
      <w:r w:rsidRPr="00376684">
        <w:fldChar w:fldCharType="end"/>
      </w:r>
    </w:p>
    <w:p w14:paraId="49B3222F" w14:textId="43141D54" w:rsidR="00610A32" w:rsidRPr="00376684" w:rsidRDefault="00610A32" w:rsidP="00376684">
      <w:pPr>
        <w:jc w:val="both"/>
        <w:rPr>
          <w:rFonts w:eastAsiaTheme="minorEastAsia"/>
        </w:rPr>
      </w:pPr>
      <w:r w:rsidRPr="00376684">
        <w:t>29.</w:t>
      </w:r>
      <w:r w:rsidRPr="00376684">
        <w:rPr>
          <w:rFonts w:eastAsiaTheme="minorEastAsia"/>
        </w:rPr>
        <w:tab/>
      </w:r>
      <w:r w:rsidRPr="00376684">
        <w:t>Conformité des offres</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_Toc500224825 \h </w:instrText>
      </w:r>
      <w:r w:rsidRPr="00376684">
        <w:fldChar w:fldCharType="separate"/>
      </w:r>
      <w:r w:rsidR="00792D5C" w:rsidRPr="00376684">
        <w:t>20</w:t>
      </w:r>
      <w:r w:rsidRPr="00376684">
        <w:fldChar w:fldCharType="end"/>
      </w:r>
    </w:p>
    <w:p w14:paraId="783337CB" w14:textId="742DD3A9" w:rsidR="00610A32" w:rsidRPr="00376684" w:rsidRDefault="00610A32" w:rsidP="00376684">
      <w:pPr>
        <w:jc w:val="both"/>
        <w:rPr>
          <w:rFonts w:eastAsiaTheme="minorEastAsia"/>
        </w:rPr>
      </w:pPr>
      <w:r w:rsidRPr="00376684">
        <w:t>30.</w:t>
      </w:r>
      <w:r w:rsidRPr="00376684">
        <w:rPr>
          <w:rFonts w:eastAsiaTheme="minorEastAsia"/>
        </w:rPr>
        <w:tab/>
      </w:r>
      <w:r w:rsidRPr="00376684">
        <w:t>Non-conformité, erreurs et omissions</w:t>
      </w:r>
      <w:r w:rsidRPr="00376684">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_Toc500224826 \h </w:instrText>
      </w:r>
      <w:r w:rsidRPr="00376684">
        <w:fldChar w:fldCharType="separate"/>
      </w:r>
      <w:r w:rsidR="00792D5C" w:rsidRPr="00376684">
        <w:t>21</w:t>
      </w:r>
      <w:r w:rsidRPr="00376684">
        <w:fldChar w:fldCharType="end"/>
      </w:r>
    </w:p>
    <w:p w14:paraId="5FF054F7" w14:textId="4AC29783" w:rsidR="00610A32" w:rsidRPr="00376684" w:rsidRDefault="00610A32" w:rsidP="00376684">
      <w:pPr>
        <w:jc w:val="both"/>
        <w:rPr>
          <w:rFonts w:eastAsiaTheme="minorEastAsia"/>
        </w:rPr>
      </w:pPr>
      <w:r w:rsidRPr="00376684">
        <w:t>31.</w:t>
      </w:r>
      <w:r w:rsidRPr="00376684">
        <w:rPr>
          <w:rFonts w:eastAsiaTheme="minorEastAsia"/>
        </w:rPr>
        <w:tab/>
      </w:r>
      <w:r w:rsidRPr="00376684">
        <w:t>Examen préliminaire des offres</w:t>
      </w:r>
      <w:r w:rsidRPr="00376684">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_Toc500224827 \h </w:instrText>
      </w:r>
      <w:r w:rsidRPr="00376684">
        <w:fldChar w:fldCharType="separate"/>
      </w:r>
      <w:r w:rsidR="00792D5C" w:rsidRPr="00376684">
        <w:t>22</w:t>
      </w:r>
      <w:r w:rsidRPr="00376684">
        <w:fldChar w:fldCharType="end"/>
      </w:r>
    </w:p>
    <w:p w14:paraId="21F86911" w14:textId="0C7BF7E4" w:rsidR="00610A32" w:rsidRPr="00376684" w:rsidRDefault="00610A32" w:rsidP="00376684">
      <w:pPr>
        <w:jc w:val="both"/>
        <w:rPr>
          <w:rFonts w:eastAsiaTheme="minorEastAsia"/>
        </w:rPr>
      </w:pPr>
      <w:r w:rsidRPr="00376684">
        <w:t>32.</w:t>
      </w:r>
      <w:r w:rsidRPr="00376684">
        <w:rPr>
          <w:rFonts w:eastAsiaTheme="minorEastAsia"/>
        </w:rPr>
        <w:tab/>
      </w:r>
      <w:r w:rsidRPr="00376684">
        <w:t>Examen des conditions, Évaluation technique</w:t>
      </w:r>
      <w:r w:rsidRPr="00376684">
        <w:tab/>
      </w:r>
      <w:r w:rsidR="009B4ADF">
        <w:tab/>
      </w:r>
      <w:r w:rsidR="009B4ADF">
        <w:tab/>
      </w:r>
      <w:r w:rsidR="009B4ADF">
        <w:tab/>
      </w:r>
      <w:r w:rsidR="009B4ADF">
        <w:tab/>
      </w:r>
      <w:r w:rsidRPr="00376684">
        <w:fldChar w:fldCharType="begin"/>
      </w:r>
      <w:r w:rsidRPr="00376684">
        <w:instrText xml:space="preserve"> PAGEREF _Toc500224828 \h </w:instrText>
      </w:r>
      <w:r w:rsidRPr="00376684">
        <w:fldChar w:fldCharType="separate"/>
      </w:r>
      <w:r w:rsidR="00792D5C" w:rsidRPr="00376684">
        <w:t>22</w:t>
      </w:r>
      <w:r w:rsidRPr="00376684">
        <w:fldChar w:fldCharType="end"/>
      </w:r>
    </w:p>
    <w:p w14:paraId="51E362C7" w14:textId="7A21BB16" w:rsidR="00610A32" w:rsidRPr="00376684" w:rsidRDefault="00610A32" w:rsidP="00376684">
      <w:pPr>
        <w:jc w:val="both"/>
        <w:rPr>
          <w:rFonts w:eastAsiaTheme="minorEastAsia"/>
        </w:rPr>
      </w:pPr>
      <w:r w:rsidRPr="00376684">
        <w:t>33.</w:t>
      </w:r>
      <w:r w:rsidRPr="00376684">
        <w:rPr>
          <w:rFonts w:eastAsiaTheme="minorEastAsia"/>
        </w:rPr>
        <w:tab/>
      </w:r>
      <w:r w:rsidRPr="00376684">
        <w:t>Évaluation des Offres financières</w:t>
      </w:r>
      <w:r w:rsidRPr="00376684">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_Toc500224829 \h </w:instrText>
      </w:r>
      <w:r w:rsidRPr="00376684">
        <w:fldChar w:fldCharType="separate"/>
      </w:r>
      <w:r w:rsidR="00792D5C" w:rsidRPr="00376684">
        <w:t>23</w:t>
      </w:r>
      <w:r w:rsidRPr="00376684">
        <w:fldChar w:fldCharType="end"/>
      </w:r>
    </w:p>
    <w:p w14:paraId="1B514F93" w14:textId="0C42E22E" w:rsidR="00610A32" w:rsidRPr="00376684" w:rsidRDefault="00610A32" w:rsidP="00376684">
      <w:pPr>
        <w:jc w:val="both"/>
        <w:rPr>
          <w:rFonts w:eastAsiaTheme="minorEastAsia"/>
        </w:rPr>
      </w:pPr>
      <w:r w:rsidRPr="00376684">
        <w:t>34.</w:t>
      </w:r>
      <w:r w:rsidRPr="00376684">
        <w:rPr>
          <w:rFonts w:eastAsiaTheme="minorEastAsia"/>
        </w:rPr>
        <w:tab/>
      </w:r>
      <w:r w:rsidRPr="00376684">
        <w:t>Marge de préférence</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_Toc500224830 \h </w:instrText>
      </w:r>
      <w:r w:rsidRPr="00376684">
        <w:fldChar w:fldCharType="separate"/>
      </w:r>
      <w:r w:rsidR="00792D5C" w:rsidRPr="00376684">
        <w:t>24</w:t>
      </w:r>
      <w:r w:rsidRPr="00376684">
        <w:fldChar w:fldCharType="end"/>
      </w:r>
    </w:p>
    <w:p w14:paraId="196687BB" w14:textId="74687058" w:rsidR="00610A32" w:rsidRPr="00376684" w:rsidRDefault="00610A32" w:rsidP="00376684">
      <w:pPr>
        <w:jc w:val="both"/>
        <w:rPr>
          <w:rFonts w:eastAsiaTheme="minorEastAsia"/>
        </w:rPr>
      </w:pPr>
      <w:r w:rsidRPr="00376684">
        <w:t>35.</w:t>
      </w:r>
      <w:r w:rsidRPr="00376684">
        <w:rPr>
          <w:rFonts w:eastAsiaTheme="minorEastAsia"/>
        </w:rPr>
        <w:tab/>
      </w:r>
      <w:r w:rsidRPr="00376684">
        <w:t>Comparaison des offres</w:t>
      </w:r>
      <w:r w:rsidRPr="00376684">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_Toc500224831 \h </w:instrText>
      </w:r>
      <w:r w:rsidRPr="00376684">
        <w:fldChar w:fldCharType="separate"/>
      </w:r>
      <w:r w:rsidR="00792D5C" w:rsidRPr="00376684">
        <w:t>26</w:t>
      </w:r>
      <w:r w:rsidRPr="00376684">
        <w:fldChar w:fldCharType="end"/>
      </w:r>
    </w:p>
    <w:p w14:paraId="0D71D5CC" w14:textId="63AC74AA" w:rsidR="00610A32" w:rsidRPr="00376684" w:rsidRDefault="00610A32" w:rsidP="00376684">
      <w:pPr>
        <w:jc w:val="both"/>
        <w:rPr>
          <w:rFonts w:eastAsiaTheme="minorEastAsia"/>
        </w:rPr>
      </w:pPr>
      <w:r w:rsidRPr="00376684">
        <w:t>36.</w:t>
      </w:r>
      <w:r w:rsidRPr="00376684">
        <w:rPr>
          <w:rFonts w:eastAsiaTheme="minorEastAsia"/>
        </w:rPr>
        <w:tab/>
      </w:r>
      <w:r w:rsidRPr="00376684">
        <w:t>Vérification a posteriori des qualifications du Soumissionnaire</w:t>
      </w:r>
      <w:r w:rsidRPr="00376684">
        <w:tab/>
      </w:r>
      <w:r w:rsidR="009B4ADF">
        <w:tab/>
      </w:r>
      <w:r w:rsidR="009B4ADF">
        <w:tab/>
      </w:r>
      <w:r w:rsidRPr="00376684">
        <w:fldChar w:fldCharType="begin"/>
      </w:r>
      <w:r w:rsidRPr="00376684">
        <w:instrText xml:space="preserve"> PAGEREF _Toc500224832 \h </w:instrText>
      </w:r>
      <w:r w:rsidRPr="00376684">
        <w:fldChar w:fldCharType="separate"/>
      </w:r>
      <w:r w:rsidR="00792D5C" w:rsidRPr="00376684">
        <w:t>26</w:t>
      </w:r>
      <w:r w:rsidRPr="00376684">
        <w:fldChar w:fldCharType="end"/>
      </w:r>
    </w:p>
    <w:p w14:paraId="6323A3D0" w14:textId="6DDBA21F" w:rsidR="00610A32" w:rsidRPr="00376684" w:rsidRDefault="00610A32" w:rsidP="00376684">
      <w:pPr>
        <w:jc w:val="both"/>
        <w:rPr>
          <w:rFonts w:eastAsiaTheme="minorEastAsia"/>
        </w:rPr>
      </w:pPr>
      <w:r w:rsidRPr="00376684">
        <w:lastRenderedPageBreak/>
        <w:t>37.</w:t>
      </w:r>
      <w:r w:rsidRPr="00376684">
        <w:rPr>
          <w:rFonts w:eastAsiaTheme="minorEastAsia"/>
        </w:rPr>
        <w:tab/>
      </w:r>
      <w:r w:rsidRPr="00376684">
        <w:t>Droit de l’Autorité contractante d’accepter l’une quelconque des offres et de rejeter une ou toutes les offres</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_Toc500224833 \h </w:instrText>
      </w:r>
      <w:r w:rsidRPr="00376684">
        <w:fldChar w:fldCharType="separate"/>
      </w:r>
      <w:r w:rsidR="00792D5C" w:rsidRPr="00376684">
        <w:t>26</w:t>
      </w:r>
      <w:r w:rsidRPr="00376684">
        <w:fldChar w:fldCharType="end"/>
      </w:r>
    </w:p>
    <w:p w14:paraId="69503EF2" w14:textId="49FA2AF1" w:rsidR="00610A32" w:rsidRPr="00376684" w:rsidRDefault="00610A32" w:rsidP="00376684">
      <w:pPr>
        <w:jc w:val="both"/>
        <w:rPr>
          <w:rFonts w:eastAsiaTheme="minorEastAsia"/>
        </w:rPr>
      </w:pPr>
      <w:r w:rsidRPr="00376684">
        <w:t>38.</w:t>
      </w:r>
      <w:r w:rsidRPr="00376684">
        <w:rPr>
          <w:rFonts w:eastAsiaTheme="minorEastAsia"/>
        </w:rPr>
        <w:tab/>
      </w:r>
      <w:r w:rsidRPr="00376684">
        <w:t>Critères d’attribution</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_Toc500224834 \h </w:instrText>
      </w:r>
      <w:r w:rsidRPr="00376684">
        <w:fldChar w:fldCharType="separate"/>
      </w:r>
      <w:r w:rsidR="00792D5C" w:rsidRPr="00376684">
        <w:t>26</w:t>
      </w:r>
      <w:r w:rsidRPr="00376684">
        <w:fldChar w:fldCharType="end"/>
      </w:r>
    </w:p>
    <w:p w14:paraId="468BC8B1" w14:textId="7BE27B0D" w:rsidR="00610A32" w:rsidRPr="00376684" w:rsidRDefault="00610A32" w:rsidP="00376684">
      <w:pPr>
        <w:jc w:val="both"/>
        <w:rPr>
          <w:rFonts w:eastAsiaTheme="minorEastAsia"/>
        </w:rPr>
      </w:pPr>
      <w:r w:rsidRPr="00376684">
        <w:t>39.</w:t>
      </w:r>
      <w:r w:rsidRPr="00376684">
        <w:rPr>
          <w:rFonts w:eastAsiaTheme="minorEastAsia"/>
        </w:rPr>
        <w:tab/>
      </w:r>
      <w:r w:rsidRPr="00376684">
        <w:t>Droit de l’Autorité contractante de modifier les quantités au moment de l’attribution du Marché</w:t>
      </w:r>
      <w:r w:rsidRPr="00376684">
        <w:tab/>
      </w:r>
      <w:r w:rsidR="009B4ADF">
        <w:tab/>
      </w:r>
      <w:r w:rsidR="009B4ADF">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_Toc500224835 \h </w:instrText>
      </w:r>
      <w:r w:rsidRPr="00376684">
        <w:fldChar w:fldCharType="separate"/>
      </w:r>
      <w:r w:rsidR="00792D5C" w:rsidRPr="00376684">
        <w:t>27</w:t>
      </w:r>
      <w:r w:rsidRPr="00376684">
        <w:fldChar w:fldCharType="end"/>
      </w:r>
    </w:p>
    <w:p w14:paraId="7B9F1506" w14:textId="788D01C9" w:rsidR="00610A32" w:rsidRPr="00376684" w:rsidRDefault="00610A32" w:rsidP="00376684">
      <w:pPr>
        <w:jc w:val="both"/>
        <w:rPr>
          <w:rFonts w:eastAsiaTheme="minorEastAsia"/>
        </w:rPr>
      </w:pPr>
      <w:r w:rsidRPr="00376684">
        <w:t>40.</w:t>
      </w:r>
      <w:r w:rsidRPr="00376684">
        <w:rPr>
          <w:rFonts w:eastAsiaTheme="minorEastAsia"/>
        </w:rPr>
        <w:tab/>
      </w:r>
      <w:r w:rsidRPr="00376684">
        <w:t>Notification de l’attribution du Marché</w:t>
      </w:r>
      <w:r w:rsidRPr="00376684">
        <w:tab/>
      </w:r>
      <w:r w:rsidR="009B4ADF">
        <w:tab/>
      </w:r>
      <w:r w:rsidR="009B4ADF">
        <w:tab/>
      </w:r>
      <w:r w:rsidR="009B4ADF">
        <w:tab/>
      </w:r>
      <w:r w:rsidR="009B4ADF">
        <w:tab/>
      </w:r>
      <w:r w:rsidR="009B4ADF">
        <w:tab/>
      </w:r>
      <w:r w:rsidRPr="00376684">
        <w:fldChar w:fldCharType="begin"/>
      </w:r>
      <w:r w:rsidRPr="00376684">
        <w:instrText xml:space="preserve"> PAGEREF _Toc500224836 \h </w:instrText>
      </w:r>
      <w:r w:rsidRPr="00376684">
        <w:fldChar w:fldCharType="separate"/>
      </w:r>
      <w:r w:rsidR="00792D5C" w:rsidRPr="00376684">
        <w:t>27</w:t>
      </w:r>
      <w:r w:rsidRPr="00376684">
        <w:fldChar w:fldCharType="end"/>
      </w:r>
    </w:p>
    <w:p w14:paraId="20F68882" w14:textId="051B72A0" w:rsidR="00610A32" w:rsidRPr="00376684" w:rsidRDefault="00610A32" w:rsidP="00376684">
      <w:pPr>
        <w:jc w:val="both"/>
        <w:rPr>
          <w:rFonts w:eastAsiaTheme="minorEastAsia"/>
        </w:rPr>
      </w:pPr>
      <w:r w:rsidRPr="00376684">
        <w:t>41.</w:t>
      </w:r>
      <w:r w:rsidRPr="00376684">
        <w:rPr>
          <w:rFonts w:eastAsiaTheme="minorEastAsia"/>
        </w:rPr>
        <w:tab/>
      </w:r>
      <w:r w:rsidRPr="00376684">
        <w:t>Information des Soumissionnaires</w:t>
      </w:r>
      <w:r w:rsidRPr="00376684">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_Toc500224837 \h </w:instrText>
      </w:r>
      <w:r w:rsidRPr="00376684">
        <w:fldChar w:fldCharType="separate"/>
      </w:r>
      <w:r w:rsidR="00792D5C" w:rsidRPr="00376684">
        <w:t>27</w:t>
      </w:r>
      <w:r w:rsidRPr="00376684">
        <w:fldChar w:fldCharType="end"/>
      </w:r>
    </w:p>
    <w:p w14:paraId="2CDFAA7C" w14:textId="02461EEB" w:rsidR="00610A32" w:rsidRPr="00376684" w:rsidRDefault="00610A32" w:rsidP="00376684">
      <w:pPr>
        <w:jc w:val="both"/>
        <w:rPr>
          <w:rFonts w:eastAsiaTheme="minorEastAsia"/>
        </w:rPr>
      </w:pPr>
      <w:r w:rsidRPr="00376684">
        <w:t>42.</w:t>
      </w:r>
      <w:r w:rsidRPr="00376684">
        <w:rPr>
          <w:rFonts w:eastAsiaTheme="minorEastAsia"/>
        </w:rPr>
        <w:tab/>
      </w:r>
      <w:r w:rsidRPr="00376684">
        <w:t>Recours</w:t>
      </w:r>
      <w:r w:rsidRPr="00376684">
        <w:tab/>
      </w:r>
      <w:r w:rsidR="009B4ADF">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_Toc500224838 \h </w:instrText>
      </w:r>
      <w:r w:rsidRPr="00376684">
        <w:fldChar w:fldCharType="separate"/>
      </w:r>
      <w:r w:rsidR="00792D5C" w:rsidRPr="00376684">
        <w:t>28</w:t>
      </w:r>
      <w:r w:rsidRPr="00376684">
        <w:fldChar w:fldCharType="end"/>
      </w:r>
    </w:p>
    <w:p w14:paraId="1B9C26EC" w14:textId="5DB0AC31" w:rsidR="00610A32" w:rsidRPr="00376684" w:rsidRDefault="00610A32" w:rsidP="00376684">
      <w:pPr>
        <w:jc w:val="both"/>
        <w:rPr>
          <w:rFonts w:eastAsiaTheme="minorEastAsia"/>
        </w:rPr>
      </w:pPr>
      <w:r w:rsidRPr="00376684">
        <w:t>43.</w:t>
      </w:r>
      <w:r w:rsidRPr="00376684">
        <w:rPr>
          <w:rFonts w:eastAsiaTheme="minorEastAsia"/>
        </w:rPr>
        <w:tab/>
      </w:r>
      <w:r w:rsidRPr="00376684">
        <w:t>Signature du Marché</w:t>
      </w:r>
      <w:r w:rsidRPr="00376684">
        <w:tab/>
      </w:r>
      <w:r w:rsidR="009B4ADF">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_Toc500224839 \h </w:instrText>
      </w:r>
      <w:r w:rsidRPr="00376684">
        <w:fldChar w:fldCharType="separate"/>
      </w:r>
      <w:r w:rsidR="00792D5C" w:rsidRPr="00376684">
        <w:t>29</w:t>
      </w:r>
      <w:r w:rsidRPr="00376684">
        <w:fldChar w:fldCharType="end"/>
      </w:r>
    </w:p>
    <w:p w14:paraId="508DF756" w14:textId="55F27E22" w:rsidR="00610A32" w:rsidRPr="00376684" w:rsidRDefault="00610A32" w:rsidP="00376684">
      <w:pPr>
        <w:jc w:val="both"/>
        <w:rPr>
          <w:rFonts w:eastAsiaTheme="minorEastAsia"/>
        </w:rPr>
      </w:pPr>
      <w:r w:rsidRPr="00376684">
        <w:t>44.</w:t>
      </w:r>
      <w:r w:rsidRPr="00376684">
        <w:rPr>
          <w:rFonts w:eastAsiaTheme="minorEastAsia"/>
        </w:rPr>
        <w:tab/>
      </w:r>
      <w:r w:rsidRPr="00376684">
        <w:t>Garantie de bonne exécution</w:t>
      </w:r>
      <w:r w:rsidRPr="00376684">
        <w:tab/>
      </w:r>
      <w:r w:rsidR="009B4ADF">
        <w:tab/>
      </w:r>
      <w:r w:rsidR="009B4ADF">
        <w:tab/>
      </w:r>
      <w:r w:rsidR="009B4ADF">
        <w:tab/>
      </w:r>
      <w:r w:rsidR="009B4ADF">
        <w:tab/>
      </w:r>
      <w:r w:rsidR="009B4ADF">
        <w:tab/>
      </w:r>
      <w:r w:rsidR="009B4ADF">
        <w:tab/>
      </w:r>
      <w:r w:rsidR="009B4ADF">
        <w:tab/>
      </w:r>
      <w:r w:rsidRPr="00376684">
        <w:fldChar w:fldCharType="begin"/>
      </w:r>
      <w:r w:rsidRPr="00376684">
        <w:instrText xml:space="preserve"> PAGEREF _Toc500224840 \h </w:instrText>
      </w:r>
      <w:r w:rsidRPr="00376684">
        <w:fldChar w:fldCharType="separate"/>
      </w:r>
      <w:r w:rsidR="00792D5C" w:rsidRPr="00376684">
        <w:t>29</w:t>
      </w:r>
      <w:r w:rsidRPr="00376684">
        <w:fldChar w:fldCharType="end"/>
      </w:r>
    </w:p>
    <w:p w14:paraId="48F87E3E" w14:textId="77777777" w:rsidR="007E3D3B" w:rsidRPr="00376684" w:rsidRDefault="007E3D3B" w:rsidP="00376684">
      <w:pPr>
        <w:jc w:val="both"/>
      </w:pPr>
      <w:r w:rsidRPr="00376684">
        <w:fldChar w:fldCharType="end"/>
      </w:r>
    </w:p>
    <w:p w14:paraId="000FEC77" w14:textId="77777777" w:rsidR="007E3D3B" w:rsidRPr="00376684" w:rsidRDefault="007E3D3B" w:rsidP="00376684">
      <w:pPr>
        <w:jc w:val="both"/>
      </w:pPr>
    </w:p>
    <w:p w14:paraId="7DEF3FD5" w14:textId="77777777" w:rsidR="007E3D3B" w:rsidRPr="00376684" w:rsidRDefault="007E3D3B" w:rsidP="00376684">
      <w:pPr>
        <w:jc w:val="both"/>
      </w:pPr>
    </w:p>
    <w:p w14:paraId="5E70CDD5" w14:textId="77777777" w:rsidR="00F20ED0" w:rsidRPr="00376684" w:rsidRDefault="00F20ED0" w:rsidP="00376684">
      <w:pPr>
        <w:jc w:val="both"/>
      </w:pPr>
      <w:r w:rsidRPr="00376684">
        <w:br w:type="page"/>
      </w:r>
    </w:p>
    <w:tbl>
      <w:tblPr>
        <w:tblW w:w="9639" w:type="dxa"/>
        <w:tblInd w:w="108" w:type="dxa"/>
        <w:tblLayout w:type="fixed"/>
        <w:tblLook w:val="0000" w:firstRow="0" w:lastRow="0" w:firstColumn="0" w:lastColumn="0" w:noHBand="0" w:noVBand="0"/>
      </w:tblPr>
      <w:tblGrid>
        <w:gridCol w:w="1852"/>
        <w:gridCol w:w="7787"/>
      </w:tblGrid>
      <w:tr w:rsidR="007E3D3B" w:rsidRPr="009B614C" w14:paraId="4BEFD4C3" w14:textId="77777777" w:rsidTr="0059469D">
        <w:trPr>
          <w:trHeight w:val="147"/>
        </w:trPr>
        <w:tc>
          <w:tcPr>
            <w:tcW w:w="1852" w:type="dxa"/>
            <w:vAlign w:val="center"/>
          </w:tcPr>
          <w:p w14:paraId="28954ACF" w14:textId="77777777" w:rsidR="007E3D3B" w:rsidRPr="009B614C" w:rsidRDefault="00F20ED0" w:rsidP="00580C16">
            <w:pPr>
              <w:jc w:val="both"/>
            </w:pPr>
            <w:r w:rsidRPr="009B614C">
              <w:lastRenderedPageBreak/>
              <w:br w:type="page"/>
            </w:r>
          </w:p>
          <w:p w14:paraId="0263A64B" w14:textId="77777777" w:rsidR="007E3D3B" w:rsidRPr="009B614C" w:rsidRDefault="007E3D3B" w:rsidP="00580C16">
            <w:pPr>
              <w:jc w:val="both"/>
            </w:pPr>
          </w:p>
        </w:tc>
        <w:tc>
          <w:tcPr>
            <w:tcW w:w="7787" w:type="dxa"/>
            <w:vAlign w:val="center"/>
          </w:tcPr>
          <w:p w14:paraId="43EF3C79" w14:textId="77777777" w:rsidR="007E3D3B" w:rsidRPr="009B614C" w:rsidRDefault="007E3D3B" w:rsidP="00580C16">
            <w:pPr>
              <w:pStyle w:val="Corpsdetexte2"/>
              <w:spacing w:after="200"/>
              <w:jc w:val="both"/>
              <w:rPr>
                <w:b w:val="0"/>
                <w:lang w:val="fr-FR"/>
              </w:rPr>
            </w:pPr>
            <w:bookmarkStart w:id="49" w:name="_Toc438438819"/>
            <w:bookmarkStart w:id="50" w:name="_Toc438532553"/>
            <w:bookmarkStart w:id="51" w:name="_Toc438733963"/>
            <w:bookmarkStart w:id="52" w:name="_Toc438962045"/>
            <w:bookmarkStart w:id="53" w:name="_Toc461939616"/>
            <w:r w:rsidRPr="009B614C">
              <w:rPr>
                <w:lang w:val="fr-FR"/>
              </w:rPr>
              <w:t>Général</w:t>
            </w:r>
            <w:bookmarkEnd w:id="49"/>
            <w:bookmarkEnd w:id="50"/>
            <w:bookmarkEnd w:id="51"/>
            <w:bookmarkEnd w:id="52"/>
            <w:bookmarkEnd w:id="53"/>
            <w:r w:rsidRPr="009B614C">
              <w:rPr>
                <w:lang w:val="fr-FR"/>
              </w:rPr>
              <w:t>ités</w:t>
            </w:r>
          </w:p>
        </w:tc>
      </w:tr>
      <w:tr w:rsidR="007E3D3B" w:rsidRPr="009B614C" w14:paraId="5C1AB218" w14:textId="77777777" w:rsidTr="0059469D">
        <w:trPr>
          <w:trHeight w:val="147"/>
        </w:trPr>
        <w:tc>
          <w:tcPr>
            <w:tcW w:w="1852" w:type="dxa"/>
          </w:tcPr>
          <w:p w14:paraId="4AC20F69" w14:textId="34AE0971" w:rsidR="007E3D3B" w:rsidRPr="009B614C" w:rsidRDefault="007E3D3B" w:rsidP="00580C16">
            <w:pPr>
              <w:pStyle w:val="Header1-Clauses"/>
              <w:numPr>
                <w:ilvl w:val="0"/>
                <w:numId w:val="32"/>
              </w:numPr>
              <w:jc w:val="both"/>
            </w:pPr>
            <w:bookmarkStart w:id="54" w:name="_Toc500224796"/>
            <w:r w:rsidRPr="009B614C">
              <w:t>Objet du Marché</w:t>
            </w:r>
            <w:bookmarkEnd w:id="54"/>
          </w:p>
        </w:tc>
        <w:tc>
          <w:tcPr>
            <w:tcW w:w="7787" w:type="dxa"/>
          </w:tcPr>
          <w:p w14:paraId="11D60F6E"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 xml:space="preserve">À l’appui de l’avis d’appel d’offres indiqué dans les Données particulières de l’appel d’offres </w:t>
            </w:r>
            <w:r w:rsidRPr="009B614C">
              <w:rPr>
                <w:b/>
                <w:bCs/>
                <w:lang w:val="fr-FR"/>
              </w:rPr>
              <w:t>(DPAO),</w:t>
            </w:r>
            <w:r w:rsidRPr="009B614C">
              <w:rPr>
                <w:lang w:val="fr-FR"/>
              </w:rPr>
              <w:t xml:space="preserve"> l’Autorité contractante, tel qu’indiqué dans les </w:t>
            </w:r>
            <w:r w:rsidRPr="009B614C">
              <w:rPr>
                <w:b/>
                <w:bCs/>
                <w:lang w:val="fr-FR"/>
              </w:rPr>
              <w:t>DPAO</w:t>
            </w:r>
            <w:r w:rsidRPr="009B614C">
              <w:rPr>
                <w:lang w:val="fr-FR"/>
              </w:rPr>
              <w:t>, publie le présent Dossier d’appel d’offres en vu</w:t>
            </w:r>
            <w:r w:rsidRPr="009B614C">
              <w:rPr>
                <w:shd w:val="clear" w:color="auto" w:fill="FFFFFF"/>
                <w:lang w:val="fr-FR"/>
              </w:rPr>
              <w:t>e de l’obtention des Services courants spécifiés à la Section IV, Bordereau des quantités, calen</w:t>
            </w:r>
            <w:r w:rsidRPr="009B614C">
              <w:rPr>
                <w:lang w:val="fr-FR"/>
              </w:rPr>
              <w:t xml:space="preserve">driers de livraison, Cahier des Clauses techniques, plans, inspections et essais. Le nom, le numéro d’identification et le nombre de lots faisant l’objet de l’appel d’offres (AO) figurent dans les </w:t>
            </w:r>
            <w:r w:rsidRPr="009B614C">
              <w:rPr>
                <w:b/>
                <w:bCs/>
                <w:lang w:val="fr-FR"/>
              </w:rPr>
              <w:t>DPAO</w:t>
            </w:r>
            <w:r w:rsidRPr="009B614C">
              <w:rPr>
                <w:lang w:val="fr-FR"/>
              </w:rPr>
              <w:t>.</w:t>
            </w:r>
          </w:p>
        </w:tc>
      </w:tr>
      <w:tr w:rsidR="007E3D3B" w:rsidRPr="009B614C" w14:paraId="4537622A" w14:textId="77777777" w:rsidTr="0059469D">
        <w:trPr>
          <w:trHeight w:val="147"/>
        </w:trPr>
        <w:tc>
          <w:tcPr>
            <w:tcW w:w="1852" w:type="dxa"/>
          </w:tcPr>
          <w:p w14:paraId="072F3956" w14:textId="77777777" w:rsidR="007E3D3B" w:rsidRPr="009B614C" w:rsidRDefault="007E3D3B" w:rsidP="00580C16">
            <w:pPr>
              <w:jc w:val="both"/>
              <w:rPr>
                <w:strike/>
              </w:rPr>
            </w:pPr>
            <w:bookmarkStart w:id="55" w:name="_Toc438530847"/>
            <w:bookmarkStart w:id="56" w:name="_Toc438532555"/>
            <w:bookmarkEnd w:id="55"/>
            <w:bookmarkEnd w:id="56"/>
          </w:p>
        </w:tc>
        <w:tc>
          <w:tcPr>
            <w:tcW w:w="7787" w:type="dxa"/>
          </w:tcPr>
          <w:p w14:paraId="39B739F6" w14:textId="77777777" w:rsidR="007E3D3B" w:rsidRPr="009B614C" w:rsidRDefault="007E3D3B" w:rsidP="00580C16">
            <w:pPr>
              <w:pStyle w:val="NormalWeb8"/>
              <w:spacing w:before="0" w:after="0"/>
              <w:ind w:left="0" w:right="0"/>
              <w:jc w:val="both"/>
              <w:rPr>
                <w:strike/>
              </w:rPr>
            </w:pPr>
          </w:p>
        </w:tc>
      </w:tr>
      <w:tr w:rsidR="007E3D3B" w:rsidRPr="009B614C" w14:paraId="6E88C589" w14:textId="77777777" w:rsidTr="0059469D">
        <w:trPr>
          <w:trHeight w:val="1142"/>
        </w:trPr>
        <w:tc>
          <w:tcPr>
            <w:tcW w:w="1852" w:type="dxa"/>
          </w:tcPr>
          <w:p w14:paraId="78BDD041" w14:textId="1E31FA3D" w:rsidR="007E3D3B" w:rsidRPr="009B614C" w:rsidRDefault="007E3D3B" w:rsidP="00580C16">
            <w:pPr>
              <w:pStyle w:val="Header1-Clauses"/>
              <w:numPr>
                <w:ilvl w:val="0"/>
                <w:numId w:val="32"/>
              </w:numPr>
              <w:jc w:val="both"/>
            </w:pPr>
            <w:bookmarkStart w:id="57" w:name="_Toc438438821"/>
            <w:bookmarkStart w:id="58" w:name="_Toc438532556"/>
            <w:bookmarkStart w:id="59" w:name="_Toc438733965"/>
            <w:bookmarkStart w:id="60" w:name="_Toc438907006"/>
            <w:bookmarkStart w:id="61" w:name="_Toc438907205"/>
            <w:bookmarkStart w:id="62" w:name="_Toc500224797"/>
            <w:r w:rsidRPr="009B614C">
              <w:t>Origine des fonds</w:t>
            </w:r>
            <w:bookmarkEnd w:id="57"/>
            <w:bookmarkEnd w:id="58"/>
            <w:bookmarkEnd w:id="59"/>
            <w:bookmarkEnd w:id="60"/>
            <w:bookmarkEnd w:id="61"/>
            <w:bookmarkEnd w:id="62"/>
          </w:p>
        </w:tc>
        <w:tc>
          <w:tcPr>
            <w:tcW w:w="7787" w:type="dxa"/>
          </w:tcPr>
          <w:p w14:paraId="24EB3624"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 xml:space="preserve">L’origine des fonds budgétisés pour le financement du Marché faisant l’objet du présent appel d’offres est indiquée dans les </w:t>
            </w:r>
            <w:r w:rsidRPr="009B614C">
              <w:rPr>
                <w:b/>
                <w:lang w:val="fr-FR"/>
              </w:rPr>
              <w:t>DPAO.</w:t>
            </w:r>
          </w:p>
        </w:tc>
      </w:tr>
      <w:tr w:rsidR="007E3D3B" w:rsidRPr="009B614C" w14:paraId="26DFCE1B" w14:textId="77777777" w:rsidTr="0059469D">
        <w:trPr>
          <w:trHeight w:val="1418"/>
        </w:trPr>
        <w:tc>
          <w:tcPr>
            <w:tcW w:w="1852" w:type="dxa"/>
          </w:tcPr>
          <w:p w14:paraId="30B6F2E6" w14:textId="62FA6CF6" w:rsidR="007E3D3B" w:rsidRDefault="007E3D3B" w:rsidP="00580C16">
            <w:pPr>
              <w:pStyle w:val="Header1-Clauses"/>
              <w:numPr>
                <w:ilvl w:val="0"/>
                <w:numId w:val="32"/>
              </w:numPr>
              <w:jc w:val="both"/>
            </w:pPr>
            <w:bookmarkStart w:id="63" w:name="_Toc438532557"/>
            <w:bookmarkStart w:id="64" w:name="_Toc438532558"/>
            <w:bookmarkStart w:id="65" w:name="_Toc438002631"/>
            <w:bookmarkEnd w:id="63"/>
            <w:bookmarkEnd w:id="64"/>
            <w:r w:rsidRPr="009B614C">
              <w:rPr>
                <w:b w:val="0"/>
              </w:rPr>
              <w:br w:type="page"/>
            </w:r>
            <w:r w:rsidRPr="009B614C">
              <w:rPr>
                <w:b w:val="0"/>
              </w:rPr>
              <w:br w:type="page"/>
            </w:r>
            <w:bookmarkStart w:id="66" w:name="_Toc500224798"/>
            <w:bookmarkEnd w:id="65"/>
            <w:r w:rsidRPr="009B614C">
              <w:t>Sanction des fautes commises par les candidats</w:t>
            </w:r>
            <w:r w:rsidR="000E79D8" w:rsidRPr="009B614C">
              <w:t>, soumissionnaires</w:t>
            </w:r>
            <w:r w:rsidRPr="009B614C">
              <w:t xml:space="preserve"> ou titulaires de marchés publics</w:t>
            </w:r>
            <w:r w:rsidR="00017F19">
              <w:t>,</w:t>
            </w:r>
            <w:bookmarkEnd w:id="66"/>
          </w:p>
          <w:p w14:paraId="100F1D65" w14:textId="5DC338D4" w:rsidR="00017F19" w:rsidRPr="009B614C" w:rsidRDefault="00017F19" w:rsidP="0059469D">
            <w:pPr>
              <w:pStyle w:val="Header1-Clauses"/>
              <w:ind w:left="360" w:firstLine="0"/>
              <w:jc w:val="both"/>
            </w:pPr>
            <w:bookmarkStart w:id="67" w:name="_Toc500224799"/>
            <w:r>
              <w:t>Fraude et corruption</w:t>
            </w:r>
            <w:bookmarkEnd w:id="67"/>
          </w:p>
        </w:tc>
        <w:tc>
          <w:tcPr>
            <w:tcW w:w="7787" w:type="dxa"/>
          </w:tcPr>
          <w:p w14:paraId="2EE772A6" w14:textId="5398C901" w:rsidR="006D6EDB" w:rsidRPr="009B614C" w:rsidRDefault="00CF62FD" w:rsidP="007124B9">
            <w:pPr>
              <w:pStyle w:val="Header3-Paragraph"/>
              <w:numPr>
                <w:ilvl w:val="1"/>
                <w:numId w:val="46"/>
              </w:numPr>
              <w:tabs>
                <w:tab w:val="clear" w:pos="504"/>
                <w:tab w:val="left" w:pos="708"/>
              </w:tabs>
              <w:autoSpaceDN w:val="0"/>
              <w:spacing w:after="220"/>
              <w:ind w:left="612" w:hanging="612"/>
              <w:rPr>
                <w:rFonts w:cs="Arial"/>
                <w:szCs w:val="24"/>
                <w:lang w:val="fr-FR"/>
              </w:rPr>
            </w:pPr>
            <w:r w:rsidRPr="0059469D">
              <w:rPr>
                <w:lang w:val="fr-FR"/>
              </w:rPr>
              <w:t>Le Burkina Faso</w:t>
            </w:r>
            <w:r w:rsidR="007E3D3B" w:rsidRPr="009B614C">
              <w:rPr>
                <w:lang w:val="fr-FR"/>
              </w:rPr>
              <w:t xml:space="preserve"> exige de la part des candidats, soumissionnaires et titulaires des marchés publics, qu’ils respectent les règles d’éthique professionnelle les plus strictes durant la passation et l’exécution des marchés. Des sanctions </w:t>
            </w:r>
            <w:r w:rsidR="00020093" w:rsidRPr="009B614C">
              <w:rPr>
                <w:lang w:val="fr-FR"/>
              </w:rPr>
              <w:t xml:space="preserve">peuvent être prononcées </w:t>
            </w:r>
            <w:r w:rsidR="007F2F87" w:rsidRPr="009B614C">
              <w:rPr>
                <w:lang w:val="fr-FR"/>
              </w:rPr>
              <w:t xml:space="preserve">conformément aux textes en vigueur </w:t>
            </w:r>
            <w:r w:rsidR="00B421A7" w:rsidRPr="009B614C">
              <w:rPr>
                <w:lang w:val="fr-FR"/>
              </w:rPr>
              <w:t>par l’</w:t>
            </w:r>
            <w:r w:rsidR="00691358">
              <w:rPr>
                <w:lang w:val="fr-FR"/>
              </w:rPr>
              <w:t xml:space="preserve">organe de règlement  des différends </w:t>
            </w:r>
            <w:r w:rsidR="00B421A7" w:rsidRPr="009B614C">
              <w:rPr>
                <w:lang w:val="fr-FR"/>
              </w:rPr>
              <w:t xml:space="preserve">de la structure chargée de la régulation de la commande publique </w:t>
            </w:r>
            <w:r w:rsidR="007E3D3B" w:rsidRPr="009B614C">
              <w:rPr>
                <w:lang w:val="fr-FR"/>
              </w:rPr>
              <w:t xml:space="preserve">à l'égard des candidats, soumissionnaires et titulaires des marchés en cas de constatation </w:t>
            </w:r>
            <w:r w:rsidR="008714D2">
              <w:rPr>
                <w:lang w:val="fr-FR"/>
              </w:rPr>
              <w:t>d’irrégularités dans la</w:t>
            </w:r>
            <w:r w:rsidR="008714D2" w:rsidRPr="009B614C">
              <w:rPr>
                <w:lang w:val="fr-FR"/>
              </w:rPr>
              <w:t xml:space="preserve"> </w:t>
            </w:r>
            <w:r w:rsidR="007E3D3B" w:rsidRPr="009B614C">
              <w:rPr>
                <w:lang w:val="fr-FR"/>
              </w:rPr>
              <w:t xml:space="preserve">passation </w:t>
            </w:r>
            <w:r w:rsidR="008714D2">
              <w:rPr>
                <w:lang w:val="fr-FR"/>
              </w:rPr>
              <w:t xml:space="preserve">et l’exécution </w:t>
            </w:r>
            <w:r w:rsidR="007E3D3B" w:rsidRPr="009B614C">
              <w:rPr>
                <w:lang w:val="fr-FR"/>
              </w:rPr>
              <w:t xml:space="preserve">des marchés publics commises par les intéressés. </w:t>
            </w:r>
          </w:p>
          <w:p w14:paraId="002624AC" w14:textId="2763FB2A" w:rsidR="007E3D3B" w:rsidRPr="009B614C" w:rsidRDefault="007E3D3B" w:rsidP="0059469D">
            <w:pPr>
              <w:pStyle w:val="Header3-Paragraph"/>
              <w:tabs>
                <w:tab w:val="left" w:pos="708"/>
              </w:tabs>
              <w:autoSpaceDN w:val="0"/>
              <w:spacing w:after="220"/>
              <w:ind w:left="612"/>
              <w:rPr>
                <w:rFonts w:cs="Arial"/>
                <w:szCs w:val="24"/>
                <w:lang w:val="fr-FR"/>
              </w:rPr>
            </w:pPr>
            <w:r w:rsidRPr="009B614C">
              <w:rPr>
                <w:lang w:val="fr-FR"/>
              </w:rPr>
              <w:t xml:space="preserve">Est passible de telles sanctions le candidat, soumissionnaire, attributaire ou titulaire qui </w:t>
            </w:r>
            <w:r w:rsidR="00101BE6" w:rsidRPr="009B614C">
              <w:rPr>
                <w:lang w:val="fr-FR"/>
              </w:rPr>
              <w:t>notamment</w:t>
            </w:r>
            <w:r w:rsidRPr="009B614C">
              <w:rPr>
                <w:lang w:val="fr-FR"/>
              </w:rPr>
              <w:t>:</w:t>
            </w:r>
          </w:p>
          <w:p w14:paraId="52599035" w14:textId="77777777" w:rsidR="007E3D3B" w:rsidRPr="009B614C" w:rsidRDefault="007E3D3B" w:rsidP="007124B9">
            <w:pPr>
              <w:numPr>
                <w:ilvl w:val="0"/>
                <w:numId w:val="47"/>
              </w:numPr>
              <w:autoSpaceDN w:val="0"/>
              <w:ind w:right="113"/>
              <w:jc w:val="both"/>
            </w:pPr>
            <w:r w:rsidRPr="009B614C">
              <w:t>a octroyé ou promis d'octroyer à toute personne intervenant à quelque titre que ce soit dans la procédure de passation du marché un avantage indu, pécuniaire ou autre, directement ou par des intermédiaires, en vue d'obtenir le marché ;</w:t>
            </w:r>
          </w:p>
          <w:p w14:paraId="50FE2429" w14:textId="41A73EE4" w:rsidR="007E3D3B" w:rsidRPr="009B614C" w:rsidRDefault="007E3D3B" w:rsidP="007124B9">
            <w:pPr>
              <w:numPr>
                <w:ilvl w:val="0"/>
                <w:numId w:val="47"/>
              </w:numPr>
              <w:autoSpaceDN w:val="0"/>
              <w:ind w:right="113"/>
              <w:jc w:val="both"/>
            </w:pPr>
            <w:r w:rsidRPr="009B614C">
              <w:t>a procédé à des pratiques de collusion entre soumissionnaires afin d’établir les prix des offres à des niveaux artificiels et non concurrentiels et de priver l’autorité contractante des avantages d’une concurrence et ouverte ;</w:t>
            </w:r>
          </w:p>
          <w:p w14:paraId="40BE1821" w14:textId="77777777" w:rsidR="007E3D3B" w:rsidRPr="009B614C" w:rsidRDefault="007E3D3B" w:rsidP="007124B9">
            <w:pPr>
              <w:numPr>
                <w:ilvl w:val="0"/>
                <w:numId w:val="47"/>
              </w:numPr>
              <w:autoSpaceDN w:val="0"/>
              <w:ind w:right="113"/>
              <w:jc w:val="both"/>
              <w:rPr>
                <w:rFonts w:cs="Arial"/>
              </w:rPr>
            </w:pPr>
            <w:r w:rsidRPr="009B614C">
              <w:t xml:space="preserve">a influé sur le mode de passation du marché ou sur la définition des prestations de façon à bénéficier d'un avantage indu ; </w:t>
            </w:r>
          </w:p>
          <w:p w14:paraId="57B07EA8" w14:textId="77777777" w:rsidR="007E3D3B" w:rsidRPr="009B614C" w:rsidRDefault="007E3D3B" w:rsidP="007124B9">
            <w:pPr>
              <w:numPr>
                <w:ilvl w:val="0"/>
                <w:numId w:val="47"/>
              </w:numPr>
              <w:autoSpaceDN w:val="0"/>
              <w:ind w:right="113"/>
              <w:jc w:val="both"/>
            </w:pPr>
            <w:r w:rsidRPr="009B614C">
              <w:t>a fourni délibérément dans son offre des informations ou des déclarations fausses, mensongères ou confidentielles susceptibles d'influer sur le résultat de la procédure de passation;</w:t>
            </w:r>
          </w:p>
          <w:p w14:paraId="28F7D69D" w14:textId="77777777" w:rsidR="007E3D3B" w:rsidRPr="009B614C" w:rsidRDefault="007E3D3B" w:rsidP="007124B9">
            <w:pPr>
              <w:numPr>
                <w:ilvl w:val="0"/>
                <w:numId w:val="47"/>
              </w:numPr>
              <w:autoSpaceDN w:val="0"/>
              <w:ind w:right="113"/>
              <w:jc w:val="both"/>
            </w:pPr>
            <w:r w:rsidRPr="009B614C">
              <w:t xml:space="preserve">a établi des demandes de paiement ne correspondant pas aux prestations </w:t>
            </w:r>
            <w:r w:rsidR="00347B0F" w:rsidRPr="009B614C">
              <w:t>effectivement fournies ;</w:t>
            </w:r>
            <w:r w:rsidRPr="009B614C">
              <w:t xml:space="preserve"> </w:t>
            </w:r>
          </w:p>
          <w:p w14:paraId="46F107DF" w14:textId="77777777" w:rsidR="007E3D3B" w:rsidRPr="009B614C" w:rsidRDefault="007E3D3B" w:rsidP="007124B9">
            <w:pPr>
              <w:numPr>
                <w:ilvl w:val="0"/>
                <w:numId w:val="47"/>
              </w:numPr>
              <w:autoSpaceDN w:val="0"/>
              <w:ind w:right="113"/>
              <w:jc w:val="both"/>
            </w:pPr>
            <w:r w:rsidRPr="009B614C">
              <w:t>a bénéficié de pratiques de fractionnement ou de toute autre pratique visant sur le plan technique à influer sur le contenu du dossier d’appel d’offres ;</w:t>
            </w:r>
          </w:p>
          <w:p w14:paraId="27C7D0C0" w14:textId="77777777" w:rsidR="007E3D3B" w:rsidRPr="009B614C" w:rsidRDefault="007E3D3B" w:rsidP="007124B9">
            <w:pPr>
              <w:numPr>
                <w:ilvl w:val="0"/>
                <w:numId w:val="47"/>
              </w:numPr>
              <w:autoSpaceDN w:val="0"/>
              <w:ind w:right="113"/>
              <w:jc w:val="both"/>
            </w:pPr>
            <w:r w:rsidRPr="009B614C">
              <w:lastRenderedPageBreak/>
              <w:t>a eu recours à la surfacturation et/ou à la fausse facturation ;</w:t>
            </w:r>
          </w:p>
          <w:p w14:paraId="37A02E51" w14:textId="77777777" w:rsidR="007E3D3B" w:rsidRPr="009B614C" w:rsidRDefault="007E3D3B" w:rsidP="007124B9">
            <w:pPr>
              <w:numPr>
                <w:ilvl w:val="0"/>
                <w:numId w:val="47"/>
              </w:numPr>
              <w:autoSpaceDN w:val="0"/>
              <w:ind w:right="113"/>
              <w:jc w:val="both"/>
            </w:pPr>
            <w:r w:rsidRPr="009B614C">
              <w:t>a procédé à des pratiques de corruption sous toutes les formes en tentant d’influer sur l’évaluation des offres ou sur les décisions d’attribution, y compris en proposant tout paiement ou avantage indu ;</w:t>
            </w:r>
          </w:p>
          <w:p w14:paraId="6C46AB4F" w14:textId="77777777" w:rsidR="007A07AA" w:rsidRPr="00F17793" w:rsidRDefault="007E3D3B" w:rsidP="007124B9">
            <w:pPr>
              <w:numPr>
                <w:ilvl w:val="0"/>
                <w:numId w:val="47"/>
              </w:numPr>
              <w:tabs>
                <w:tab w:val="num" w:pos="432"/>
              </w:tabs>
              <w:suppressAutoHyphens/>
              <w:overflowPunct w:val="0"/>
              <w:autoSpaceDE w:val="0"/>
              <w:autoSpaceDN w:val="0"/>
              <w:adjustRightInd w:val="0"/>
              <w:ind w:left="432" w:right="113" w:hanging="432"/>
              <w:jc w:val="both"/>
              <w:rPr>
                <w:szCs w:val="24"/>
              </w:rPr>
            </w:pPr>
            <w:r w:rsidRPr="009B614C">
              <w:t>a été reconnu coupable d’un manquement à ses obligations contractuelles lors de l’exécution de contrats antérieurs à la suite d’une décision d’une juridiction nationale devenue définitive</w:t>
            </w:r>
            <w:r w:rsidR="007A07AA">
              <w:t> ;</w:t>
            </w:r>
          </w:p>
          <w:p w14:paraId="646756AF" w14:textId="77777777" w:rsidR="007A07AA" w:rsidRPr="00F17793" w:rsidRDefault="007A07AA" w:rsidP="0059469D">
            <w:pPr>
              <w:suppressAutoHyphens/>
              <w:overflowPunct w:val="0"/>
              <w:autoSpaceDE w:val="0"/>
              <w:autoSpaceDN w:val="0"/>
              <w:adjustRightInd w:val="0"/>
              <w:ind w:left="432" w:right="113"/>
              <w:jc w:val="both"/>
              <w:rPr>
                <w:szCs w:val="24"/>
              </w:rPr>
            </w:pPr>
          </w:p>
          <w:p w14:paraId="38D1B1B0" w14:textId="25CD1E09" w:rsidR="007A07AA" w:rsidRPr="00F17793" w:rsidRDefault="007A07AA" w:rsidP="007124B9">
            <w:pPr>
              <w:pStyle w:val="Paragraphedeliste"/>
              <w:numPr>
                <w:ilvl w:val="1"/>
                <w:numId w:val="69"/>
              </w:numPr>
              <w:ind w:right="113"/>
            </w:pPr>
            <w:r w:rsidRPr="00F17793">
              <w:t>les irrégularités commises sont constatées par l’organe de règlement  des différends qui diligente toutes enquêtes nécessaires et saisit toutes autorités compétentes. Sans préjudice de poursuites pénales et d'actions en réparation du préjudice subi par l'autorité contractante les sanctions suivantes peuvent être prononcées, et, selon le cas, de façon cumulative :</w:t>
            </w:r>
          </w:p>
          <w:p w14:paraId="67B85D4A" w14:textId="77777777" w:rsidR="007E3D3B" w:rsidRPr="009B614C" w:rsidRDefault="007E3D3B" w:rsidP="0059469D">
            <w:pPr>
              <w:suppressAutoHyphens/>
              <w:overflowPunct w:val="0"/>
              <w:autoSpaceDE w:val="0"/>
              <w:autoSpaceDN w:val="0"/>
              <w:adjustRightInd w:val="0"/>
              <w:ind w:left="432" w:right="113"/>
              <w:jc w:val="both"/>
            </w:pPr>
          </w:p>
        </w:tc>
      </w:tr>
      <w:tr w:rsidR="007E3D3B" w:rsidRPr="009B614C" w14:paraId="3C92CC06" w14:textId="77777777" w:rsidTr="0059469D">
        <w:trPr>
          <w:trHeight w:val="147"/>
        </w:trPr>
        <w:tc>
          <w:tcPr>
            <w:tcW w:w="1852" w:type="dxa"/>
          </w:tcPr>
          <w:p w14:paraId="72F29CB3" w14:textId="6192CD18" w:rsidR="007A07AA" w:rsidRDefault="007A07AA" w:rsidP="00580C16">
            <w:pPr>
              <w:jc w:val="both"/>
            </w:pPr>
          </w:p>
          <w:p w14:paraId="307C3F5F" w14:textId="77777777" w:rsidR="007A07AA" w:rsidRPr="00F17793" w:rsidRDefault="007A07AA" w:rsidP="0059469D"/>
          <w:p w14:paraId="446B78B5" w14:textId="77777777" w:rsidR="007A07AA" w:rsidRPr="00F17793" w:rsidRDefault="007A07AA" w:rsidP="0059469D"/>
          <w:p w14:paraId="7DF1B8E6" w14:textId="77777777" w:rsidR="007A07AA" w:rsidRPr="00F17793" w:rsidRDefault="007A07AA" w:rsidP="0059469D"/>
          <w:p w14:paraId="256EC5EA" w14:textId="77777777" w:rsidR="007A07AA" w:rsidRPr="00F17793" w:rsidRDefault="007A07AA" w:rsidP="0059469D"/>
          <w:p w14:paraId="3BCCC742" w14:textId="77777777" w:rsidR="007A07AA" w:rsidRPr="00F17793" w:rsidRDefault="007A07AA" w:rsidP="0059469D"/>
          <w:p w14:paraId="6E5569EA" w14:textId="77777777" w:rsidR="007A07AA" w:rsidRPr="00F17793" w:rsidRDefault="007A07AA" w:rsidP="0059469D"/>
          <w:p w14:paraId="224CC278" w14:textId="77777777" w:rsidR="007A07AA" w:rsidRPr="00F17793" w:rsidRDefault="007A07AA" w:rsidP="0059469D"/>
          <w:p w14:paraId="5F4AD40E" w14:textId="77777777" w:rsidR="007A07AA" w:rsidRPr="00F17793" w:rsidRDefault="007A07AA" w:rsidP="0059469D"/>
          <w:p w14:paraId="68A2BC28" w14:textId="77777777" w:rsidR="007A07AA" w:rsidRPr="00F17793" w:rsidRDefault="007A07AA" w:rsidP="0059469D"/>
          <w:p w14:paraId="5229ED6B" w14:textId="77777777" w:rsidR="007A07AA" w:rsidRPr="00F17793" w:rsidRDefault="007A07AA" w:rsidP="0059469D"/>
          <w:p w14:paraId="0901FC30" w14:textId="77777777" w:rsidR="007A07AA" w:rsidRPr="00F17793" w:rsidRDefault="007A07AA" w:rsidP="0059469D"/>
          <w:p w14:paraId="73E506C7" w14:textId="77777777" w:rsidR="007A07AA" w:rsidRPr="00F17793" w:rsidRDefault="007A07AA" w:rsidP="0059469D"/>
          <w:p w14:paraId="63B512E6" w14:textId="77777777" w:rsidR="007A07AA" w:rsidRPr="00F17793" w:rsidRDefault="007A07AA" w:rsidP="0059469D"/>
          <w:p w14:paraId="68E6CAEB" w14:textId="77777777" w:rsidR="007A07AA" w:rsidRPr="00F17793" w:rsidRDefault="007A07AA" w:rsidP="0059469D"/>
          <w:p w14:paraId="1858A2E6" w14:textId="77777777" w:rsidR="007A07AA" w:rsidRPr="00F17793" w:rsidRDefault="007A07AA" w:rsidP="0059469D"/>
          <w:p w14:paraId="686782B2" w14:textId="77777777" w:rsidR="007A07AA" w:rsidRPr="00F17793" w:rsidRDefault="007A07AA" w:rsidP="0059469D"/>
          <w:p w14:paraId="3A5F525C" w14:textId="77777777" w:rsidR="007A07AA" w:rsidRPr="00F17793" w:rsidRDefault="007A07AA" w:rsidP="0059469D"/>
          <w:p w14:paraId="4BAAA5C0" w14:textId="77777777" w:rsidR="007A07AA" w:rsidRPr="00F17793" w:rsidRDefault="007A07AA" w:rsidP="0059469D"/>
          <w:p w14:paraId="57D2EB68" w14:textId="6CA59C93" w:rsidR="007A07AA" w:rsidRDefault="007A07AA" w:rsidP="007A07AA"/>
          <w:p w14:paraId="2874ADD6" w14:textId="1F3DBD17" w:rsidR="007A07AA" w:rsidRDefault="007A07AA" w:rsidP="007A07AA"/>
          <w:p w14:paraId="7606EDC7" w14:textId="77777777" w:rsidR="007A07AA" w:rsidRDefault="007A07AA" w:rsidP="0059469D">
            <w:pPr>
              <w:jc w:val="center"/>
            </w:pPr>
          </w:p>
          <w:p w14:paraId="02DCF1DE" w14:textId="77777777" w:rsidR="007A07AA" w:rsidRDefault="007A07AA" w:rsidP="0059469D">
            <w:pPr>
              <w:jc w:val="center"/>
            </w:pPr>
          </w:p>
          <w:p w14:paraId="71378DD0" w14:textId="77777777" w:rsidR="007A07AA" w:rsidRDefault="007A07AA" w:rsidP="0059469D">
            <w:pPr>
              <w:jc w:val="center"/>
            </w:pPr>
          </w:p>
          <w:p w14:paraId="227CC565" w14:textId="77777777" w:rsidR="007A07AA" w:rsidRDefault="007A07AA" w:rsidP="0059469D"/>
          <w:p w14:paraId="1E8BE6BC" w14:textId="1CE9DCCB" w:rsidR="007E3D3B" w:rsidRPr="0059469D" w:rsidRDefault="0095399B" w:rsidP="0059469D">
            <w:pPr>
              <w:jc w:val="center"/>
              <w:rPr>
                <w:b/>
              </w:rPr>
            </w:pPr>
            <w:r w:rsidRPr="00F17793">
              <w:rPr>
                <w:b/>
              </w:rPr>
              <w:t>3.3</w:t>
            </w:r>
          </w:p>
        </w:tc>
        <w:tc>
          <w:tcPr>
            <w:tcW w:w="7787" w:type="dxa"/>
          </w:tcPr>
          <w:p w14:paraId="22349B71" w14:textId="77777777" w:rsidR="007E3D3B" w:rsidRPr="009B614C" w:rsidRDefault="007E3D3B" w:rsidP="007124B9">
            <w:pPr>
              <w:pStyle w:val="Paragraphedeliste"/>
              <w:numPr>
                <w:ilvl w:val="0"/>
                <w:numId w:val="68"/>
              </w:numPr>
            </w:pPr>
            <w:r w:rsidRPr="009B614C">
              <w:t>confiscation des garanties constituées par le contrevenant dans le cadre des procédures de passation de marchés auxquelles il a participé ;</w:t>
            </w:r>
          </w:p>
          <w:p w14:paraId="573C11F8" w14:textId="77777777" w:rsidR="007E3D3B" w:rsidRPr="009B614C" w:rsidRDefault="007E3D3B" w:rsidP="00580C16">
            <w:pPr>
              <w:ind w:right="113"/>
              <w:jc w:val="both"/>
            </w:pPr>
          </w:p>
          <w:p w14:paraId="368A41B8" w14:textId="65B5F2EB" w:rsidR="007E3D3B" w:rsidRPr="009B614C" w:rsidRDefault="007E3D3B" w:rsidP="007124B9">
            <w:pPr>
              <w:pStyle w:val="Paragraphedeliste"/>
              <w:numPr>
                <w:ilvl w:val="0"/>
                <w:numId w:val="67"/>
              </w:numPr>
              <w:ind w:right="113"/>
            </w:pPr>
            <w:r w:rsidRPr="009B614C">
              <w:t xml:space="preserve">exclusion du droit à concourir pour l'obtention de marchés publics et de délégations de service public pour une durée déterminée en fonction de la gravité de la faute commise. Ces sanctions doivent être mise en œuvre conformément </w:t>
            </w:r>
            <w:r w:rsidR="000F33DA">
              <w:t xml:space="preserve">aux </w:t>
            </w:r>
            <w:r w:rsidRPr="009B614C">
              <w:t>article</w:t>
            </w:r>
            <w:r w:rsidR="000F33DA">
              <w:t>s</w:t>
            </w:r>
            <w:r w:rsidRPr="009B614C">
              <w:t xml:space="preserve"> </w:t>
            </w:r>
            <w:r w:rsidR="000F33DA">
              <w:t>50 et suivants</w:t>
            </w:r>
            <w:r w:rsidR="000F33DA" w:rsidRPr="009B614C">
              <w:t xml:space="preserve"> </w:t>
            </w:r>
            <w:r w:rsidR="000F33DA">
              <w:t>de</w:t>
            </w:r>
            <w:r w:rsidR="000F33DA" w:rsidRPr="00AB712F">
              <w:t xml:space="preserve"> loi n°039-2016/AN du 02 décembre 2016 portant réglementation générale de la commande publique</w:t>
            </w:r>
            <w:r w:rsidR="0099672D" w:rsidRPr="00F17793">
              <w:rPr>
                <w:rFonts w:ascii="Rockwell" w:hAnsi="Rockwell"/>
                <w:i/>
              </w:rPr>
              <w:t>.</w:t>
            </w:r>
          </w:p>
          <w:p w14:paraId="7107F586" w14:textId="77777777" w:rsidR="007E3D3B" w:rsidRPr="009B614C" w:rsidRDefault="007E3D3B" w:rsidP="00580C16">
            <w:pPr>
              <w:jc w:val="both"/>
            </w:pPr>
          </w:p>
          <w:p w14:paraId="59631309" w14:textId="103512BE" w:rsidR="007E3D3B" w:rsidRPr="009B614C" w:rsidRDefault="007E3D3B" w:rsidP="00580C16">
            <w:pPr>
              <w:jc w:val="both"/>
            </w:pPr>
            <w:r w:rsidRPr="009B614C">
              <w:t xml:space="preserve">En cas de collusion établie par </w:t>
            </w:r>
            <w:r w:rsidR="0094710A" w:rsidRPr="009B614C">
              <w:t>l’</w:t>
            </w:r>
            <w:r w:rsidR="00691358">
              <w:t>organe de règlement  des différends</w:t>
            </w:r>
            <w:r w:rsidRPr="009B614C">
              <w:t>, ces sanctions peuvent être étendues à toute entreprise qui possède la majorité du capital de l’entreprise contrevenante, ou dont l’entreprise contrevenante possède la majorité du capital.</w:t>
            </w:r>
          </w:p>
          <w:p w14:paraId="48DE15C3" w14:textId="77777777" w:rsidR="007E3D3B" w:rsidRPr="009B614C" w:rsidRDefault="007E3D3B" w:rsidP="00580C16">
            <w:pPr>
              <w:jc w:val="both"/>
            </w:pPr>
          </w:p>
          <w:p w14:paraId="0AF5BD59" w14:textId="77777777" w:rsidR="007E3D3B" w:rsidRPr="009B614C" w:rsidRDefault="007E3D3B" w:rsidP="00580C16">
            <w:pPr>
              <w:jc w:val="both"/>
            </w:pPr>
            <w:r w:rsidRPr="009B614C">
              <w:t>Lorsque les infractions commises sont établies après l'attribution d'un marché, la sanction prononcée peut être assortie de la résiliation du contrat en cours ou de la substitution d'une autre entreprise aux risques et périls du contrevenant sanctionné.</w:t>
            </w:r>
          </w:p>
          <w:p w14:paraId="106DBB34" w14:textId="77777777" w:rsidR="007E3D3B" w:rsidRPr="009B614C" w:rsidRDefault="007E3D3B" w:rsidP="00580C16">
            <w:pPr>
              <w:jc w:val="both"/>
            </w:pPr>
          </w:p>
          <w:p w14:paraId="503C3C60" w14:textId="6A8C89F0" w:rsidR="007A07AA" w:rsidRDefault="007E3D3B" w:rsidP="00D66B50">
            <w:pPr>
              <w:jc w:val="both"/>
              <w:rPr>
                <w:rFonts w:ascii="Times" w:hAnsi="Times"/>
                <w:b/>
              </w:rPr>
            </w:pPr>
            <w:r w:rsidRPr="009B614C">
              <w:t xml:space="preserve">Le contrevenant dispose d'un recours devant les tribunaux de l’ordre administratif à l'encontre des décisions </w:t>
            </w:r>
            <w:r w:rsidR="005B7516" w:rsidRPr="009B614C">
              <w:t>de l’</w:t>
            </w:r>
            <w:r w:rsidR="00691358">
              <w:t>organe de règlement  des différends</w:t>
            </w:r>
            <w:r w:rsidRPr="009B614C">
              <w:t>. Ce recours n'est pas suspensif.</w:t>
            </w:r>
          </w:p>
          <w:p w14:paraId="1390AA8E" w14:textId="77777777" w:rsidR="007A07AA" w:rsidRDefault="007A07AA" w:rsidP="00D66B50">
            <w:pPr>
              <w:jc w:val="both"/>
              <w:rPr>
                <w:rFonts w:ascii="Times" w:hAnsi="Times" w:cs="Arial"/>
                <w:b/>
                <w:szCs w:val="24"/>
              </w:rPr>
            </w:pPr>
          </w:p>
          <w:p w14:paraId="569E58AA" w14:textId="1EEBB03E" w:rsidR="007A07AA" w:rsidRDefault="00D66B50" w:rsidP="00D66B50">
            <w:pPr>
              <w:jc w:val="both"/>
            </w:pPr>
            <w:r w:rsidRPr="00C57C06">
              <w:rPr>
                <w:rFonts w:ascii="Times" w:hAnsi="Times" w:cs="Arial"/>
                <w:b/>
                <w:szCs w:val="24"/>
              </w:rPr>
              <w:t>Fraude et corruption :</w:t>
            </w:r>
            <w:r>
              <w:rPr>
                <w:rFonts w:ascii="Times" w:hAnsi="Times"/>
                <w:b/>
                <w:color w:val="FF0000"/>
              </w:rPr>
              <w:t xml:space="preserve"> </w:t>
            </w:r>
            <w:r w:rsidR="007A07AA">
              <w:t>Fait pour tout agent public, qui à l’occasion de la préparation, de la négociation, de la conclusion ou de l’exécution d’une commande publique, d’un contrat ou d’un avena</w:t>
            </w:r>
            <w:r w:rsidR="00BE5A26">
              <w:t>n</w:t>
            </w:r>
            <w:r w:rsidR="007A07AA">
              <w:t>t conclu au nom de l’Etat ou des collectivités territoriales, des établissements publics de l’Etat ou des sociétés d'Etat, de percevoir ou de tenter de percevoir, directement ou indirectement, à son profit ou au profit d’un tiers, une rémunération ou un autre avantage de quelque nature que ce soit de la part d’un contractant privé ;</w:t>
            </w:r>
          </w:p>
          <w:p w14:paraId="3AB5725B" w14:textId="77777777" w:rsidR="007A07AA" w:rsidRDefault="007A07AA" w:rsidP="00D66B50">
            <w:pPr>
              <w:jc w:val="both"/>
            </w:pPr>
          </w:p>
          <w:p w14:paraId="1D07F2EE" w14:textId="13BC527E" w:rsidR="00D66B50" w:rsidRPr="00776B1F" w:rsidRDefault="00D66B50" w:rsidP="00D66B50">
            <w:pPr>
              <w:jc w:val="both"/>
            </w:pPr>
            <w:r w:rsidRPr="00776B1F">
              <w:t xml:space="preserve"> personne, qui à l’occasion de la préparation, de l’attribution, de la négociation, de la conclusion, de l’exécution, du règlement, du contrôle et de la régulation de la commande publique, de percevoir ou de tenter de percevoir, directement ou indirectement, tout bien ayant une valeur monétaire ou toute valeur, tout don, présent, profit ou tout autre avantage indu, pour lui-même ou pour une autre personne ou entité, afin qu’il accomplisse ou s’abstienne d’accomplir un acte relevant de ses fonctions officiels.</w:t>
            </w:r>
          </w:p>
          <w:p w14:paraId="54FF4A8F" w14:textId="77777777" w:rsidR="00D66B50" w:rsidRPr="00776B1F" w:rsidRDefault="00D66B50" w:rsidP="00D66B50"/>
          <w:p w14:paraId="60DC2F55" w14:textId="77777777" w:rsidR="00D66B50" w:rsidRPr="00776B1F" w:rsidRDefault="00D66B50" w:rsidP="00D66B50">
            <w:pPr>
              <w:jc w:val="both"/>
            </w:pPr>
            <w:r w:rsidRPr="00776B1F">
              <w:t>La corruption est aussi constituée par le fait, pour toute personne de promettre, d’offrir ou d’accorder à un agent public, directement ou indirectement, tout bien ayant une valeur monétaire ou toute valeur, tout don, présent, profit ou tout autre avantage indu, pour lui-même ou pour une autre personne ou entité, afin qu’il accomplisse ou s’abstienne</w:t>
            </w:r>
            <w:r>
              <w:t xml:space="preserve"> </w:t>
            </w:r>
            <w:r w:rsidRPr="00776B1F">
              <w:t>d’accomplir un acte relevant de ses fonctions officiel</w:t>
            </w:r>
            <w:r>
              <w:t>le</w:t>
            </w:r>
            <w:r w:rsidRPr="00776B1F">
              <w:t xml:space="preserve">s.    </w:t>
            </w:r>
          </w:p>
          <w:p w14:paraId="7A10B27B" w14:textId="77777777" w:rsidR="00D66B50" w:rsidRPr="00C57C06" w:rsidRDefault="00D66B50" w:rsidP="00D66B50">
            <w:pPr>
              <w:suppressAutoHyphens/>
              <w:overflowPunct w:val="0"/>
              <w:autoSpaceDE w:val="0"/>
              <w:autoSpaceDN w:val="0"/>
              <w:adjustRightInd w:val="0"/>
              <w:jc w:val="both"/>
              <w:textAlignment w:val="baseline"/>
              <w:rPr>
                <w:rFonts w:ascii="Times" w:hAnsi="Times" w:cs="Arial"/>
                <w:b/>
                <w:szCs w:val="24"/>
              </w:rPr>
            </w:pPr>
          </w:p>
          <w:p w14:paraId="6203885A" w14:textId="77777777" w:rsidR="007E3D3B" w:rsidRPr="009B614C" w:rsidRDefault="007E3D3B" w:rsidP="00F17793">
            <w:pPr>
              <w:jc w:val="both"/>
            </w:pPr>
          </w:p>
        </w:tc>
      </w:tr>
      <w:tr w:rsidR="007A07AA" w:rsidRPr="009B614C" w14:paraId="360A4C81" w14:textId="77777777" w:rsidTr="0059469D">
        <w:trPr>
          <w:trHeight w:val="147"/>
        </w:trPr>
        <w:tc>
          <w:tcPr>
            <w:tcW w:w="1852" w:type="dxa"/>
          </w:tcPr>
          <w:p w14:paraId="7ED7F84F" w14:textId="77777777" w:rsidR="007A07AA" w:rsidRDefault="007A07AA" w:rsidP="00580C16">
            <w:pPr>
              <w:jc w:val="both"/>
            </w:pPr>
          </w:p>
        </w:tc>
        <w:tc>
          <w:tcPr>
            <w:tcW w:w="7787" w:type="dxa"/>
          </w:tcPr>
          <w:p w14:paraId="3E5DF845" w14:textId="77777777" w:rsidR="007A07AA" w:rsidRPr="009B614C" w:rsidDel="007A07AA" w:rsidRDefault="007A07AA" w:rsidP="007124B9">
            <w:pPr>
              <w:pStyle w:val="Paragraphedeliste"/>
              <w:numPr>
                <w:ilvl w:val="0"/>
                <w:numId w:val="68"/>
              </w:numPr>
            </w:pPr>
          </w:p>
        </w:tc>
      </w:tr>
      <w:tr w:rsidR="007E3D3B" w:rsidRPr="009B614C" w14:paraId="727960C5" w14:textId="77777777" w:rsidTr="0059469D">
        <w:trPr>
          <w:trHeight w:val="284"/>
        </w:trPr>
        <w:tc>
          <w:tcPr>
            <w:tcW w:w="1852" w:type="dxa"/>
          </w:tcPr>
          <w:p w14:paraId="66A9C829" w14:textId="6A855D38" w:rsidR="007E3D3B" w:rsidRPr="009B614C" w:rsidRDefault="007E3D3B" w:rsidP="00580C16">
            <w:pPr>
              <w:pStyle w:val="Header1-Clauses"/>
              <w:numPr>
                <w:ilvl w:val="0"/>
                <w:numId w:val="32"/>
              </w:numPr>
              <w:jc w:val="both"/>
            </w:pPr>
            <w:bookmarkStart w:id="68" w:name="_Toc500224800"/>
            <w:r w:rsidRPr="009B614C">
              <w:t>Conditions à remplir pour prendre part aux marchés</w:t>
            </w:r>
            <w:bookmarkEnd w:id="68"/>
          </w:p>
        </w:tc>
        <w:tc>
          <w:tcPr>
            <w:tcW w:w="7787" w:type="dxa"/>
          </w:tcPr>
          <w:p w14:paraId="1A70BFC3" w14:textId="23DDC1EA" w:rsidR="007E3D3B" w:rsidRPr="009B614C" w:rsidRDefault="007E3D3B" w:rsidP="00F01927">
            <w:pPr>
              <w:pStyle w:val="Header3-Paragraph"/>
              <w:numPr>
                <w:ilvl w:val="1"/>
                <w:numId w:val="32"/>
              </w:numPr>
              <w:tabs>
                <w:tab w:val="left" w:pos="708"/>
              </w:tabs>
              <w:overflowPunct w:val="0"/>
              <w:autoSpaceDE w:val="0"/>
              <w:autoSpaceDN w:val="0"/>
              <w:adjustRightInd w:val="0"/>
              <w:spacing w:after="220"/>
              <w:rPr>
                <w:lang w:val="fr-FR"/>
              </w:rPr>
            </w:pPr>
            <w:r w:rsidRPr="009B614C">
              <w:rPr>
                <w:lang w:val="fr-FR"/>
              </w:rPr>
              <w:t xml:space="preserve">Si le présent appel d’offres a été précédé d’un avis de pré qualification, tel que renseigné dans les DPAO, seuls les candidats qui se sont vus notifier qu’ils étaient pré qualifiés sont autorisés à soumissionner ; dans le cas contraire, les candidats doivent remplir les conditions de qualification en application de la Clause 5 ci-après. </w:t>
            </w:r>
            <w:r w:rsidRPr="009B614C">
              <w:rPr>
                <w:spacing w:val="-4"/>
                <w:lang w:val="fr-FR"/>
              </w:rPr>
              <w:t xml:space="preserve">Les candidats peuvent être des personnes physiques, des personnes morales ou toute combinaison entre elles avec une volonté formelle de conclure une convention de groupement ou ayant conclu une telle convention de groupement. Le groupement </w:t>
            </w:r>
            <w:r w:rsidR="00F01927">
              <w:rPr>
                <w:spacing w:val="-4"/>
                <w:lang w:val="fr-FR"/>
              </w:rPr>
              <w:t>est</w:t>
            </w:r>
            <w:r w:rsidRPr="009B614C">
              <w:rPr>
                <w:spacing w:val="-4"/>
                <w:lang w:val="fr-FR"/>
              </w:rPr>
              <w:t xml:space="preserve"> solidaire. </w:t>
            </w:r>
            <w:r w:rsidRPr="009B614C">
              <w:rPr>
                <w:lang w:val="fr-FR"/>
              </w:rPr>
              <w:t xml:space="preserve">Les candidats doivent fournir tout document que l’Autorité contractante peut raisonnablement exiger, établissant à la satisfaction de celui-ci qu’ils continuent d’être admis à concourir. En tout état </w:t>
            </w:r>
            <w:r w:rsidR="00101BE6" w:rsidRPr="009B614C">
              <w:rPr>
                <w:lang w:val="fr-FR"/>
              </w:rPr>
              <w:t xml:space="preserve">de </w:t>
            </w:r>
            <w:r w:rsidRPr="009B614C">
              <w:rPr>
                <w:lang w:val="fr-FR"/>
              </w:rPr>
              <w:t xml:space="preserve">cause, la mise en œuvre des règles relatives aux groupements doit être conforme </w:t>
            </w:r>
            <w:r w:rsidR="001638E1">
              <w:rPr>
                <w:lang w:val="fr-FR"/>
              </w:rPr>
              <w:t xml:space="preserve">aux </w:t>
            </w:r>
            <w:r w:rsidRPr="009B614C">
              <w:rPr>
                <w:lang w:val="fr-FR"/>
              </w:rPr>
              <w:t>article</w:t>
            </w:r>
            <w:r w:rsidR="001638E1">
              <w:rPr>
                <w:lang w:val="fr-FR"/>
              </w:rPr>
              <w:t>s</w:t>
            </w:r>
            <w:r w:rsidRPr="009B614C">
              <w:rPr>
                <w:lang w:val="fr-FR"/>
              </w:rPr>
              <w:t xml:space="preserve"> </w:t>
            </w:r>
            <w:r w:rsidR="00606F64">
              <w:rPr>
                <w:lang w:val="fr-FR"/>
              </w:rPr>
              <w:t>40</w:t>
            </w:r>
            <w:r w:rsidR="005D4D08" w:rsidRPr="009B614C">
              <w:rPr>
                <w:lang w:val="fr-FR"/>
              </w:rPr>
              <w:t xml:space="preserve"> </w:t>
            </w:r>
            <w:r w:rsidR="001638E1">
              <w:rPr>
                <w:lang w:val="fr-FR"/>
              </w:rPr>
              <w:t xml:space="preserve">et 41 </w:t>
            </w:r>
            <w:r w:rsidR="005D4D08" w:rsidRPr="009B614C">
              <w:rPr>
                <w:lang w:val="fr-FR"/>
              </w:rPr>
              <w:t>du</w:t>
            </w:r>
            <w:r w:rsidR="005C5C07" w:rsidRPr="002E3E37">
              <w:rPr>
                <w:color w:val="FF0000"/>
                <w:spacing w:val="-3"/>
                <w:lang w:val="fr-FR"/>
              </w:rPr>
              <w:t xml:space="preserve"> </w:t>
            </w:r>
            <w:r w:rsidR="005C5C07" w:rsidRPr="00915718">
              <w:rPr>
                <w:lang w:val="fr-FR"/>
              </w:rPr>
              <w:t>décret n°2017-0049/PRES/PM/MINEFID du 1er février 2017 portant procédures de passation, d’exécution et de règlement des marchés publics et des délégations de service public</w:t>
            </w:r>
            <w:r w:rsidR="005D4D08" w:rsidRPr="00915718">
              <w:rPr>
                <w:lang w:val="fr-FR"/>
              </w:rPr>
              <w:t>.</w:t>
            </w:r>
          </w:p>
        </w:tc>
      </w:tr>
      <w:tr w:rsidR="00B313C0" w:rsidRPr="009B614C" w14:paraId="02C5F800" w14:textId="77777777" w:rsidTr="0059469D">
        <w:trPr>
          <w:trHeight w:val="1382"/>
        </w:trPr>
        <w:tc>
          <w:tcPr>
            <w:tcW w:w="1852" w:type="dxa"/>
          </w:tcPr>
          <w:p w14:paraId="358269F7" w14:textId="77777777" w:rsidR="00B313C0" w:rsidRPr="009B614C" w:rsidRDefault="00B313C0" w:rsidP="00B313C0">
            <w:pPr>
              <w:pStyle w:val="Header1-Clauses"/>
              <w:jc w:val="both"/>
            </w:pPr>
            <w:bookmarkStart w:id="69" w:name="_Toc438532561"/>
            <w:bookmarkEnd w:id="69"/>
          </w:p>
        </w:tc>
        <w:tc>
          <w:tcPr>
            <w:tcW w:w="7787" w:type="dxa"/>
          </w:tcPr>
          <w:p w14:paraId="0A607FC1" w14:textId="77777777" w:rsidR="00B313C0" w:rsidRPr="001B4EDE" w:rsidRDefault="00B313C0" w:rsidP="0059469D">
            <w:pPr>
              <w:autoSpaceDN w:val="0"/>
              <w:jc w:val="both"/>
            </w:pPr>
          </w:p>
          <w:p w14:paraId="3311C67D" w14:textId="667360F3" w:rsidR="00B313C0" w:rsidRDefault="00B313C0" w:rsidP="00B313C0">
            <w:r>
              <w:t xml:space="preserve">4.2. Ne sont pas admises à concourir les personnes physiques ou morales : </w:t>
            </w:r>
          </w:p>
          <w:p w14:paraId="4BF865CD" w14:textId="77777777" w:rsidR="00B313C0" w:rsidRDefault="00B313C0" w:rsidP="00B313C0">
            <w:pPr>
              <w:jc w:val="both"/>
            </w:pPr>
          </w:p>
          <w:p w14:paraId="494DBB08" w14:textId="77777777" w:rsidR="00B313C0" w:rsidRDefault="00B313C0" w:rsidP="007124B9">
            <w:pPr>
              <w:pStyle w:val="Paragraphedeliste"/>
              <w:numPr>
                <w:ilvl w:val="0"/>
                <w:numId w:val="71"/>
              </w:numPr>
              <w:suppressAutoHyphens w:val="0"/>
              <w:overflowPunct/>
              <w:autoSpaceDE/>
              <w:autoSpaceDN/>
              <w:adjustRightInd/>
              <w:ind w:left="450" w:hanging="425"/>
              <w:contextualSpacing/>
              <w:textAlignment w:val="auto"/>
            </w:pPr>
            <w:r>
              <w:t>qui font l'objet d'une procédure de déclaration de faillite, de cessation d'activités ou de liquidation des biens ;</w:t>
            </w:r>
          </w:p>
          <w:p w14:paraId="2A97D488" w14:textId="77777777" w:rsidR="00B313C0" w:rsidRDefault="00B313C0" w:rsidP="007124B9">
            <w:pPr>
              <w:pStyle w:val="Paragraphedeliste"/>
              <w:numPr>
                <w:ilvl w:val="0"/>
                <w:numId w:val="71"/>
              </w:numPr>
              <w:suppressAutoHyphens w:val="0"/>
              <w:overflowPunct/>
              <w:autoSpaceDE/>
              <w:autoSpaceDN/>
              <w:adjustRightInd/>
              <w:ind w:left="450" w:hanging="425"/>
              <w:contextualSpacing/>
              <w:textAlignment w:val="auto"/>
            </w:pPr>
            <w:r>
              <w:t>qui sont en état de faillite, de cessation d'activité ou de liquidation de biens ;</w:t>
            </w:r>
          </w:p>
          <w:p w14:paraId="6248B998" w14:textId="77777777" w:rsidR="00B313C0" w:rsidRDefault="00B313C0" w:rsidP="007124B9">
            <w:pPr>
              <w:pStyle w:val="Paragraphedeliste"/>
              <w:numPr>
                <w:ilvl w:val="0"/>
                <w:numId w:val="71"/>
              </w:numPr>
              <w:suppressAutoHyphens w:val="0"/>
              <w:overflowPunct/>
              <w:autoSpaceDE/>
              <w:autoSpaceDN/>
              <w:adjustRightInd/>
              <w:ind w:left="450" w:hanging="425"/>
              <w:contextualSpacing/>
              <w:textAlignment w:val="auto"/>
            </w:pPr>
            <w:r>
              <w:t>qui auront été reconnues coupables d'infraction à la réglementation des marchés publics ;</w:t>
            </w:r>
          </w:p>
          <w:p w14:paraId="0353C107" w14:textId="1B04F00F" w:rsidR="00B313C0" w:rsidRDefault="00B313C0" w:rsidP="007124B9">
            <w:pPr>
              <w:pStyle w:val="Paragraphedeliste"/>
              <w:numPr>
                <w:ilvl w:val="0"/>
                <w:numId w:val="71"/>
              </w:numPr>
              <w:suppressAutoHyphens w:val="0"/>
              <w:overflowPunct/>
              <w:autoSpaceDE/>
              <w:autoSpaceDN/>
              <w:adjustRightInd/>
              <w:ind w:left="450" w:hanging="425"/>
              <w:contextualSpacing/>
              <w:textAlignment w:val="auto"/>
            </w:pPr>
            <w:r>
              <w:t>qui auront été exclues des procédures de passation des marchés publics par une décision de justice définitive en matière fiscale, ou sociale ou par une décision de l'Autorité de régulation de la commande publique ;</w:t>
            </w:r>
          </w:p>
          <w:p w14:paraId="6AC61ABF" w14:textId="77777777" w:rsidR="00B313C0" w:rsidRPr="001B4EDE" w:rsidRDefault="00B313C0" w:rsidP="00B313C0">
            <w:pPr>
              <w:jc w:val="both"/>
            </w:pPr>
          </w:p>
          <w:p w14:paraId="0B0E82E6" w14:textId="154E8794" w:rsidR="00B313C0" w:rsidRDefault="00B313C0" w:rsidP="00B313C0">
            <w:pPr>
              <w:jc w:val="both"/>
            </w:pPr>
            <w:r>
              <w:t>4.3. Ne sont pas admises à participer aux marchés publics, en raison de conflits d'intérêts :</w:t>
            </w:r>
          </w:p>
          <w:p w14:paraId="4CFD0A05" w14:textId="0D01A48E" w:rsidR="00B313C0" w:rsidRDefault="00B313C0" w:rsidP="00B313C0">
            <w:pPr>
              <w:jc w:val="both"/>
            </w:pPr>
          </w:p>
          <w:p w14:paraId="23D9F570" w14:textId="77777777" w:rsidR="00FC0009" w:rsidRDefault="00B313C0" w:rsidP="007124B9">
            <w:pPr>
              <w:pStyle w:val="Paragraphedeliste"/>
              <w:numPr>
                <w:ilvl w:val="0"/>
                <w:numId w:val="72"/>
              </w:numPr>
              <w:contextualSpacing/>
            </w:pPr>
            <w:r>
              <w:t>les personnes morales dans lesquelles les membres de l'autorité contractante, de l’Autorité de régulation de la commande publique, de la structure chargée du contrôle de la commande publique, la personne responsable des marchés ou les membres des commissions d'attribution des marchés ou des sous-commissions techniques possèdent des intérêts financiers ou personnels de nature à compromettre la transparence et l'intégrité des procédures de passation des marchés publics ;</w:t>
            </w:r>
          </w:p>
          <w:p w14:paraId="33BFDD10" w14:textId="77777777" w:rsidR="00FC0009" w:rsidRDefault="00FC0009" w:rsidP="0059469D">
            <w:pPr>
              <w:pStyle w:val="Paragraphedeliste"/>
              <w:ind w:left="720"/>
              <w:contextualSpacing/>
            </w:pPr>
          </w:p>
          <w:p w14:paraId="011B8BD7" w14:textId="77777777" w:rsidR="00FC0009" w:rsidRDefault="00B313C0" w:rsidP="007124B9">
            <w:pPr>
              <w:pStyle w:val="Paragraphedeliste"/>
              <w:numPr>
                <w:ilvl w:val="0"/>
                <w:numId w:val="72"/>
              </w:numPr>
              <w:contextualSpacing/>
            </w:pPr>
            <w:r>
              <w:t>les personnes physiques ou morales affiliées aux consultants ayant contribué à préparer tout ou partie des dossiers d'appel à la concurrence ou de consultation.</w:t>
            </w:r>
          </w:p>
          <w:p w14:paraId="109270EA" w14:textId="77777777" w:rsidR="00FC0009" w:rsidRPr="0059469D" w:rsidRDefault="00FC0009" w:rsidP="0059469D">
            <w:pPr>
              <w:pStyle w:val="Paragraphedeliste"/>
              <w:rPr>
                <w:rFonts w:ascii="Times" w:hAnsi="Times"/>
              </w:rPr>
            </w:pPr>
          </w:p>
          <w:p w14:paraId="54CC3190" w14:textId="0B94F1D7" w:rsidR="000F6C9B" w:rsidRPr="0059469D" w:rsidRDefault="00B313C0" w:rsidP="0059469D">
            <w:pPr>
              <w:contextualSpacing/>
              <w:jc w:val="both"/>
            </w:pPr>
            <w:r w:rsidRPr="00FC0009">
              <w:rPr>
                <w:rFonts w:ascii="Times" w:hAnsi="Times"/>
              </w:rPr>
              <w:t>4.4</w:t>
            </w:r>
            <w:r w:rsidR="00FC0009">
              <w:rPr>
                <w:rFonts w:ascii="Times" w:hAnsi="Times"/>
              </w:rPr>
              <w:t xml:space="preserve">. </w:t>
            </w:r>
            <w:r w:rsidR="00310F3C">
              <w:rPr>
                <w:rFonts w:ascii="Times" w:hAnsi="Times"/>
              </w:rPr>
              <w:t xml:space="preserve">Un candidat ou soumissionnaire ne peut </w:t>
            </w:r>
            <w:r w:rsidR="00FC0009">
              <w:rPr>
                <w:rFonts w:ascii="Times" w:hAnsi="Times"/>
              </w:rPr>
              <w:t>présenter pour le m</w:t>
            </w:r>
            <w:r w:rsidR="00310F3C">
              <w:rPr>
                <w:rFonts w:ascii="Times" w:hAnsi="Times"/>
              </w:rPr>
              <w:t xml:space="preserve">ême appel d’offres </w:t>
            </w:r>
            <w:r w:rsidR="00FC0009">
              <w:rPr>
                <w:rFonts w:ascii="Times" w:hAnsi="Times"/>
              </w:rPr>
              <w:t>ou un de ses lots, plusieurs offres en agissant à la fois en qualité de candidats individuels ou de membre d’un ou de plusieurs groupements.</w:t>
            </w:r>
          </w:p>
          <w:p w14:paraId="786D818F" w14:textId="77777777" w:rsidR="000F6C9B" w:rsidRDefault="000F6C9B" w:rsidP="0059469D">
            <w:pPr>
              <w:pStyle w:val="Paragraphedeliste"/>
              <w:rPr>
                <w:color w:val="000000"/>
              </w:rPr>
            </w:pPr>
          </w:p>
          <w:p w14:paraId="697548B7" w14:textId="5634F6B1" w:rsidR="000F6C9B" w:rsidRDefault="00FC0009">
            <w:pPr>
              <w:jc w:val="both"/>
              <w:rPr>
                <w:rFonts w:ascii="Times" w:hAnsi="Times" w:cs="Arial"/>
                <w:szCs w:val="24"/>
              </w:rPr>
            </w:pPr>
            <w:r>
              <w:rPr>
                <w:rFonts w:ascii="Times" w:hAnsi="Times" w:cs="Arial"/>
                <w:szCs w:val="24"/>
              </w:rPr>
              <w:t xml:space="preserve">4.5. </w:t>
            </w:r>
            <w:r w:rsidR="00B313C0" w:rsidRPr="0059469D">
              <w:rPr>
                <w:rFonts w:ascii="Times" w:hAnsi="Times" w:cs="Arial"/>
                <w:szCs w:val="24"/>
              </w:rPr>
              <w:t>Un soumissionnaire faisant l’objet d’une déclaration d’exclusion pron</w:t>
            </w:r>
            <w:r w:rsidR="005C0D22">
              <w:rPr>
                <w:rFonts w:ascii="Times" w:hAnsi="Times" w:cs="Arial"/>
                <w:szCs w:val="24"/>
              </w:rPr>
              <w:t xml:space="preserve">oncée par </w:t>
            </w:r>
            <w:r w:rsidR="00B313C0" w:rsidRPr="0059469D">
              <w:rPr>
                <w:rFonts w:ascii="Times" w:hAnsi="Times" w:cs="Arial"/>
                <w:szCs w:val="24"/>
              </w:rPr>
              <w:t xml:space="preserve">l’autorité compétente ou le bailleur de fonds en cas de financement extérieur conformément à l’article 3.1 ci-dessus, à la date limite de réception des offres ou ultérieurement, est disqualifié. La liste des fournisseurs ainsi sanctionnés est indiquée à l’adresse électronique mentionnée dans les </w:t>
            </w:r>
            <w:r w:rsidR="005C0D22">
              <w:rPr>
                <w:rFonts w:ascii="Times" w:hAnsi="Times" w:cs="Arial"/>
                <w:szCs w:val="24"/>
              </w:rPr>
              <w:t>DPAO</w:t>
            </w:r>
            <w:r w:rsidR="00B313C0" w:rsidRPr="0059469D">
              <w:rPr>
                <w:rFonts w:ascii="Times" w:hAnsi="Times" w:cs="Arial"/>
                <w:szCs w:val="24"/>
              </w:rPr>
              <w:t>.</w:t>
            </w:r>
          </w:p>
          <w:p w14:paraId="7B2CDA77" w14:textId="77777777" w:rsidR="00B313C0" w:rsidRPr="009B614C" w:rsidRDefault="00B313C0" w:rsidP="0059469D"/>
        </w:tc>
      </w:tr>
      <w:tr w:rsidR="00B313C0" w:rsidRPr="009B614C" w14:paraId="3CF4C228" w14:textId="77777777" w:rsidTr="0059469D">
        <w:trPr>
          <w:trHeight w:val="147"/>
        </w:trPr>
        <w:tc>
          <w:tcPr>
            <w:tcW w:w="1852" w:type="dxa"/>
          </w:tcPr>
          <w:p w14:paraId="7FC7D9B5" w14:textId="77777777" w:rsidR="00B313C0" w:rsidRPr="009B614C" w:rsidRDefault="00B313C0" w:rsidP="00B313C0">
            <w:pPr>
              <w:jc w:val="both"/>
            </w:pPr>
            <w:bookmarkStart w:id="70" w:name="_Toc438532562"/>
            <w:bookmarkEnd w:id="70"/>
          </w:p>
        </w:tc>
        <w:tc>
          <w:tcPr>
            <w:tcW w:w="7787" w:type="dxa"/>
          </w:tcPr>
          <w:p w14:paraId="180FFC64" w14:textId="2CCCFCAD" w:rsidR="00B313C0" w:rsidRDefault="00B313C0" w:rsidP="00B313C0">
            <w:pPr>
              <w:spacing w:after="180"/>
              <w:jc w:val="both"/>
            </w:pPr>
            <w:r w:rsidRPr="0059469D">
              <w:rPr>
                <w:rFonts w:ascii="Times" w:hAnsi="Times"/>
              </w:rPr>
              <w:t>4.</w:t>
            </w:r>
            <w:r w:rsidR="00FC0009">
              <w:rPr>
                <w:rFonts w:ascii="Times" w:hAnsi="Times"/>
              </w:rPr>
              <w:t>6</w:t>
            </w:r>
            <w:r w:rsidR="000F6C9B" w:rsidRPr="0059469D">
              <w:rPr>
                <w:rFonts w:ascii="Times" w:hAnsi="Times"/>
              </w:rPr>
              <w:t>.</w:t>
            </w:r>
            <w:r w:rsidRPr="004E04B3">
              <w:rPr>
                <w:rFonts w:ascii="Times" w:hAnsi="Times"/>
                <w:b/>
              </w:rPr>
              <w:t xml:space="preserve"> </w:t>
            </w:r>
            <w:r w:rsidRPr="00776B1F">
              <w:t>Les entreprises publiques sont admises à participer uniquement si elles peuvent établir (i) qu’elles jouissent d’une autonomie juridique et financière</w:t>
            </w:r>
            <w:r>
              <w:t xml:space="preserve"> et</w:t>
            </w:r>
            <w:r w:rsidRPr="00776B1F">
              <w:t xml:space="preserve"> (ii) qu’elles sont gérées selon les règles du droit commercial</w:t>
            </w:r>
            <w:r>
              <w:t>.</w:t>
            </w:r>
          </w:p>
          <w:p w14:paraId="7C5411B2" w14:textId="77777777" w:rsidR="00B313C0" w:rsidRDefault="00B313C0" w:rsidP="0059469D">
            <w:pPr>
              <w:suppressAutoHyphens/>
              <w:overflowPunct w:val="0"/>
              <w:autoSpaceDE w:val="0"/>
              <w:autoSpaceDN w:val="0"/>
              <w:adjustRightInd w:val="0"/>
              <w:spacing w:after="180"/>
              <w:jc w:val="both"/>
            </w:pPr>
            <w:r>
              <w:t xml:space="preserve">Les </w:t>
            </w:r>
            <w:r w:rsidRPr="001B4EDE">
              <w:t>dispositions ci-dessus sont également applicables aux membres de groupement et aux sous-traitants</w:t>
            </w:r>
            <w:r>
              <w:t>.</w:t>
            </w:r>
          </w:p>
          <w:p w14:paraId="5D6313A0" w14:textId="4290185D" w:rsidR="00B313C0" w:rsidRPr="009B614C" w:rsidRDefault="00B313C0" w:rsidP="0059469D">
            <w:pPr>
              <w:suppressAutoHyphens/>
              <w:overflowPunct w:val="0"/>
              <w:autoSpaceDE w:val="0"/>
              <w:autoSpaceDN w:val="0"/>
              <w:adjustRightInd w:val="0"/>
              <w:spacing w:after="180"/>
              <w:jc w:val="both"/>
              <w:rPr>
                <w:rFonts w:cs="Arial"/>
                <w:szCs w:val="24"/>
              </w:rPr>
            </w:pPr>
          </w:p>
        </w:tc>
      </w:tr>
      <w:tr w:rsidR="007E3D3B" w:rsidRPr="009B614C" w14:paraId="1016955D" w14:textId="77777777" w:rsidTr="0059469D">
        <w:trPr>
          <w:trHeight w:val="147"/>
        </w:trPr>
        <w:tc>
          <w:tcPr>
            <w:tcW w:w="1852" w:type="dxa"/>
          </w:tcPr>
          <w:p w14:paraId="14C95AFD" w14:textId="46C65F57" w:rsidR="007E3D3B" w:rsidRPr="009B614C" w:rsidRDefault="007E3D3B" w:rsidP="00580C16">
            <w:pPr>
              <w:pStyle w:val="Header1-Clauses"/>
              <w:numPr>
                <w:ilvl w:val="0"/>
                <w:numId w:val="32"/>
              </w:numPr>
              <w:jc w:val="both"/>
            </w:pPr>
            <w:bookmarkStart w:id="71" w:name="_Toc438532563"/>
            <w:bookmarkStart w:id="72" w:name="_Toc438532564"/>
            <w:bookmarkStart w:id="73" w:name="_Toc438532565"/>
            <w:bookmarkStart w:id="74" w:name="_Toc438532566"/>
            <w:bookmarkStart w:id="75" w:name="_Toc438532567"/>
            <w:bookmarkStart w:id="76" w:name="_Toc500224801"/>
            <w:bookmarkEnd w:id="71"/>
            <w:bookmarkEnd w:id="72"/>
            <w:bookmarkEnd w:id="73"/>
            <w:bookmarkEnd w:id="74"/>
            <w:bookmarkEnd w:id="75"/>
            <w:r w:rsidRPr="009B614C">
              <w:t xml:space="preserve">Qualification des </w:t>
            </w:r>
            <w:r w:rsidR="000E79D8" w:rsidRPr="009B614C">
              <w:t>Soumissionnaires</w:t>
            </w:r>
            <w:bookmarkEnd w:id="76"/>
          </w:p>
        </w:tc>
        <w:tc>
          <w:tcPr>
            <w:tcW w:w="7787" w:type="dxa"/>
          </w:tcPr>
          <w:p w14:paraId="0BB46951" w14:textId="54337D2E" w:rsidR="007E3D3B" w:rsidRPr="00915718" w:rsidRDefault="007E3D3B" w:rsidP="00580C16">
            <w:pPr>
              <w:pStyle w:val="Header3-Paragraph"/>
              <w:numPr>
                <w:ilvl w:val="1"/>
                <w:numId w:val="32"/>
              </w:numPr>
              <w:tabs>
                <w:tab w:val="left" w:pos="708"/>
              </w:tabs>
              <w:autoSpaceDN w:val="0"/>
              <w:spacing w:after="220"/>
              <w:rPr>
                <w:rFonts w:cs="Arial"/>
                <w:szCs w:val="24"/>
                <w:lang w:val="fr-FR"/>
              </w:rPr>
            </w:pPr>
            <w:r w:rsidRPr="009B614C">
              <w:rPr>
                <w:lang w:val="fr-FR"/>
              </w:rPr>
              <w:t xml:space="preserve">Les </w:t>
            </w:r>
            <w:r w:rsidR="000E79D8" w:rsidRPr="009B614C">
              <w:rPr>
                <w:lang w:val="fr-FR"/>
              </w:rPr>
              <w:t>Soumissionnaires</w:t>
            </w:r>
            <w:r w:rsidR="000E79D8" w:rsidRPr="009B614C" w:rsidDel="000E79D8">
              <w:rPr>
                <w:lang w:val="fr-FR"/>
              </w:rPr>
              <w:t xml:space="preserve"> </w:t>
            </w:r>
            <w:r w:rsidRPr="009B614C">
              <w:rPr>
                <w:lang w:val="fr-FR"/>
              </w:rPr>
              <w:t xml:space="preserve">doivent remplir les conditions de qualification, en termes de moyens matériels, humains et financiers, ou d’expérience acquise dans la réalisation de prestations similaires à celle faisant l’objet du marché, tel que renseigné dans les DPAO. Les Conditions de </w:t>
            </w:r>
            <w:r w:rsidRPr="00915718">
              <w:rPr>
                <w:lang w:val="fr-FR"/>
              </w:rPr>
              <w:t>qualification doivent être établies e</w:t>
            </w:r>
            <w:r w:rsidR="0001182D" w:rsidRPr="00915718">
              <w:rPr>
                <w:lang w:val="fr-FR"/>
              </w:rPr>
              <w:t xml:space="preserve">n conformité avec les articles </w:t>
            </w:r>
            <w:r w:rsidR="00854E02" w:rsidRPr="00915718">
              <w:rPr>
                <w:lang w:val="fr-FR"/>
              </w:rPr>
              <w:t xml:space="preserve">34 </w:t>
            </w:r>
            <w:r w:rsidR="00B53AEC" w:rsidRPr="00915718">
              <w:rPr>
                <w:lang w:val="fr-FR"/>
              </w:rPr>
              <w:t>et suivants du</w:t>
            </w:r>
            <w:r w:rsidR="005C5C07" w:rsidRPr="00915718">
              <w:rPr>
                <w:spacing w:val="-3"/>
                <w:lang w:val="fr-FR"/>
              </w:rPr>
              <w:t xml:space="preserve"> </w:t>
            </w:r>
            <w:r w:rsidR="005C5C07" w:rsidRPr="00915718">
              <w:rPr>
                <w:lang w:val="fr-FR"/>
              </w:rPr>
              <w:t>décret n°2017-0049/PRES/PM/MINEFID du 1er février 2017 portant procédures de passation, d’exécution et de règlement des marchés publics et des délégations de service public</w:t>
            </w:r>
            <w:r w:rsidR="00854E02" w:rsidRPr="00915718">
              <w:rPr>
                <w:lang w:val="fr-FR"/>
              </w:rPr>
              <w:t>.</w:t>
            </w:r>
          </w:p>
          <w:p w14:paraId="2338EDE4" w14:textId="77777777" w:rsidR="007E3D3B" w:rsidRPr="009B614C" w:rsidRDefault="000C70F6" w:rsidP="00580C16">
            <w:pPr>
              <w:pStyle w:val="Header3-Paragraph"/>
              <w:numPr>
                <w:ilvl w:val="1"/>
                <w:numId w:val="32"/>
              </w:numPr>
              <w:tabs>
                <w:tab w:val="left" w:pos="708"/>
              </w:tabs>
              <w:autoSpaceDN w:val="0"/>
              <w:spacing w:after="220"/>
              <w:rPr>
                <w:lang w:val="fr-FR"/>
              </w:rPr>
            </w:pPr>
            <w:r w:rsidRPr="009B614C">
              <w:rPr>
                <w:snapToGrid w:val="0"/>
                <w:lang w:val="fr-FR"/>
              </w:rPr>
              <w:t xml:space="preserve">la </w:t>
            </w:r>
            <w:r w:rsidR="007E3D3B" w:rsidRPr="009B614C">
              <w:rPr>
                <w:snapToGrid w:val="0"/>
                <w:lang w:val="fr-FR"/>
              </w:rPr>
              <w:t xml:space="preserve">justification de la capacité économique et financière du </w:t>
            </w:r>
            <w:r w:rsidR="000E79D8" w:rsidRPr="009B614C">
              <w:rPr>
                <w:lang w:val="fr-FR"/>
              </w:rPr>
              <w:lastRenderedPageBreak/>
              <w:t>Soumissionnaire</w:t>
            </w:r>
            <w:r w:rsidR="000E79D8" w:rsidRPr="009B614C" w:rsidDel="000E79D8">
              <w:rPr>
                <w:snapToGrid w:val="0"/>
                <w:lang w:val="fr-FR"/>
              </w:rPr>
              <w:t xml:space="preserve"> </w:t>
            </w:r>
            <w:r w:rsidR="007E3D3B" w:rsidRPr="009B614C">
              <w:rPr>
                <w:snapToGrid w:val="0"/>
                <w:lang w:val="fr-FR"/>
              </w:rPr>
              <w:t xml:space="preserve">est constituée des références suivantes : </w:t>
            </w:r>
          </w:p>
          <w:p w14:paraId="5A0B16C6" w14:textId="77777777" w:rsidR="007E3D3B" w:rsidRPr="009B614C" w:rsidRDefault="000C70F6" w:rsidP="007124B9">
            <w:pPr>
              <w:pStyle w:val="Header3-Paragraph"/>
              <w:numPr>
                <w:ilvl w:val="0"/>
                <w:numId w:val="66"/>
              </w:numPr>
              <w:tabs>
                <w:tab w:val="left" w:pos="708"/>
              </w:tabs>
              <w:autoSpaceDN w:val="0"/>
              <w:spacing w:after="220"/>
              <w:rPr>
                <w:lang w:val="fr-FR"/>
              </w:rPr>
            </w:pPr>
            <w:r w:rsidRPr="009B614C">
              <w:rPr>
                <w:snapToGrid w:val="0"/>
                <w:lang w:val="fr-FR"/>
              </w:rPr>
              <w:t xml:space="preserve">des </w:t>
            </w:r>
            <w:r w:rsidR="007E3D3B" w:rsidRPr="009B614C">
              <w:rPr>
                <w:snapToGrid w:val="0"/>
                <w:lang w:val="fr-FR"/>
              </w:rPr>
              <w:t xml:space="preserve">déclarations appropriées de banques ou organismes financiers habilités, </w:t>
            </w:r>
            <w:r w:rsidR="00E841DA" w:rsidRPr="009B614C">
              <w:rPr>
                <w:snapToGrid w:val="0"/>
                <w:lang w:val="fr-FR"/>
              </w:rPr>
              <w:t xml:space="preserve">ou établissements financiers agréés </w:t>
            </w:r>
            <w:r w:rsidR="007E3D3B" w:rsidRPr="009B614C">
              <w:rPr>
                <w:snapToGrid w:val="0"/>
                <w:lang w:val="fr-FR"/>
              </w:rPr>
              <w:t>ou, le cas échéant, la preuve d'une assurance des risques professionnels ;</w:t>
            </w:r>
          </w:p>
          <w:p w14:paraId="767586B0" w14:textId="77777777" w:rsidR="007E3D3B" w:rsidRPr="009B614C" w:rsidRDefault="000C70F6" w:rsidP="007124B9">
            <w:pPr>
              <w:pStyle w:val="Header3-Paragraph"/>
              <w:numPr>
                <w:ilvl w:val="0"/>
                <w:numId w:val="66"/>
              </w:numPr>
              <w:tabs>
                <w:tab w:val="left" w:pos="708"/>
              </w:tabs>
              <w:autoSpaceDN w:val="0"/>
              <w:spacing w:after="220"/>
              <w:rPr>
                <w:lang w:val="fr-FR"/>
              </w:rPr>
            </w:pPr>
            <w:r w:rsidRPr="009B614C">
              <w:rPr>
                <w:snapToGrid w:val="0"/>
                <w:lang w:val="fr-FR"/>
              </w:rPr>
              <w:t xml:space="preserve">la </w:t>
            </w:r>
            <w:r w:rsidR="007E3D3B" w:rsidRPr="009B614C">
              <w:rPr>
                <w:snapToGrid w:val="0"/>
                <w:lang w:val="fr-FR"/>
              </w:rPr>
              <w:t xml:space="preserve">présentation des états financiers ou d'extraits d’états financiers certifiés par un </w:t>
            </w:r>
            <w:r w:rsidR="006F6CB9" w:rsidRPr="009B614C">
              <w:rPr>
                <w:snapToGrid w:val="0"/>
                <w:lang w:val="fr-FR"/>
              </w:rPr>
              <w:t>expert-comptable</w:t>
            </w:r>
            <w:r w:rsidR="007E3D3B" w:rsidRPr="009B614C">
              <w:rPr>
                <w:snapToGrid w:val="0"/>
                <w:lang w:val="fr-FR"/>
              </w:rPr>
              <w:t xml:space="preserve"> agré</w:t>
            </w:r>
            <w:r w:rsidR="006F6CB9" w:rsidRPr="009B614C">
              <w:rPr>
                <w:snapToGrid w:val="0"/>
                <w:lang w:val="fr-FR"/>
              </w:rPr>
              <w:t>é</w:t>
            </w:r>
            <w:r w:rsidR="00E841DA" w:rsidRPr="009B614C">
              <w:rPr>
                <w:snapToGrid w:val="0"/>
                <w:lang w:val="fr-FR"/>
              </w:rPr>
              <w:t xml:space="preserve"> ou un comptable agréé inscrit à un ordre national des experts comptables et comptables agréés </w:t>
            </w:r>
            <w:r w:rsidR="007E3D3B" w:rsidRPr="009B614C">
              <w:rPr>
                <w:snapToGrid w:val="0"/>
                <w:lang w:val="fr-FR"/>
              </w:rPr>
              <w:t>;</w:t>
            </w:r>
          </w:p>
          <w:p w14:paraId="15BD0933" w14:textId="1A9F5558" w:rsidR="007E3D3B" w:rsidRPr="009B614C" w:rsidRDefault="000C70F6" w:rsidP="007124B9">
            <w:pPr>
              <w:pStyle w:val="Header3-Paragraph"/>
              <w:numPr>
                <w:ilvl w:val="0"/>
                <w:numId w:val="66"/>
              </w:numPr>
              <w:tabs>
                <w:tab w:val="left" w:pos="708"/>
              </w:tabs>
              <w:autoSpaceDN w:val="0"/>
              <w:spacing w:after="220"/>
              <w:rPr>
                <w:lang w:val="fr-FR"/>
              </w:rPr>
            </w:pPr>
            <w:r w:rsidRPr="009B614C">
              <w:rPr>
                <w:snapToGrid w:val="0"/>
                <w:lang w:val="fr-FR"/>
              </w:rPr>
              <w:t xml:space="preserve">une </w:t>
            </w:r>
            <w:r w:rsidR="007E3D3B" w:rsidRPr="009B614C">
              <w:rPr>
                <w:snapToGrid w:val="0"/>
                <w:lang w:val="fr-FR"/>
              </w:rPr>
              <w:t>déclaration concernant le chiffre d'affaire</w:t>
            </w:r>
            <w:r w:rsidR="002D70AB">
              <w:rPr>
                <w:snapToGrid w:val="0"/>
                <w:lang w:val="fr-FR"/>
              </w:rPr>
              <w:t>s</w:t>
            </w:r>
            <w:r w:rsidR="007E3D3B" w:rsidRPr="009B614C">
              <w:rPr>
                <w:snapToGrid w:val="0"/>
                <w:lang w:val="fr-FR"/>
              </w:rPr>
              <w:t xml:space="preserve"> global et, le cas échéant, le chiffre d'affaire</w:t>
            </w:r>
            <w:r w:rsidR="002D70AB">
              <w:rPr>
                <w:snapToGrid w:val="0"/>
                <w:lang w:val="fr-FR"/>
              </w:rPr>
              <w:t>s</w:t>
            </w:r>
            <w:r w:rsidR="007E3D3B" w:rsidRPr="009B614C">
              <w:rPr>
                <w:snapToGrid w:val="0"/>
                <w:lang w:val="fr-FR"/>
              </w:rPr>
              <w:t xml:space="preserve"> du domaine d'activité faisant l'objet du marché ou de la délégation, pour, au maximum, les trois (3) derniers exercices en fonction de la date de création de l’entreprise ou du début d'activité du soumissionnaire, dans la mesure où les informations sur ces chiffres d'affaires sont disponibles.</w:t>
            </w:r>
            <w:r w:rsidR="00B17245" w:rsidRPr="0059469D">
              <w:rPr>
                <w:snapToGrid w:val="0"/>
                <w:color w:val="FF0000"/>
                <w:lang w:val="fr-FR"/>
              </w:rPr>
              <w:t xml:space="preserve"> </w:t>
            </w:r>
            <w:r w:rsidR="00662051">
              <w:rPr>
                <w:snapToGrid w:val="0"/>
                <w:lang w:val="fr-FR"/>
              </w:rPr>
              <w:t>L’appréciation de la capacité se fait sur la base du chiffre d’affaires annuel moyen de la période concernée.</w:t>
            </w:r>
          </w:p>
        </w:tc>
      </w:tr>
      <w:tr w:rsidR="007E3D3B" w:rsidRPr="009B614C" w14:paraId="74B21FEF" w14:textId="77777777" w:rsidTr="0059469D">
        <w:trPr>
          <w:trHeight w:val="147"/>
        </w:trPr>
        <w:tc>
          <w:tcPr>
            <w:tcW w:w="1852" w:type="dxa"/>
          </w:tcPr>
          <w:p w14:paraId="4D6CCE3A" w14:textId="77777777" w:rsidR="007E3D3B" w:rsidRPr="009B614C" w:rsidRDefault="007E3D3B" w:rsidP="00580C16">
            <w:pPr>
              <w:jc w:val="both"/>
            </w:pPr>
            <w:bookmarkStart w:id="77" w:name="_Toc438532569"/>
            <w:bookmarkStart w:id="78" w:name="_Toc438532570"/>
            <w:bookmarkStart w:id="79" w:name="_Toc438532572"/>
            <w:bookmarkEnd w:id="77"/>
            <w:bookmarkEnd w:id="78"/>
            <w:bookmarkEnd w:id="79"/>
          </w:p>
        </w:tc>
        <w:tc>
          <w:tcPr>
            <w:tcW w:w="7787" w:type="dxa"/>
          </w:tcPr>
          <w:p w14:paraId="62305ECF" w14:textId="21EEC78C" w:rsidR="007E3D3B" w:rsidRPr="009B614C" w:rsidRDefault="007E3D3B" w:rsidP="00580C16">
            <w:pPr>
              <w:pStyle w:val="Corpsdetexte2"/>
              <w:spacing w:after="200"/>
              <w:jc w:val="both"/>
              <w:rPr>
                <w:lang w:val="fr-FR"/>
              </w:rPr>
            </w:pPr>
            <w:bookmarkStart w:id="80" w:name="_Toc438438825"/>
            <w:bookmarkStart w:id="81" w:name="_Toc438532573"/>
            <w:bookmarkStart w:id="82" w:name="_Toc438733969"/>
            <w:bookmarkStart w:id="83" w:name="_Toc438962051"/>
            <w:bookmarkStart w:id="84" w:name="_Toc461939617"/>
            <w:r w:rsidRPr="009B614C">
              <w:rPr>
                <w:lang w:val="fr-FR"/>
              </w:rPr>
              <w:t>Contenu du Dossier d’appel d’offres</w:t>
            </w:r>
            <w:bookmarkEnd w:id="80"/>
            <w:bookmarkEnd w:id="81"/>
            <w:bookmarkEnd w:id="82"/>
            <w:bookmarkEnd w:id="83"/>
            <w:bookmarkEnd w:id="84"/>
          </w:p>
        </w:tc>
      </w:tr>
      <w:tr w:rsidR="007E3D3B" w:rsidRPr="009B614C" w14:paraId="70DC7D88" w14:textId="77777777" w:rsidTr="0059469D">
        <w:trPr>
          <w:trHeight w:val="147"/>
        </w:trPr>
        <w:tc>
          <w:tcPr>
            <w:tcW w:w="1852" w:type="dxa"/>
          </w:tcPr>
          <w:p w14:paraId="708013E0" w14:textId="41471274" w:rsidR="007E3D3B" w:rsidRPr="009B614C" w:rsidRDefault="007E3D3B" w:rsidP="00580C16">
            <w:pPr>
              <w:pStyle w:val="Header1-Clauses"/>
              <w:numPr>
                <w:ilvl w:val="0"/>
                <w:numId w:val="32"/>
              </w:numPr>
              <w:jc w:val="both"/>
            </w:pPr>
            <w:bookmarkStart w:id="85" w:name="_Toc438438826"/>
            <w:bookmarkStart w:id="86" w:name="_Toc438532574"/>
            <w:bookmarkStart w:id="87" w:name="_Toc438733970"/>
            <w:bookmarkStart w:id="88" w:name="_Toc438907010"/>
            <w:bookmarkStart w:id="89" w:name="_Toc438907209"/>
            <w:bookmarkStart w:id="90" w:name="_Toc500224802"/>
            <w:r w:rsidRPr="009B614C">
              <w:t>Sections du Dossier d’appel d’offres</w:t>
            </w:r>
            <w:bookmarkEnd w:id="85"/>
            <w:bookmarkEnd w:id="86"/>
            <w:bookmarkEnd w:id="87"/>
            <w:bookmarkEnd w:id="88"/>
            <w:bookmarkEnd w:id="89"/>
            <w:bookmarkEnd w:id="90"/>
          </w:p>
        </w:tc>
        <w:tc>
          <w:tcPr>
            <w:tcW w:w="7787" w:type="dxa"/>
          </w:tcPr>
          <w:p w14:paraId="7C87628C"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 xml:space="preserve">Le Dossier d’appel d’offres comprend les parties 1, 2 et 3, qui incluent toutes les sections dont la liste figure ci-après. Il doit être lu en conjonction avec tout additif éventuel, émis conformément à la clause 8 des IC. </w:t>
            </w:r>
          </w:p>
        </w:tc>
      </w:tr>
      <w:tr w:rsidR="007E3D3B" w:rsidRPr="009B614C" w14:paraId="6EE2DBE0" w14:textId="77777777" w:rsidTr="0059469D">
        <w:trPr>
          <w:trHeight w:val="147"/>
        </w:trPr>
        <w:tc>
          <w:tcPr>
            <w:tcW w:w="1852" w:type="dxa"/>
          </w:tcPr>
          <w:p w14:paraId="55C8C12B" w14:textId="77777777" w:rsidR="007E3D3B" w:rsidRPr="009B614C" w:rsidRDefault="007E3D3B" w:rsidP="00580C16">
            <w:pPr>
              <w:jc w:val="both"/>
            </w:pPr>
          </w:p>
        </w:tc>
        <w:tc>
          <w:tcPr>
            <w:tcW w:w="7787" w:type="dxa"/>
          </w:tcPr>
          <w:p w14:paraId="11A764B8" w14:textId="77777777" w:rsidR="007E3D3B" w:rsidRPr="009B614C" w:rsidRDefault="007E3D3B" w:rsidP="00580C16">
            <w:pPr>
              <w:tabs>
                <w:tab w:val="left" w:pos="612"/>
                <w:tab w:val="left" w:pos="2502"/>
              </w:tabs>
              <w:spacing w:after="120"/>
              <w:ind w:left="-14"/>
              <w:jc w:val="both"/>
              <w:rPr>
                <w:b/>
              </w:rPr>
            </w:pPr>
            <w:r w:rsidRPr="009B614C">
              <w:rPr>
                <w:b/>
              </w:rPr>
              <w:tab/>
              <w:t>PREMIÈRE PARTIE : Procédures d’appel d’offres</w:t>
            </w:r>
          </w:p>
          <w:p w14:paraId="5DCF8F01" w14:textId="77777777" w:rsidR="007E3D3B" w:rsidRPr="009B614C" w:rsidRDefault="00767EF6" w:rsidP="00580C16">
            <w:pPr>
              <w:numPr>
                <w:ilvl w:val="0"/>
                <w:numId w:val="8"/>
              </w:numPr>
              <w:tabs>
                <w:tab w:val="clear" w:pos="432"/>
                <w:tab w:val="left" w:pos="972"/>
              </w:tabs>
              <w:spacing w:after="100"/>
              <w:ind w:left="979" w:hanging="360"/>
              <w:jc w:val="both"/>
            </w:pPr>
            <w:r w:rsidRPr="009B614C">
              <w:t>Section I</w:t>
            </w:r>
            <w:r w:rsidR="007E3D3B" w:rsidRPr="009B614C">
              <w:t>. Instructions aux candidats (IC)</w:t>
            </w:r>
          </w:p>
          <w:p w14:paraId="7EAE00FC" w14:textId="77777777" w:rsidR="007E3D3B" w:rsidRPr="009B614C" w:rsidRDefault="007E3D3B" w:rsidP="00580C16">
            <w:pPr>
              <w:numPr>
                <w:ilvl w:val="0"/>
                <w:numId w:val="9"/>
              </w:numPr>
              <w:tabs>
                <w:tab w:val="clear" w:pos="432"/>
                <w:tab w:val="left" w:pos="972"/>
              </w:tabs>
              <w:spacing w:after="100"/>
              <w:ind w:left="979" w:hanging="360"/>
              <w:jc w:val="both"/>
            </w:pPr>
            <w:r w:rsidRPr="009B614C">
              <w:t>Section II. Données particulières de l’appel d’offres (DPAO)</w:t>
            </w:r>
          </w:p>
          <w:p w14:paraId="7468CBC3" w14:textId="77777777" w:rsidR="007E3D3B" w:rsidRDefault="007E3D3B" w:rsidP="0059469D">
            <w:pPr>
              <w:numPr>
                <w:ilvl w:val="0"/>
                <w:numId w:val="10"/>
              </w:numPr>
              <w:ind w:left="979" w:hanging="360"/>
              <w:jc w:val="both"/>
            </w:pPr>
            <w:r w:rsidRPr="009B614C">
              <w:t>Section I</w:t>
            </w:r>
            <w:r w:rsidR="00E75C44" w:rsidRPr="009B614C">
              <w:t>II</w:t>
            </w:r>
            <w:r w:rsidRPr="009B614C">
              <w:t>. Formulaires de soumission</w:t>
            </w:r>
          </w:p>
          <w:p w14:paraId="735E00BB" w14:textId="77777777" w:rsidR="00854E02" w:rsidRPr="009B614C" w:rsidRDefault="00854E02" w:rsidP="0059469D">
            <w:pPr>
              <w:ind w:left="979"/>
              <w:jc w:val="both"/>
            </w:pPr>
          </w:p>
          <w:p w14:paraId="784F00BD" w14:textId="77777777" w:rsidR="007E3D3B" w:rsidRPr="009B614C" w:rsidRDefault="007E3D3B" w:rsidP="0059469D">
            <w:pPr>
              <w:ind w:left="619"/>
              <w:jc w:val="both"/>
              <w:rPr>
                <w:b/>
              </w:rPr>
            </w:pPr>
            <w:r w:rsidRPr="009B614C">
              <w:rPr>
                <w:b/>
              </w:rPr>
              <w:t>DEUXIÈME PARTIE : Conditions de prestations des services courants</w:t>
            </w:r>
          </w:p>
          <w:p w14:paraId="09DC47C7" w14:textId="77777777" w:rsidR="007E3D3B" w:rsidRDefault="00767EF6" w:rsidP="0059469D">
            <w:pPr>
              <w:ind w:left="619"/>
              <w:jc w:val="both"/>
            </w:pPr>
            <w:r w:rsidRPr="009B614C">
              <w:t xml:space="preserve">Section </w:t>
            </w:r>
            <w:r w:rsidR="00E75C44" w:rsidRPr="009B614C">
              <w:t>I</w:t>
            </w:r>
            <w:r w:rsidR="007E3D3B" w:rsidRPr="009B614C">
              <w:t>V. Bordereau des quantités, Calendrier de livraison, Cahier des Clauses techniques. Plans et Inspections et Essais</w:t>
            </w:r>
          </w:p>
          <w:p w14:paraId="1C14CB5D" w14:textId="77777777" w:rsidR="00CD1400" w:rsidRDefault="00CD1400" w:rsidP="0059469D">
            <w:pPr>
              <w:ind w:left="619"/>
              <w:jc w:val="both"/>
            </w:pPr>
          </w:p>
          <w:p w14:paraId="62BA4D2C" w14:textId="77777777" w:rsidR="00854E02" w:rsidRPr="009B614C" w:rsidRDefault="00854E02" w:rsidP="0059469D">
            <w:pPr>
              <w:ind w:left="619"/>
              <w:jc w:val="both"/>
            </w:pPr>
          </w:p>
          <w:p w14:paraId="202F6D73" w14:textId="77777777" w:rsidR="007E3D3B" w:rsidRPr="009B614C" w:rsidRDefault="007E3D3B" w:rsidP="00580C16">
            <w:pPr>
              <w:pStyle w:val="Pieddepage"/>
              <w:tabs>
                <w:tab w:val="left" w:pos="1152"/>
                <w:tab w:val="left" w:pos="1692"/>
                <w:tab w:val="left" w:pos="2502"/>
              </w:tabs>
              <w:spacing w:before="0" w:after="120"/>
              <w:ind w:left="619"/>
              <w:jc w:val="both"/>
              <w:rPr>
                <w:b/>
                <w:lang w:val="fr-FR"/>
              </w:rPr>
            </w:pPr>
            <w:r w:rsidRPr="009B614C">
              <w:rPr>
                <w:b/>
                <w:lang w:val="fr-FR"/>
              </w:rPr>
              <w:t>TROISIÈME PARTIE : Marché</w:t>
            </w:r>
          </w:p>
          <w:p w14:paraId="56868DCC" w14:textId="77777777" w:rsidR="007E3D3B" w:rsidRPr="009B614C" w:rsidRDefault="007E3D3B" w:rsidP="00580C16">
            <w:pPr>
              <w:numPr>
                <w:ilvl w:val="0"/>
                <w:numId w:val="13"/>
              </w:numPr>
              <w:tabs>
                <w:tab w:val="left" w:pos="972"/>
                <w:tab w:val="left" w:pos="1602"/>
              </w:tabs>
              <w:spacing w:after="100"/>
              <w:ind w:left="979" w:hanging="360"/>
              <w:jc w:val="both"/>
            </w:pPr>
            <w:r w:rsidRPr="009B614C">
              <w:t>Section V. Cahier des Clauses administratives générales (CCAG)</w:t>
            </w:r>
          </w:p>
          <w:p w14:paraId="02FAADB8" w14:textId="77777777" w:rsidR="007E3D3B" w:rsidRPr="009B614C" w:rsidRDefault="007E3D3B" w:rsidP="00580C16">
            <w:pPr>
              <w:numPr>
                <w:ilvl w:val="0"/>
                <w:numId w:val="12"/>
              </w:numPr>
              <w:tabs>
                <w:tab w:val="left" w:pos="972"/>
                <w:tab w:val="left" w:pos="1602"/>
              </w:tabs>
              <w:spacing w:after="100"/>
              <w:ind w:left="979" w:hanging="360"/>
              <w:jc w:val="both"/>
            </w:pPr>
            <w:r w:rsidRPr="009B614C">
              <w:t>Section V</w:t>
            </w:r>
            <w:r w:rsidR="00767EF6" w:rsidRPr="009B614C">
              <w:t>I</w:t>
            </w:r>
            <w:r w:rsidRPr="009B614C">
              <w:t>. Cahier des Clauses administratives particulières (CCAP)</w:t>
            </w:r>
          </w:p>
          <w:p w14:paraId="65E720D1" w14:textId="77777777" w:rsidR="007E3D3B" w:rsidRPr="009B614C" w:rsidRDefault="007E3D3B" w:rsidP="00580C16">
            <w:pPr>
              <w:numPr>
                <w:ilvl w:val="0"/>
                <w:numId w:val="11"/>
              </w:numPr>
              <w:tabs>
                <w:tab w:val="left" w:pos="972"/>
                <w:tab w:val="left" w:pos="1602"/>
              </w:tabs>
              <w:spacing w:after="200"/>
              <w:ind w:left="972" w:hanging="360"/>
              <w:jc w:val="both"/>
            </w:pPr>
            <w:r w:rsidRPr="009B614C">
              <w:t>Section V</w:t>
            </w:r>
            <w:r w:rsidR="00767EF6" w:rsidRPr="009B614C">
              <w:t>I</w:t>
            </w:r>
            <w:r w:rsidRPr="009B614C">
              <w:t>I. Formulaires du Marché</w:t>
            </w:r>
          </w:p>
        </w:tc>
      </w:tr>
      <w:tr w:rsidR="007E3D3B" w:rsidRPr="009B614C" w14:paraId="2791944C" w14:textId="77777777" w:rsidTr="0059469D">
        <w:trPr>
          <w:trHeight w:val="147"/>
        </w:trPr>
        <w:tc>
          <w:tcPr>
            <w:tcW w:w="1852" w:type="dxa"/>
          </w:tcPr>
          <w:p w14:paraId="101A0B13" w14:textId="77777777" w:rsidR="007E3D3B" w:rsidRPr="009B614C" w:rsidRDefault="007E3D3B" w:rsidP="00580C16">
            <w:pPr>
              <w:jc w:val="both"/>
            </w:pPr>
          </w:p>
        </w:tc>
        <w:tc>
          <w:tcPr>
            <w:tcW w:w="7787" w:type="dxa"/>
          </w:tcPr>
          <w:p w14:paraId="5227A48E" w14:textId="4418284C"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L’Autorité contractante ne peut être tenu</w:t>
            </w:r>
            <w:r w:rsidR="00854E02" w:rsidRPr="0059469D">
              <w:rPr>
                <w:color w:val="FF0000"/>
                <w:lang w:val="fr-FR"/>
              </w:rPr>
              <w:t>e</w:t>
            </w:r>
            <w:r w:rsidRPr="009B614C">
              <w:rPr>
                <w:lang w:val="fr-FR"/>
              </w:rPr>
              <w:t xml:space="preserve"> responsable de l’intégrité du Dossier d’appel d’offres et de ses additifs, s’ils n’ont pas été obtenus </w:t>
            </w:r>
            <w:r w:rsidRPr="009B614C">
              <w:rPr>
                <w:lang w:val="fr-FR"/>
              </w:rPr>
              <w:lastRenderedPageBreak/>
              <w:t xml:space="preserve">directement </w:t>
            </w:r>
            <w:r w:rsidR="00854E02">
              <w:rPr>
                <w:lang w:val="fr-FR"/>
              </w:rPr>
              <w:t>d’elle</w:t>
            </w:r>
            <w:r w:rsidRPr="009B614C">
              <w:rPr>
                <w:lang w:val="fr-FR"/>
              </w:rPr>
              <w:t xml:space="preserve">. </w:t>
            </w:r>
          </w:p>
          <w:p w14:paraId="55E0AE75"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spacing w:val="-4"/>
                <w:lang w:val="fr-FR"/>
              </w:rPr>
              <w:t>Le Candidat doit examiner l’ensemble des instructions, formulaires, conditions et prescriptions techniques figurant dans le Dossier d’appel d’offres. Il lui appartient de fournir tous les renseignements et documents demandés dans le Dossier d’appel d’offres. Toute carence à cet égard peut entraîner le rejet de son offre.</w:t>
            </w:r>
          </w:p>
        </w:tc>
      </w:tr>
      <w:tr w:rsidR="007E3D3B" w:rsidRPr="009B614C" w14:paraId="59790A5E" w14:textId="77777777" w:rsidTr="0059469D">
        <w:trPr>
          <w:trHeight w:val="2613"/>
        </w:trPr>
        <w:tc>
          <w:tcPr>
            <w:tcW w:w="1852" w:type="dxa"/>
          </w:tcPr>
          <w:p w14:paraId="16F300A1" w14:textId="54EC2333" w:rsidR="007E3D3B" w:rsidRPr="009B614C" w:rsidRDefault="007E3D3B" w:rsidP="00580C16">
            <w:pPr>
              <w:pStyle w:val="Header1-Clauses"/>
              <w:numPr>
                <w:ilvl w:val="0"/>
                <w:numId w:val="32"/>
              </w:numPr>
              <w:jc w:val="both"/>
            </w:pPr>
            <w:bookmarkStart w:id="91" w:name="_Toc500224803"/>
            <w:r w:rsidRPr="009B614C">
              <w:lastRenderedPageBreak/>
              <w:t>Éclaircisse</w:t>
            </w:r>
            <w:r w:rsidRPr="009B614C">
              <w:softHyphen/>
              <w:t>ments apportés au Dossier d’appel d’offres</w:t>
            </w:r>
            <w:bookmarkEnd w:id="91"/>
            <w:r w:rsidRPr="009B614C">
              <w:t xml:space="preserve"> </w:t>
            </w:r>
          </w:p>
        </w:tc>
        <w:tc>
          <w:tcPr>
            <w:tcW w:w="7787" w:type="dxa"/>
          </w:tcPr>
          <w:p w14:paraId="036BCBE0" w14:textId="30C17B38" w:rsidR="007E3D3B" w:rsidRPr="009B614C" w:rsidRDefault="00E031D4" w:rsidP="00580C16">
            <w:pPr>
              <w:pStyle w:val="Header3-Paragraph"/>
              <w:numPr>
                <w:ilvl w:val="1"/>
                <w:numId w:val="32"/>
              </w:numPr>
              <w:tabs>
                <w:tab w:val="clear" w:pos="504"/>
              </w:tabs>
              <w:spacing w:after="220"/>
              <w:ind w:left="612" w:hanging="612"/>
              <w:rPr>
                <w:lang w:val="fr-FR"/>
              </w:rPr>
            </w:pPr>
            <w:r w:rsidRPr="009B614C">
              <w:rPr>
                <w:lang w:val="fr-FR"/>
              </w:rPr>
              <w:t xml:space="preserve">Un candidat </w:t>
            </w:r>
            <w:r w:rsidR="007E3D3B" w:rsidRPr="009B614C">
              <w:rPr>
                <w:lang w:val="fr-FR"/>
              </w:rPr>
              <w:t xml:space="preserve">désirant des éclaircissements sur les documents devra contacter l’Autorité contractante par écrit, à l’adresse indiquée dans les </w:t>
            </w:r>
            <w:r w:rsidR="007E3D3B" w:rsidRPr="009B614C">
              <w:rPr>
                <w:b/>
                <w:bCs/>
                <w:lang w:val="fr-FR"/>
              </w:rPr>
              <w:t>DPAO</w:t>
            </w:r>
            <w:r w:rsidR="00DD2D5F" w:rsidRPr="009B614C">
              <w:rPr>
                <w:b/>
                <w:bCs/>
                <w:lang w:val="fr-FR"/>
              </w:rPr>
              <w:t xml:space="preserve"> </w:t>
            </w:r>
            <w:r w:rsidR="00DD2D5F" w:rsidRPr="009B614C">
              <w:rPr>
                <w:bCs/>
                <w:lang w:val="fr-FR"/>
              </w:rPr>
              <w:t xml:space="preserve">au plus tard </w:t>
            </w:r>
            <w:r w:rsidR="00DD2D5F" w:rsidRPr="009B614C">
              <w:rPr>
                <w:lang w:val="fr-FR"/>
              </w:rPr>
              <w:t>quatorze (14) jours avant la date limite de dépôt des offres</w:t>
            </w:r>
            <w:r w:rsidR="007E3D3B" w:rsidRPr="009B614C">
              <w:rPr>
                <w:lang w:val="fr-FR"/>
              </w:rPr>
              <w:t>. L’Autorité contractante répondra par écrit à toute demande d’éclaircissements reçue</w:t>
            </w:r>
            <w:r w:rsidR="00DD2D5F" w:rsidRPr="009B614C">
              <w:rPr>
                <w:lang w:val="fr-FR"/>
              </w:rPr>
              <w:t xml:space="preserve"> au plus tard </w:t>
            </w:r>
            <w:r w:rsidR="00CD1400">
              <w:rPr>
                <w:lang w:val="fr-FR"/>
              </w:rPr>
              <w:t>sept</w:t>
            </w:r>
            <w:r w:rsidR="00DD2D5F" w:rsidRPr="009B614C">
              <w:rPr>
                <w:lang w:val="fr-FR"/>
              </w:rPr>
              <w:t xml:space="preserve"> </w:t>
            </w:r>
            <w:r w:rsidR="00613421" w:rsidRPr="009B614C">
              <w:rPr>
                <w:lang w:val="fr-FR"/>
              </w:rPr>
              <w:t>(0</w:t>
            </w:r>
            <w:r w:rsidR="00CD1400">
              <w:rPr>
                <w:lang w:val="fr-FR"/>
              </w:rPr>
              <w:t>7</w:t>
            </w:r>
            <w:r w:rsidR="00613421" w:rsidRPr="009B614C">
              <w:rPr>
                <w:lang w:val="fr-FR"/>
              </w:rPr>
              <w:t xml:space="preserve">) </w:t>
            </w:r>
            <w:r w:rsidR="00DD2D5F" w:rsidRPr="009B614C">
              <w:rPr>
                <w:lang w:val="fr-FR"/>
              </w:rPr>
              <w:t>jours calendaires</w:t>
            </w:r>
            <w:r w:rsidR="007E3D3B" w:rsidRPr="009B614C">
              <w:rPr>
                <w:lang w:val="fr-FR"/>
              </w:rPr>
              <w:t>. Il adressera une copie de sa réponse (indiquant la question posée mais sans en identifier l’auteur) à tous les candidats éventuels qui auront obtenu le Dossier d’appel d’offres directement auprès de lui. Au cas où l’Autorité contractante jugerait nécessaire de modifier le Dossier d’appel d’offres suite aux demandes d’éclaircissements, il le fera confor</w:t>
            </w:r>
            <w:r w:rsidR="00EE3E5C" w:rsidRPr="009B614C">
              <w:rPr>
                <w:lang w:val="fr-FR"/>
              </w:rPr>
              <w:t>mément à la procédure stipulée aux</w:t>
            </w:r>
            <w:r w:rsidR="007E3D3B" w:rsidRPr="009B614C">
              <w:rPr>
                <w:lang w:val="fr-FR"/>
              </w:rPr>
              <w:t xml:space="preserve"> clause</w:t>
            </w:r>
            <w:r w:rsidR="00EE3E5C" w:rsidRPr="009B614C">
              <w:rPr>
                <w:lang w:val="fr-FR"/>
              </w:rPr>
              <w:t>s</w:t>
            </w:r>
            <w:r w:rsidR="007E3D3B" w:rsidRPr="009B614C">
              <w:rPr>
                <w:lang w:val="fr-FR"/>
              </w:rPr>
              <w:t xml:space="preserve"> 8 et 23.2 des IC. </w:t>
            </w:r>
          </w:p>
        </w:tc>
      </w:tr>
      <w:tr w:rsidR="007E3D3B" w:rsidRPr="009B614C" w14:paraId="24255AB0" w14:textId="77777777" w:rsidTr="0059469D">
        <w:trPr>
          <w:trHeight w:val="147"/>
        </w:trPr>
        <w:tc>
          <w:tcPr>
            <w:tcW w:w="1852" w:type="dxa"/>
          </w:tcPr>
          <w:p w14:paraId="138FA89E" w14:textId="6EC774C2" w:rsidR="007E3D3B" w:rsidRPr="009B614C" w:rsidRDefault="007E3D3B" w:rsidP="00580C16">
            <w:pPr>
              <w:pStyle w:val="Header1-Clauses"/>
              <w:numPr>
                <w:ilvl w:val="0"/>
                <w:numId w:val="32"/>
              </w:numPr>
              <w:jc w:val="both"/>
            </w:pPr>
            <w:bookmarkStart w:id="92" w:name="_Toc500224804"/>
            <w:r w:rsidRPr="009B614C">
              <w:t>Modifications apportées au Dossier d’appel d’offres</w:t>
            </w:r>
            <w:bookmarkEnd w:id="92"/>
            <w:r w:rsidRPr="009B614C">
              <w:t xml:space="preserve"> </w:t>
            </w:r>
          </w:p>
        </w:tc>
        <w:tc>
          <w:tcPr>
            <w:tcW w:w="7787" w:type="dxa"/>
          </w:tcPr>
          <w:p w14:paraId="09448187"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 xml:space="preserve">L’Autorité contractante peut au plus tard </w:t>
            </w:r>
            <w:r w:rsidR="004366F4" w:rsidRPr="009B614C">
              <w:rPr>
                <w:lang w:val="fr-FR"/>
              </w:rPr>
              <w:t>dix</w:t>
            </w:r>
            <w:r w:rsidR="00020093" w:rsidRPr="009B614C">
              <w:rPr>
                <w:lang w:val="fr-FR"/>
              </w:rPr>
              <w:t xml:space="preserve"> </w:t>
            </w:r>
            <w:r w:rsidR="004366F4" w:rsidRPr="009B614C">
              <w:rPr>
                <w:lang w:val="fr-FR"/>
              </w:rPr>
              <w:t>(10</w:t>
            </w:r>
            <w:r w:rsidRPr="009B614C">
              <w:rPr>
                <w:lang w:val="fr-FR"/>
              </w:rPr>
              <w:t xml:space="preserve">) jours, avant la date limite de remise des offres, modifier le Dossier d’appel d’offres en publiant un additif. </w:t>
            </w:r>
          </w:p>
          <w:p w14:paraId="2429E080"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Tout additif</w:t>
            </w:r>
            <w:r w:rsidR="00067429" w:rsidRPr="009B614C">
              <w:rPr>
                <w:lang w:val="fr-FR"/>
              </w:rPr>
              <w:t xml:space="preserve">, après avis conforme de l’organe en charge du contrôle a priori des marchés publics et des </w:t>
            </w:r>
            <w:r w:rsidR="003C4D71" w:rsidRPr="009B614C">
              <w:rPr>
                <w:lang w:val="fr-FR"/>
              </w:rPr>
              <w:t>délégations</w:t>
            </w:r>
            <w:r w:rsidR="00C71ECF" w:rsidRPr="009B614C">
              <w:rPr>
                <w:lang w:val="fr-FR"/>
              </w:rPr>
              <w:t xml:space="preserve"> de</w:t>
            </w:r>
            <w:r w:rsidR="00067429" w:rsidRPr="009B614C">
              <w:rPr>
                <w:lang w:val="fr-FR"/>
              </w:rPr>
              <w:t xml:space="preserve"> service public,</w:t>
            </w:r>
            <w:r w:rsidRPr="009B614C">
              <w:rPr>
                <w:lang w:val="fr-FR"/>
              </w:rPr>
              <w:t xml:space="preserve"> sera considéré comme faisant partie intégrante du Dossier d’appel d’offres et sera communiqué par écrit à tous ceux qui ont obtenu le Dossier d’appel d’offres directement de l’Autorité contractante. </w:t>
            </w:r>
          </w:p>
          <w:p w14:paraId="75965AC6" w14:textId="616A9619" w:rsidR="00C1226F" w:rsidRPr="00C1226F" w:rsidRDefault="007E3D3B" w:rsidP="00C1226F">
            <w:pPr>
              <w:pStyle w:val="Header3-Paragraph"/>
              <w:numPr>
                <w:ilvl w:val="1"/>
                <w:numId w:val="32"/>
              </w:numPr>
              <w:tabs>
                <w:tab w:val="clear" w:pos="504"/>
              </w:tabs>
              <w:spacing w:after="220"/>
              <w:ind w:left="612" w:hanging="612"/>
              <w:rPr>
                <w:lang w:val="fr-FR"/>
              </w:rPr>
            </w:pPr>
            <w:r w:rsidRPr="009B614C">
              <w:rPr>
                <w:lang w:val="fr-FR"/>
              </w:rPr>
              <w:t xml:space="preserve">Afin de laisser aux candidats un délai raisonnable pour prendre en compte l’additif dans la préparation de leurs offres, l’Autorité contractante peut, à sa discrétion, reporter la date limite de remise des offres conformément à l’alinéa 23.2 des IC. </w:t>
            </w:r>
          </w:p>
        </w:tc>
      </w:tr>
      <w:tr w:rsidR="007E3D3B" w:rsidRPr="009B614C" w14:paraId="4108A2D4" w14:textId="77777777" w:rsidTr="0059469D">
        <w:trPr>
          <w:trHeight w:val="147"/>
        </w:trPr>
        <w:tc>
          <w:tcPr>
            <w:tcW w:w="1852" w:type="dxa"/>
          </w:tcPr>
          <w:p w14:paraId="4814D60C" w14:textId="77777777" w:rsidR="007E3D3B" w:rsidRPr="009B614C" w:rsidRDefault="007E3D3B" w:rsidP="00580C16">
            <w:pPr>
              <w:jc w:val="both"/>
            </w:pPr>
          </w:p>
        </w:tc>
        <w:tc>
          <w:tcPr>
            <w:tcW w:w="7787" w:type="dxa"/>
          </w:tcPr>
          <w:p w14:paraId="62646878" w14:textId="77777777" w:rsidR="007E3D3B" w:rsidRPr="009B614C" w:rsidRDefault="007E3D3B" w:rsidP="00580C16">
            <w:pPr>
              <w:pStyle w:val="Corpsdetexte2"/>
              <w:tabs>
                <w:tab w:val="clear" w:pos="648"/>
              </w:tabs>
              <w:spacing w:after="220"/>
              <w:ind w:hanging="14"/>
              <w:jc w:val="both"/>
              <w:rPr>
                <w:lang w:val="fr-FR"/>
              </w:rPr>
            </w:pPr>
            <w:bookmarkStart w:id="93" w:name="_Toc438438829"/>
            <w:bookmarkStart w:id="94" w:name="_Toc438532577"/>
            <w:bookmarkStart w:id="95" w:name="_Toc438733973"/>
            <w:bookmarkStart w:id="96" w:name="_Toc438962055"/>
            <w:bookmarkStart w:id="97" w:name="_Toc461939618"/>
            <w:r w:rsidRPr="009B614C">
              <w:rPr>
                <w:lang w:val="fr-FR"/>
              </w:rPr>
              <w:t>Préparation des offres</w:t>
            </w:r>
            <w:bookmarkEnd w:id="93"/>
            <w:bookmarkEnd w:id="94"/>
            <w:bookmarkEnd w:id="95"/>
            <w:bookmarkEnd w:id="96"/>
            <w:bookmarkEnd w:id="97"/>
          </w:p>
        </w:tc>
      </w:tr>
      <w:tr w:rsidR="007E3D3B" w:rsidRPr="009B614C" w14:paraId="3A4A955E" w14:textId="77777777" w:rsidTr="0059469D">
        <w:trPr>
          <w:trHeight w:val="1309"/>
        </w:trPr>
        <w:tc>
          <w:tcPr>
            <w:tcW w:w="1852" w:type="dxa"/>
          </w:tcPr>
          <w:p w14:paraId="035B73B0" w14:textId="09B84421" w:rsidR="007E3D3B" w:rsidRPr="009B614C" w:rsidRDefault="007E3D3B" w:rsidP="00580C16">
            <w:pPr>
              <w:pStyle w:val="Header1-Clauses"/>
              <w:numPr>
                <w:ilvl w:val="0"/>
                <w:numId w:val="32"/>
              </w:numPr>
              <w:jc w:val="both"/>
            </w:pPr>
            <w:bookmarkStart w:id="98" w:name="_Toc500224805"/>
            <w:bookmarkStart w:id="99" w:name="_Toc438438830"/>
            <w:bookmarkStart w:id="100" w:name="_Toc438532578"/>
            <w:bookmarkStart w:id="101" w:name="_Toc438733974"/>
            <w:bookmarkStart w:id="102" w:name="_Toc438907013"/>
            <w:bookmarkStart w:id="103" w:name="_Toc438907212"/>
            <w:r w:rsidRPr="009B614C">
              <w:t>Frais de soumission</w:t>
            </w:r>
            <w:bookmarkEnd w:id="98"/>
            <w:r w:rsidRPr="009B614C">
              <w:t xml:space="preserve"> </w:t>
            </w:r>
            <w:bookmarkEnd w:id="99"/>
            <w:bookmarkEnd w:id="100"/>
            <w:bookmarkEnd w:id="101"/>
            <w:bookmarkEnd w:id="102"/>
            <w:bookmarkEnd w:id="103"/>
          </w:p>
        </w:tc>
        <w:tc>
          <w:tcPr>
            <w:tcW w:w="7787" w:type="dxa"/>
          </w:tcPr>
          <w:p w14:paraId="6671E427"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Le candidat supportera tous les frais afférents à la préparation et à la présentation de son offre, et l’Autorité contractante n’est en aucun cas responsable de ces frais ni tenu de les régler, quels que soient le déroulement et l’issue de la procédure d’appel d’offres.</w:t>
            </w:r>
          </w:p>
        </w:tc>
      </w:tr>
      <w:tr w:rsidR="007E3D3B" w:rsidRPr="009B614C" w14:paraId="6215A334" w14:textId="77777777" w:rsidTr="0059469D">
        <w:trPr>
          <w:trHeight w:val="147"/>
        </w:trPr>
        <w:tc>
          <w:tcPr>
            <w:tcW w:w="1852" w:type="dxa"/>
          </w:tcPr>
          <w:p w14:paraId="5A5111E3" w14:textId="7E3DF610" w:rsidR="007E3D3B" w:rsidRPr="009B614C" w:rsidRDefault="007E3D3B" w:rsidP="00580C16">
            <w:pPr>
              <w:pStyle w:val="Header1-Clauses"/>
              <w:numPr>
                <w:ilvl w:val="0"/>
                <w:numId w:val="32"/>
              </w:numPr>
              <w:jc w:val="both"/>
            </w:pPr>
            <w:bookmarkStart w:id="104" w:name="_Toc438438831"/>
            <w:bookmarkStart w:id="105" w:name="_Toc438532579"/>
            <w:bookmarkStart w:id="106" w:name="_Toc438733975"/>
            <w:bookmarkStart w:id="107" w:name="_Toc438907014"/>
            <w:bookmarkStart w:id="108" w:name="_Toc438907213"/>
            <w:bookmarkStart w:id="109" w:name="_Toc500224806"/>
            <w:r w:rsidRPr="009B614C">
              <w:t>Langue de l’offre</w:t>
            </w:r>
            <w:bookmarkEnd w:id="104"/>
            <w:bookmarkEnd w:id="105"/>
            <w:bookmarkEnd w:id="106"/>
            <w:bookmarkEnd w:id="107"/>
            <w:bookmarkEnd w:id="108"/>
            <w:bookmarkEnd w:id="109"/>
          </w:p>
        </w:tc>
        <w:tc>
          <w:tcPr>
            <w:tcW w:w="7787" w:type="dxa"/>
          </w:tcPr>
          <w:p w14:paraId="73280A07" w14:textId="77777777"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lang w:val="fr-FR"/>
              </w:rPr>
              <w:t>L’offre, ainsi que toute la correspondance et tous les documents concernant la soumission, échangés entre le Candidat et l’Autorité contractante seront rédigés dans la</w:t>
            </w:r>
            <w:r w:rsidR="00CC6415" w:rsidRPr="009B614C">
              <w:rPr>
                <w:lang w:val="fr-FR"/>
              </w:rPr>
              <w:t xml:space="preserve"> </w:t>
            </w:r>
            <w:r w:rsidR="00CC6415" w:rsidRPr="00C1226F">
              <w:rPr>
                <w:lang w:val="fr-FR"/>
              </w:rPr>
              <w:t>langue</w:t>
            </w:r>
            <w:r w:rsidR="00B90411" w:rsidRPr="00C1226F">
              <w:rPr>
                <w:lang w:val="fr-FR"/>
              </w:rPr>
              <w:t xml:space="preserve"> </w:t>
            </w:r>
            <w:r w:rsidR="00985DAF" w:rsidRPr="0059469D">
              <w:rPr>
                <w:lang w:val="fr-FR"/>
              </w:rPr>
              <w:t>française</w:t>
            </w:r>
            <w:r w:rsidRPr="009B614C">
              <w:rPr>
                <w:lang w:val="fr-FR"/>
              </w:rPr>
              <w:t xml:space="preserve">. Les documents complémentaires et les imprimés fournis par le Candidat dans le cadre de la soumission peuvent être rédigés dans une autre langue à condition </w:t>
            </w:r>
            <w:r w:rsidRPr="009B614C">
              <w:rPr>
                <w:lang w:val="fr-FR"/>
              </w:rPr>
              <w:lastRenderedPageBreak/>
              <w:t>d’être accompagnés d</w:t>
            </w:r>
            <w:r w:rsidR="00B90411" w:rsidRPr="009B614C">
              <w:rPr>
                <w:lang w:val="fr-FR"/>
              </w:rPr>
              <w:t xml:space="preserve">’une traduction dans la </w:t>
            </w:r>
            <w:r w:rsidR="00B90411" w:rsidRPr="00C1226F">
              <w:rPr>
                <w:lang w:val="fr-FR"/>
              </w:rPr>
              <w:t xml:space="preserve">langue </w:t>
            </w:r>
            <w:r w:rsidR="00985DAF" w:rsidRPr="0059469D">
              <w:rPr>
                <w:lang w:val="fr-FR"/>
              </w:rPr>
              <w:t>française</w:t>
            </w:r>
            <w:r w:rsidRPr="009B614C">
              <w:rPr>
                <w:lang w:val="fr-FR"/>
              </w:rPr>
              <w:t>, auquel cas, aux fins d’interprétation de l’offre, ladite traduction fera foi.</w:t>
            </w:r>
          </w:p>
        </w:tc>
      </w:tr>
      <w:tr w:rsidR="007E3D3B" w:rsidRPr="009B614C" w14:paraId="55B1979B" w14:textId="77777777" w:rsidTr="0059469D">
        <w:trPr>
          <w:trHeight w:val="147"/>
        </w:trPr>
        <w:tc>
          <w:tcPr>
            <w:tcW w:w="1852" w:type="dxa"/>
          </w:tcPr>
          <w:p w14:paraId="7322FB0C" w14:textId="1EC1A363" w:rsidR="007E3D3B" w:rsidRPr="009B614C" w:rsidRDefault="007E3D3B" w:rsidP="00580C16">
            <w:pPr>
              <w:pStyle w:val="Header1-Clauses"/>
              <w:numPr>
                <w:ilvl w:val="0"/>
                <w:numId w:val="32"/>
              </w:numPr>
              <w:jc w:val="both"/>
            </w:pPr>
            <w:bookmarkStart w:id="110" w:name="_Toc438438832"/>
            <w:bookmarkStart w:id="111" w:name="_Toc438532580"/>
            <w:bookmarkStart w:id="112" w:name="_Toc438733976"/>
            <w:bookmarkStart w:id="113" w:name="_Toc438907015"/>
            <w:bookmarkStart w:id="114" w:name="_Toc438907214"/>
            <w:bookmarkStart w:id="115" w:name="_Toc500224807"/>
            <w:r w:rsidRPr="009B614C">
              <w:lastRenderedPageBreak/>
              <w:t>Documents constitutifs de l’offre</w:t>
            </w:r>
            <w:bookmarkEnd w:id="110"/>
            <w:bookmarkEnd w:id="111"/>
            <w:bookmarkEnd w:id="112"/>
            <w:bookmarkEnd w:id="113"/>
            <w:bookmarkEnd w:id="114"/>
            <w:bookmarkEnd w:id="115"/>
          </w:p>
        </w:tc>
        <w:tc>
          <w:tcPr>
            <w:tcW w:w="7787" w:type="dxa"/>
          </w:tcPr>
          <w:p w14:paraId="503FC763" w14:textId="09A0D283" w:rsidR="008C7EDF" w:rsidRDefault="007E3D3B" w:rsidP="000502E8">
            <w:pPr>
              <w:shd w:val="clear" w:color="auto" w:fill="FFFFFF"/>
              <w:spacing w:after="220"/>
            </w:pPr>
            <w:r w:rsidRPr="009B614C">
              <w:t xml:space="preserve">L’offre </w:t>
            </w:r>
            <w:r w:rsidR="008C7EDF">
              <w:t xml:space="preserve">préparée par le soumissionnaire comprendra une offre technique et une offre financière. </w:t>
            </w:r>
          </w:p>
          <w:p w14:paraId="2005F08D" w14:textId="0689236E" w:rsidR="007E3D3B" w:rsidRPr="009B614C" w:rsidRDefault="002D70AB" w:rsidP="0059469D">
            <w:pPr>
              <w:pStyle w:val="Paragraphedeliste"/>
              <w:shd w:val="clear" w:color="auto" w:fill="FFFFFF"/>
              <w:spacing w:after="220"/>
              <w:ind w:left="504"/>
            </w:pPr>
            <w:r>
              <w:t xml:space="preserve">11.1 </w:t>
            </w:r>
            <w:r w:rsidR="008C7EDF">
              <w:t>L’offre technique comprendra :</w:t>
            </w:r>
          </w:p>
          <w:p w14:paraId="13419303" w14:textId="77777777" w:rsidR="007E3D3B" w:rsidRPr="009B614C" w:rsidRDefault="007E3D3B" w:rsidP="00580C16">
            <w:pPr>
              <w:pStyle w:val="Outline1"/>
              <w:keepNext w:val="0"/>
              <w:numPr>
                <w:ilvl w:val="0"/>
                <w:numId w:val="22"/>
              </w:numPr>
              <w:spacing w:after="220"/>
              <w:ind w:left="1166" w:hanging="547"/>
              <w:jc w:val="both"/>
              <w:rPr>
                <w:kern w:val="0"/>
              </w:rPr>
            </w:pPr>
            <w:r w:rsidRPr="009B614C">
              <w:rPr>
                <w:kern w:val="0"/>
              </w:rPr>
              <w:t xml:space="preserve">la garantie de soumission établie conformément </w:t>
            </w:r>
            <w:r w:rsidR="007B53ED" w:rsidRPr="009B614C">
              <w:rPr>
                <w:kern w:val="0"/>
              </w:rPr>
              <w:t>à</w:t>
            </w:r>
            <w:r w:rsidRPr="009B614C">
              <w:rPr>
                <w:kern w:val="0"/>
              </w:rPr>
              <w:t xml:space="preserve"> la clause 20 des IC;</w:t>
            </w:r>
          </w:p>
        </w:tc>
      </w:tr>
      <w:tr w:rsidR="007E3D3B" w:rsidRPr="009B614C" w14:paraId="110EF486" w14:textId="77777777" w:rsidTr="0059469D">
        <w:trPr>
          <w:trHeight w:val="147"/>
        </w:trPr>
        <w:tc>
          <w:tcPr>
            <w:tcW w:w="1852" w:type="dxa"/>
          </w:tcPr>
          <w:p w14:paraId="1911F405" w14:textId="39D10811" w:rsidR="007E3D3B" w:rsidRPr="009B614C" w:rsidRDefault="007E3D3B" w:rsidP="00580C16">
            <w:pPr>
              <w:jc w:val="both"/>
            </w:pPr>
            <w:bookmarkStart w:id="116" w:name="_Toc438532581"/>
            <w:bookmarkEnd w:id="116"/>
          </w:p>
        </w:tc>
        <w:tc>
          <w:tcPr>
            <w:tcW w:w="7787" w:type="dxa"/>
          </w:tcPr>
          <w:p w14:paraId="60CB2E12" w14:textId="77777777" w:rsidR="007E3D3B" w:rsidRPr="009B614C" w:rsidRDefault="007E3D3B" w:rsidP="00580C16">
            <w:pPr>
              <w:numPr>
                <w:ilvl w:val="0"/>
                <w:numId w:val="22"/>
              </w:numPr>
              <w:spacing w:after="180"/>
              <w:ind w:left="1166" w:hanging="547"/>
              <w:jc w:val="both"/>
            </w:pPr>
            <w:r w:rsidRPr="009B614C">
              <w:t xml:space="preserve">la confirmation écrite habilitant le signataire de l’offre à engager le Candidat, conformément </w:t>
            </w:r>
            <w:r w:rsidR="007B53ED" w:rsidRPr="009B614C">
              <w:t>à</w:t>
            </w:r>
            <w:r w:rsidRPr="009B614C">
              <w:t xml:space="preserve"> la clause 21.2 des IC ; </w:t>
            </w:r>
          </w:p>
          <w:p w14:paraId="6DB3429A" w14:textId="5AF3C067" w:rsidR="007E3D3B" w:rsidRPr="009B614C" w:rsidRDefault="007E3D3B" w:rsidP="00580C16">
            <w:pPr>
              <w:numPr>
                <w:ilvl w:val="0"/>
                <w:numId w:val="22"/>
              </w:numPr>
              <w:spacing w:after="220"/>
              <w:ind w:left="1166" w:hanging="547"/>
              <w:jc w:val="both"/>
            </w:pPr>
            <w:r w:rsidRPr="009B614C">
              <w:t xml:space="preserve">les documents attestant, conformément </w:t>
            </w:r>
            <w:r w:rsidR="00FD7F94" w:rsidRPr="009B614C">
              <w:t xml:space="preserve">à la </w:t>
            </w:r>
            <w:r w:rsidRPr="009B614C">
              <w:t>clause 16 des IC, que le Candidat est admis à concourir, incluant le Formulaire de Renseignements sur le Candidat, et le cas échéant, les Formulaires de Renseignements sur les membres du groupement</w:t>
            </w:r>
            <w:r w:rsidR="00AC45EA">
              <w:t xml:space="preserve"> </w:t>
            </w:r>
            <w:r w:rsidRPr="009B614C">
              <w:t>;</w:t>
            </w:r>
          </w:p>
        </w:tc>
      </w:tr>
      <w:tr w:rsidR="007E3D3B" w:rsidRPr="009B614C" w14:paraId="69F095D5" w14:textId="77777777" w:rsidTr="0059469D">
        <w:trPr>
          <w:trHeight w:val="147"/>
        </w:trPr>
        <w:tc>
          <w:tcPr>
            <w:tcW w:w="1852" w:type="dxa"/>
          </w:tcPr>
          <w:p w14:paraId="05C785C9" w14:textId="77777777" w:rsidR="007E3D3B" w:rsidRPr="009B614C" w:rsidRDefault="007E3D3B" w:rsidP="00580C16">
            <w:pPr>
              <w:jc w:val="both"/>
            </w:pPr>
            <w:bookmarkStart w:id="117" w:name="_Toc438532582"/>
            <w:bookmarkEnd w:id="117"/>
          </w:p>
        </w:tc>
        <w:tc>
          <w:tcPr>
            <w:tcW w:w="7787" w:type="dxa"/>
          </w:tcPr>
          <w:p w14:paraId="52641FF9" w14:textId="77777777" w:rsidR="007E3D3B" w:rsidRPr="009B614C" w:rsidRDefault="007E3D3B" w:rsidP="00580C16">
            <w:pPr>
              <w:numPr>
                <w:ilvl w:val="0"/>
                <w:numId w:val="22"/>
              </w:numPr>
              <w:spacing w:after="220"/>
              <w:ind w:left="1166" w:hanging="547"/>
              <w:jc w:val="both"/>
            </w:pPr>
            <w:r w:rsidRPr="009B614C">
              <w:t xml:space="preserve">les documents attestant, conformément aux dispositions des clauses 18 et 30 des IC que les Services courants sont conformes aux exigences du Dossier d’appel d’offres ; </w:t>
            </w:r>
          </w:p>
          <w:p w14:paraId="60D0FC72" w14:textId="77777777" w:rsidR="00EC5F1A" w:rsidRDefault="007E3D3B" w:rsidP="00580C16">
            <w:pPr>
              <w:numPr>
                <w:ilvl w:val="0"/>
                <w:numId w:val="22"/>
              </w:numPr>
              <w:spacing w:after="220"/>
              <w:ind w:left="1166" w:hanging="547"/>
              <w:jc w:val="both"/>
            </w:pPr>
            <w:r w:rsidRPr="009B614C">
              <w:t xml:space="preserve">les documents attestant, conformément </w:t>
            </w:r>
            <w:r w:rsidR="00FD7F94" w:rsidRPr="009B614C">
              <w:t>à</w:t>
            </w:r>
            <w:r w:rsidRPr="009B614C">
              <w:t xml:space="preserve"> la clause 1</w:t>
            </w:r>
            <w:r w:rsidR="00305C66" w:rsidRPr="009B614C">
              <w:t>8</w:t>
            </w:r>
            <w:r w:rsidRPr="009B614C">
              <w:t xml:space="preserve"> des IC, que le Candidat possède les qualifications requises pour exécuter le Marché si son offre est retenue ;</w:t>
            </w:r>
          </w:p>
          <w:p w14:paraId="1B5094AF" w14:textId="651C7B0D" w:rsidR="00604480" w:rsidRPr="009B614C" w:rsidRDefault="00EC5F1A" w:rsidP="00580C16">
            <w:pPr>
              <w:numPr>
                <w:ilvl w:val="0"/>
                <w:numId w:val="22"/>
              </w:numPr>
              <w:spacing w:after="220"/>
              <w:ind w:left="1166" w:hanging="547"/>
              <w:jc w:val="both"/>
            </w:pPr>
            <w:r>
              <w:t>l’engagement à respecter code d’éthique et de déontologie</w:t>
            </w:r>
            <w:r w:rsidR="007E3D3B" w:rsidRPr="009B614C">
              <w:t xml:space="preserve"> </w:t>
            </w:r>
            <w:r>
              <w:t xml:space="preserve">en matière de commande publique ; </w:t>
            </w:r>
            <w:r w:rsidR="007E3D3B" w:rsidRPr="009B614C">
              <w:t xml:space="preserve">et </w:t>
            </w:r>
          </w:p>
          <w:p w14:paraId="2C7CBDBB" w14:textId="455816DA" w:rsidR="00B314E7" w:rsidRPr="009B614C" w:rsidRDefault="00604480">
            <w:pPr>
              <w:numPr>
                <w:ilvl w:val="0"/>
                <w:numId w:val="22"/>
              </w:numPr>
              <w:spacing w:after="220"/>
              <w:ind w:left="1166" w:hanging="547"/>
              <w:jc w:val="both"/>
            </w:pPr>
            <w:r w:rsidRPr="009B614C">
              <w:t>tout autre document</w:t>
            </w:r>
            <w:r>
              <w:t xml:space="preserve"> </w:t>
            </w:r>
            <w:r w:rsidR="007E3D3B" w:rsidRPr="009B614C">
              <w:t xml:space="preserve">stipulé dans les </w:t>
            </w:r>
            <w:r w:rsidR="007E3D3B" w:rsidRPr="00604480">
              <w:rPr>
                <w:b/>
                <w:bCs/>
              </w:rPr>
              <w:t>DPAO</w:t>
            </w:r>
            <w:r w:rsidR="00B314E7" w:rsidRPr="00604480">
              <w:rPr>
                <w:b/>
                <w:bCs/>
              </w:rPr>
              <w:t xml:space="preserve"> </w:t>
            </w:r>
            <w:r w:rsidR="00AC6A88">
              <w:t>en sus des</w:t>
            </w:r>
            <w:r w:rsidR="00B314E7" w:rsidRPr="009B614C">
              <w:t xml:space="preserve">                  pièces administratives suivantes :</w:t>
            </w:r>
            <w:r w:rsidR="00B314E7" w:rsidRPr="00604480">
              <w:rPr>
                <w:b/>
              </w:rPr>
              <w:t xml:space="preserve"> </w:t>
            </w:r>
          </w:p>
          <w:p w14:paraId="48876B8D" w14:textId="77777777" w:rsidR="00B314E7" w:rsidRPr="009B614C" w:rsidRDefault="00B314E7" w:rsidP="007124B9">
            <w:pPr>
              <w:pStyle w:val="Paragraphedeliste"/>
              <w:numPr>
                <w:ilvl w:val="0"/>
                <w:numId w:val="63"/>
              </w:numPr>
              <w:suppressAutoHyphens w:val="0"/>
              <w:overflowPunct/>
              <w:autoSpaceDE/>
              <w:autoSpaceDN/>
              <w:adjustRightInd/>
              <w:textAlignment w:val="auto"/>
            </w:pPr>
            <w:r w:rsidRPr="009B614C">
              <w:t>une attestation de situation fiscale ;</w:t>
            </w:r>
          </w:p>
          <w:p w14:paraId="0E35D80B" w14:textId="77777777" w:rsidR="00B314E7" w:rsidRPr="009B614C" w:rsidRDefault="00B314E7" w:rsidP="007124B9">
            <w:pPr>
              <w:pStyle w:val="Paragraphedeliste"/>
              <w:numPr>
                <w:ilvl w:val="0"/>
                <w:numId w:val="63"/>
              </w:numPr>
              <w:suppressAutoHyphens w:val="0"/>
              <w:overflowPunct/>
              <w:autoSpaceDE/>
              <w:autoSpaceDN/>
              <w:adjustRightInd/>
              <w:textAlignment w:val="auto"/>
            </w:pPr>
            <w:r w:rsidRPr="009B614C">
              <w:t>une attestation de situation cotisante ;</w:t>
            </w:r>
          </w:p>
          <w:p w14:paraId="42ADCCFA" w14:textId="77777777" w:rsidR="00B314E7" w:rsidRPr="009B614C" w:rsidRDefault="00B314E7" w:rsidP="007124B9">
            <w:pPr>
              <w:pStyle w:val="Paragraphedeliste"/>
              <w:numPr>
                <w:ilvl w:val="0"/>
                <w:numId w:val="63"/>
              </w:numPr>
              <w:suppressAutoHyphens w:val="0"/>
              <w:overflowPunct/>
              <w:autoSpaceDE/>
              <w:autoSpaceDN/>
              <w:adjustRightInd/>
              <w:textAlignment w:val="auto"/>
            </w:pPr>
            <w:r w:rsidRPr="009B614C">
              <w:t>une attestation de non engagement Trésor Public ;</w:t>
            </w:r>
          </w:p>
          <w:p w14:paraId="209D6864" w14:textId="77777777" w:rsidR="00B314E7" w:rsidRPr="009B614C" w:rsidRDefault="00B314E7" w:rsidP="007124B9">
            <w:pPr>
              <w:pStyle w:val="Paragraphedeliste"/>
              <w:numPr>
                <w:ilvl w:val="0"/>
                <w:numId w:val="63"/>
              </w:numPr>
              <w:suppressAutoHyphens w:val="0"/>
              <w:overflowPunct/>
              <w:autoSpaceDE/>
              <w:autoSpaceDN/>
              <w:adjustRightInd/>
              <w:textAlignment w:val="auto"/>
            </w:pPr>
            <w:r w:rsidRPr="009B614C">
              <w:t>une attestation de la direction chargée de la réglementation du travail et des lois sociales.</w:t>
            </w:r>
          </w:p>
          <w:p w14:paraId="51BA8870" w14:textId="1F3B9346" w:rsidR="00B314E7" w:rsidRPr="009B614C" w:rsidRDefault="00522CB2" w:rsidP="007124B9">
            <w:pPr>
              <w:pStyle w:val="Paragraphedeliste"/>
              <w:numPr>
                <w:ilvl w:val="0"/>
                <w:numId w:val="63"/>
              </w:numPr>
              <w:suppressAutoHyphens w:val="0"/>
              <w:overflowPunct/>
              <w:autoSpaceDE/>
              <w:autoSpaceDN/>
              <w:adjustRightInd/>
              <w:textAlignment w:val="auto"/>
            </w:pPr>
            <w:r w:rsidRPr="009B614C">
              <w:t>U</w:t>
            </w:r>
            <w:r w:rsidR="00B314E7" w:rsidRPr="009B614C">
              <w:t>n</w:t>
            </w:r>
            <w:r>
              <w:t xml:space="preserve"> extrait du registre de commerce et</w:t>
            </w:r>
            <w:r w:rsidR="00B314E7" w:rsidRPr="009B614C">
              <w:t xml:space="preserve"> du crédit mobilier</w:t>
            </w:r>
            <w:r>
              <w:t xml:space="preserve"> ou tout autre extrait de registre professionnel </w:t>
            </w:r>
            <w:r w:rsidR="00B314E7" w:rsidRPr="009B614C">
              <w:t>;</w:t>
            </w:r>
          </w:p>
          <w:p w14:paraId="7C110ECB" w14:textId="4B8DA697" w:rsidR="00B314E7" w:rsidRDefault="00B314E7" w:rsidP="007124B9">
            <w:pPr>
              <w:pStyle w:val="Paragraphedeliste"/>
              <w:numPr>
                <w:ilvl w:val="0"/>
                <w:numId w:val="63"/>
              </w:numPr>
              <w:suppressAutoHyphens w:val="0"/>
              <w:overflowPunct/>
              <w:autoSpaceDE/>
              <w:autoSpaceDN/>
              <w:adjustRightInd/>
              <w:textAlignment w:val="auto"/>
            </w:pPr>
            <w:r w:rsidRPr="009B614C">
              <w:t xml:space="preserve">une attestation de non faillite, valable pour </w:t>
            </w:r>
            <w:r w:rsidR="00754E3A">
              <w:t>trois (03) mois</w:t>
            </w:r>
            <w:r w:rsidRPr="009B614C">
              <w:t>.</w:t>
            </w:r>
          </w:p>
          <w:p w14:paraId="2FD9BD52" w14:textId="77777777" w:rsidR="00987FE7" w:rsidRPr="009B614C" w:rsidRDefault="00987FE7" w:rsidP="007124B9">
            <w:pPr>
              <w:pStyle w:val="Paragraphedeliste"/>
              <w:numPr>
                <w:ilvl w:val="0"/>
                <w:numId w:val="63"/>
              </w:numPr>
              <w:suppressAutoHyphens w:val="0"/>
              <w:overflowPunct/>
              <w:autoSpaceDE/>
              <w:autoSpaceDN/>
              <w:adjustRightInd/>
              <w:textAlignment w:val="auto"/>
            </w:pPr>
          </w:p>
          <w:p w14:paraId="35718758" w14:textId="615330C0" w:rsidR="00B314E7" w:rsidRDefault="00987FE7" w:rsidP="00580C16">
            <w:pPr>
              <w:ind w:left="567"/>
              <w:jc w:val="both"/>
            </w:pPr>
            <w:r>
              <w:t>Pour les fournisseurs ou prestataires établis ou ayant leur base fixe dans la zone UEMOA, ils fournissent en plus les pièces V et VI, les pièces administratives délivrées par leur les autorités de leur pays de base fixe ou leur pays d’établissement.</w:t>
            </w:r>
          </w:p>
          <w:p w14:paraId="76D2AA8E" w14:textId="77777777" w:rsidR="00987FE7" w:rsidRDefault="00987FE7" w:rsidP="00580C16">
            <w:pPr>
              <w:ind w:left="567"/>
              <w:jc w:val="both"/>
            </w:pPr>
          </w:p>
          <w:p w14:paraId="4EBC0193" w14:textId="44739910" w:rsidR="00987FE7" w:rsidRPr="009B614C" w:rsidRDefault="00987FE7" w:rsidP="00580C16">
            <w:pPr>
              <w:ind w:left="567"/>
              <w:jc w:val="both"/>
            </w:pPr>
            <w:r>
              <w:t>Pour les fournisseurs ou prestataires établis ou ayant leur base fixe hors UEMOA, ils fournissent les pièces V et VI.</w:t>
            </w:r>
            <w:r w:rsidRPr="009B614C">
              <w:t xml:space="preserve"> </w:t>
            </w:r>
          </w:p>
          <w:p w14:paraId="4925E87F" w14:textId="1CC9B2C0" w:rsidR="00662051" w:rsidRDefault="00662051" w:rsidP="00662051">
            <w:pPr>
              <w:ind w:left="567"/>
              <w:jc w:val="both"/>
            </w:pPr>
            <w:r w:rsidRPr="00553347">
              <w:lastRenderedPageBreak/>
              <w:t xml:space="preserve">L'absence </w:t>
            </w:r>
            <w:r>
              <w:t>ou la non validité des pièces a</w:t>
            </w:r>
            <w:r w:rsidRPr="00553347">
              <w:t>dministratives ne constitue pas</w:t>
            </w:r>
            <w:r>
              <w:t xml:space="preserve"> </w:t>
            </w:r>
            <w:r w:rsidRPr="00553347">
              <w:t>de motif de rejet d'une offre. Le soumissionnaire conce</w:t>
            </w:r>
            <w:r>
              <w:t>rn</w:t>
            </w:r>
            <w:r w:rsidRPr="00553347">
              <w:t>é est invité à</w:t>
            </w:r>
            <w:r>
              <w:t xml:space="preserve"> </w:t>
            </w:r>
            <w:r w:rsidRPr="00553347">
              <w:t>les produire dans un délai compatible avec les travaux de la commission</w:t>
            </w:r>
            <w:r>
              <w:t xml:space="preserve"> </w:t>
            </w:r>
            <w:r w:rsidRPr="00553347">
              <w:t>d'attribution des marchés.</w:t>
            </w:r>
          </w:p>
          <w:p w14:paraId="21C3C3A5" w14:textId="77777777" w:rsidR="00987FE7" w:rsidRPr="00553347" w:rsidRDefault="00987FE7" w:rsidP="00662051">
            <w:pPr>
              <w:ind w:left="567"/>
              <w:jc w:val="both"/>
            </w:pPr>
          </w:p>
          <w:p w14:paraId="4E553C42" w14:textId="66E9C4E6" w:rsidR="00662051" w:rsidRDefault="00662051" w:rsidP="00662051">
            <w:pPr>
              <w:ind w:left="567"/>
              <w:jc w:val="both"/>
            </w:pPr>
            <w:r w:rsidRPr="00553347">
              <w:t>L'appréciation de la présence ou de la validité de la justification est faite</w:t>
            </w:r>
            <w:r>
              <w:t xml:space="preserve"> </w:t>
            </w:r>
            <w:r w:rsidRPr="00553347">
              <w:t>avant toute proposition d'attribution. A l'attribution, lorsque les pièces</w:t>
            </w:r>
            <w:r>
              <w:t xml:space="preserve"> requises ne sont pas fourn</w:t>
            </w:r>
            <w:r w:rsidRPr="00553347">
              <w:t>ies ou ne sont pas valides, l'off</w:t>
            </w:r>
            <w:r>
              <w:t>r</w:t>
            </w:r>
            <w:r w:rsidRPr="00553347">
              <w:t>e est écartée.</w:t>
            </w:r>
          </w:p>
          <w:p w14:paraId="36F58DF0" w14:textId="77777777" w:rsidR="00662051" w:rsidRDefault="00662051" w:rsidP="00662051">
            <w:pPr>
              <w:ind w:left="567"/>
              <w:jc w:val="both"/>
            </w:pPr>
            <w:r w:rsidRPr="00667884">
              <w:t>Les associations reconnues d'uti</w:t>
            </w:r>
            <w:r>
              <w:t>lité publique</w:t>
            </w:r>
            <w:r w:rsidRPr="00667884">
              <w:t xml:space="preserve"> ne sont pas soumis à cette obligation.</w:t>
            </w:r>
          </w:p>
          <w:p w14:paraId="5D0F0AF9" w14:textId="77777777" w:rsidR="00662051" w:rsidRPr="00667884" w:rsidRDefault="00662051" w:rsidP="00662051">
            <w:pPr>
              <w:ind w:left="567"/>
              <w:jc w:val="both"/>
            </w:pPr>
          </w:p>
          <w:p w14:paraId="186D9E50" w14:textId="143CD79C" w:rsidR="008C7EDF" w:rsidRDefault="00662051" w:rsidP="0059469D">
            <w:pPr>
              <w:jc w:val="both"/>
            </w:pPr>
            <w:r w:rsidRPr="00667884">
              <w:t>La structu</w:t>
            </w:r>
            <w:r>
              <w:t>re chargée du contrôle de la co</w:t>
            </w:r>
            <w:r w:rsidRPr="00667884">
              <w:t>mmande publique procède à la</w:t>
            </w:r>
            <w:r>
              <w:t xml:space="preserve"> </w:t>
            </w:r>
            <w:r w:rsidRPr="00667884">
              <w:t>vérification de la validité des attestations requises du soumissionnaire</w:t>
            </w:r>
            <w:r>
              <w:t xml:space="preserve"> </w:t>
            </w:r>
            <w:r w:rsidRPr="00667884">
              <w:t>retenu avant la publication des résultats.</w:t>
            </w:r>
          </w:p>
          <w:p w14:paraId="3858CEBC" w14:textId="77777777" w:rsidR="008C7EDF" w:rsidRDefault="008C7EDF" w:rsidP="00DF28BA">
            <w:pPr>
              <w:ind w:left="567"/>
              <w:jc w:val="both"/>
            </w:pPr>
          </w:p>
          <w:p w14:paraId="41FFDA90" w14:textId="5620D5E0" w:rsidR="008C7EDF" w:rsidRDefault="002D70AB" w:rsidP="0059469D">
            <w:pPr>
              <w:jc w:val="both"/>
            </w:pPr>
            <w:r>
              <w:t xml:space="preserve">11.2 </w:t>
            </w:r>
            <w:r w:rsidR="008C7EDF">
              <w:t>L’offre financière comprendra :</w:t>
            </w:r>
          </w:p>
          <w:p w14:paraId="3EE3A630" w14:textId="77777777" w:rsidR="008C7EDF" w:rsidRDefault="008C7EDF" w:rsidP="0059469D">
            <w:pPr>
              <w:jc w:val="both"/>
            </w:pPr>
          </w:p>
          <w:p w14:paraId="3908DADF" w14:textId="77777777" w:rsidR="008C7EDF" w:rsidRDefault="008C7EDF" w:rsidP="007124B9">
            <w:pPr>
              <w:numPr>
                <w:ilvl w:val="0"/>
                <w:numId w:val="73"/>
              </w:numPr>
              <w:shd w:val="clear" w:color="auto" w:fill="FFFFFF"/>
              <w:spacing w:after="220"/>
              <w:jc w:val="both"/>
            </w:pPr>
            <w:r w:rsidRPr="009B614C">
              <w:t>la lettre de soumission de l’offre</w:t>
            </w:r>
            <w:r>
              <w:t xml:space="preserve"> datée et signée ;</w:t>
            </w:r>
          </w:p>
          <w:p w14:paraId="1DE19BEC" w14:textId="23C16CF6" w:rsidR="008C7EDF" w:rsidRDefault="008C7EDF" w:rsidP="007124B9">
            <w:pPr>
              <w:numPr>
                <w:ilvl w:val="0"/>
                <w:numId w:val="73"/>
              </w:numPr>
              <w:shd w:val="clear" w:color="auto" w:fill="FFFFFF"/>
              <w:spacing w:after="220"/>
              <w:jc w:val="both"/>
            </w:pPr>
            <w:r w:rsidRPr="009B614C">
              <w:t xml:space="preserve"> </w:t>
            </w:r>
            <w:r w:rsidRPr="009B614C">
              <w:rPr>
                <w:shd w:val="clear" w:color="auto" w:fill="FFFFFF"/>
              </w:rPr>
              <w:t>les bordereaux de prix applicables, remplis conformément aux disposition</w:t>
            </w:r>
            <w:r w:rsidRPr="009B614C">
              <w:t>s des clauses 12, 14, et 15 des IC ;</w:t>
            </w:r>
          </w:p>
          <w:p w14:paraId="4E7DEBF0" w14:textId="6905C22D" w:rsidR="008C7EDF" w:rsidRPr="009B614C" w:rsidRDefault="008C7EDF" w:rsidP="007124B9">
            <w:pPr>
              <w:numPr>
                <w:ilvl w:val="0"/>
                <w:numId w:val="73"/>
              </w:numPr>
              <w:shd w:val="clear" w:color="auto" w:fill="FFFFFF"/>
              <w:spacing w:after="220"/>
              <w:jc w:val="both"/>
            </w:pPr>
            <w:r>
              <w:t>Toute autre pièce ayant trait au prix et au montant de l’offre.</w:t>
            </w:r>
          </w:p>
          <w:p w14:paraId="032105D7" w14:textId="60FB3072" w:rsidR="008722C2" w:rsidRDefault="008722C2" w:rsidP="0059469D">
            <w:pPr>
              <w:jc w:val="both"/>
            </w:pPr>
          </w:p>
          <w:p w14:paraId="5001A3AA" w14:textId="3B2344BC" w:rsidR="006D722A" w:rsidRPr="009B614C" w:rsidRDefault="006D722A" w:rsidP="00662051">
            <w:pPr>
              <w:ind w:left="567"/>
              <w:jc w:val="both"/>
            </w:pPr>
          </w:p>
        </w:tc>
      </w:tr>
      <w:tr w:rsidR="007E3D3B" w:rsidRPr="009B614C" w14:paraId="2AF97701" w14:textId="77777777" w:rsidTr="0059469D">
        <w:trPr>
          <w:trHeight w:val="1751"/>
        </w:trPr>
        <w:tc>
          <w:tcPr>
            <w:tcW w:w="1852" w:type="dxa"/>
          </w:tcPr>
          <w:p w14:paraId="4DB10DDB" w14:textId="755097BA" w:rsidR="007E3D3B" w:rsidRPr="009B614C" w:rsidRDefault="007E3D3B" w:rsidP="00580C16">
            <w:pPr>
              <w:pStyle w:val="Header1-Clauses"/>
              <w:numPr>
                <w:ilvl w:val="0"/>
                <w:numId w:val="32"/>
              </w:numPr>
              <w:jc w:val="both"/>
            </w:pPr>
            <w:bookmarkStart w:id="118" w:name="_Toc500224808"/>
            <w:bookmarkStart w:id="119" w:name="_Toc438438833"/>
            <w:bookmarkStart w:id="120" w:name="_Toc438532583"/>
            <w:bookmarkStart w:id="121" w:name="_Toc438733977"/>
            <w:bookmarkStart w:id="122" w:name="_Toc438907016"/>
            <w:bookmarkStart w:id="123" w:name="_Toc438907215"/>
            <w:r w:rsidRPr="009B614C">
              <w:lastRenderedPageBreak/>
              <w:t>Lettre de soumission de l’offre et bordereaux des prix</w:t>
            </w:r>
            <w:bookmarkEnd w:id="118"/>
            <w:r w:rsidRPr="009B614C">
              <w:t xml:space="preserve"> </w:t>
            </w:r>
            <w:bookmarkEnd w:id="119"/>
            <w:bookmarkEnd w:id="120"/>
            <w:bookmarkEnd w:id="121"/>
            <w:bookmarkEnd w:id="122"/>
            <w:bookmarkEnd w:id="123"/>
          </w:p>
        </w:tc>
        <w:tc>
          <w:tcPr>
            <w:tcW w:w="7787" w:type="dxa"/>
          </w:tcPr>
          <w:p w14:paraId="1C6D5F9B" w14:textId="77777777" w:rsidR="007E3D3B" w:rsidRPr="009B614C" w:rsidRDefault="007E3D3B" w:rsidP="00580C16">
            <w:pPr>
              <w:pStyle w:val="Header3-Paragraph"/>
              <w:numPr>
                <w:ilvl w:val="1"/>
                <w:numId w:val="32"/>
              </w:numPr>
              <w:tabs>
                <w:tab w:val="clear" w:pos="504"/>
              </w:tabs>
              <w:ind w:left="576" w:hanging="576"/>
              <w:rPr>
                <w:lang w:val="fr-FR"/>
              </w:rPr>
            </w:pPr>
            <w:r w:rsidRPr="009B614C">
              <w:rPr>
                <w:lang w:val="fr-FR"/>
              </w:rPr>
              <w:t>Le Candidat soumettra son offre en remplissant le formulaire fourni à la Section III, Formulaires de soumission, sans apporter aucune modification à sa présentation, et aucun autre format ne sera accepté. Toutes les rubriques doivent être remplies de manière à fournir les renseignements demandés.</w:t>
            </w:r>
          </w:p>
        </w:tc>
      </w:tr>
      <w:tr w:rsidR="007E3D3B" w:rsidRPr="009B614C" w14:paraId="0092785C" w14:textId="77777777" w:rsidTr="0059469D">
        <w:trPr>
          <w:trHeight w:val="147"/>
        </w:trPr>
        <w:tc>
          <w:tcPr>
            <w:tcW w:w="1852" w:type="dxa"/>
          </w:tcPr>
          <w:p w14:paraId="3F5735F5" w14:textId="77777777" w:rsidR="007E3D3B" w:rsidRPr="009B614C" w:rsidRDefault="007E3D3B" w:rsidP="00580C16">
            <w:pPr>
              <w:jc w:val="both"/>
            </w:pPr>
            <w:bookmarkStart w:id="124" w:name="_Toc438532584"/>
            <w:bookmarkEnd w:id="124"/>
          </w:p>
        </w:tc>
        <w:tc>
          <w:tcPr>
            <w:tcW w:w="7787" w:type="dxa"/>
          </w:tcPr>
          <w:p w14:paraId="0FBDD49E" w14:textId="77777777" w:rsidR="007E3D3B" w:rsidRPr="009B614C" w:rsidRDefault="007E3D3B" w:rsidP="00580C16">
            <w:pPr>
              <w:pStyle w:val="Header2-SubClauses"/>
              <w:numPr>
                <w:ilvl w:val="1"/>
                <w:numId w:val="32"/>
              </w:numPr>
              <w:tabs>
                <w:tab w:val="clear" w:pos="504"/>
                <w:tab w:val="clear" w:pos="619"/>
              </w:tabs>
              <w:ind w:left="612" w:hanging="612"/>
              <w:rPr>
                <w:lang w:val="fr-FR"/>
              </w:rPr>
            </w:pPr>
            <w:r w:rsidRPr="009B614C">
              <w:rPr>
                <w:lang w:val="fr-FR"/>
              </w:rPr>
              <w:t xml:space="preserve">Le </w:t>
            </w:r>
            <w:r w:rsidR="000E79D8" w:rsidRPr="009B614C">
              <w:rPr>
                <w:lang w:val="fr-FR"/>
              </w:rPr>
              <w:t>Soumissionnaire</w:t>
            </w:r>
            <w:r w:rsidR="000E79D8" w:rsidRPr="009B614C" w:rsidDel="000E79D8">
              <w:rPr>
                <w:lang w:val="fr-FR"/>
              </w:rPr>
              <w:t xml:space="preserve"> </w:t>
            </w:r>
            <w:r w:rsidRPr="009B614C">
              <w:rPr>
                <w:lang w:val="fr-FR"/>
              </w:rPr>
              <w:t xml:space="preserve">fournira les bordereaux des prix pour les Services courants, à l’aide des formulaires appropriés figurant à la Section III, Formulaires de soumission. </w:t>
            </w:r>
          </w:p>
        </w:tc>
      </w:tr>
      <w:tr w:rsidR="007E3D3B" w:rsidRPr="009B614C" w14:paraId="35F9B432" w14:textId="77777777" w:rsidTr="0059469D">
        <w:trPr>
          <w:trHeight w:val="829"/>
        </w:trPr>
        <w:tc>
          <w:tcPr>
            <w:tcW w:w="1852" w:type="dxa"/>
          </w:tcPr>
          <w:p w14:paraId="0E20156D" w14:textId="44F5E74B" w:rsidR="007E3D3B" w:rsidRPr="009B614C" w:rsidRDefault="007E3D3B" w:rsidP="00580C16">
            <w:pPr>
              <w:pStyle w:val="Header1-Clauses"/>
              <w:numPr>
                <w:ilvl w:val="0"/>
                <w:numId w:val="32"/>
              </w:numPr>
              <w:jc w:val="both"/>
            </w:pPr>
            <w:bookmarkStart w:id="125" w:name="_Toc438438834"/>
            <w:bookmarkStart w:id="126" w:name="_Toc438532587"/>
            <w:bookmarkStart w:id="127" w:name="_Toc438733978"/>
            <w:bookmarkStart w:id="128" w:name="_Toc438907017"/>
            <w:bookmarkStart w:id="129" w:name="_Toc438907216"/>
            <w:bookmarkStart w:id="130" w:name="_Toc500224809"/>
            <w:r w:rsidRPr="009B614C">
              <w:t>Variantes</w:t>
            </w:r>
            <w:bookmarkEnd w:id="125"/>
            <w:bookmarkEnd w:id="126"/>
            <w:bookmarkEnd w:id="127"/>
            <w:bookmarkEnd w:id="128"/>
            <w:bookmarkEnd w:id="129"/>
            <w:bookmarkEnd w:id="130"/>
          </w:p>
        </w:tc>
        <w:tc>
          <w:tcPr>
            <w:tcW w:w="7787" w:type="dxa"/>
          </w:tcPr>
          <w:p w14:paraId="7FE2AC52" w14:textId="77777777" w:rsidR="007E3D3B" w:rsidRPr="009B614C" w:rsidRDefault="007E3D3B" w:rsidP="00580C16">
            <w:pPr>
              <w:spacing w:after="200"/>
              <w:ind w:left="612" w:hanging="612"/>
              <w:jc w:val="both"/>
              <w:rPr>
                <w:sz w:val="16"/>
              </w:rPr>
            </w:pPr>
            <w:r w:rsidRPr="009B614C">
              <w:t>13.1</w:t>
            </w:r>
            <w:r w:rsidRPr="009B614C">
              <w:tab/>
              <w:t xml:space="preserve">Sauf indication contraire dans les </w:t>
            </w:r>
            <w:r w:rsidRPr="009B614C">
              <w:rPr>
                <w:b/>
                <w:bCs/>
              </w:rPr>
              <w:t>DPAO</w:t>
            </w:r>
            <w:r w:rsidRPr="009B614C">
              <w:t>, les variantes ne seront pas considérées.</w:t>
            </w:r>
          </w:p>
        </w:tc>
      </w:tr>
      <w:tr w:rsidR="007E3D3B" w:rsidRPr="009B614C" w14:paraId="5A167F1B" w14:textId="77777777" w:rsidTr="0059469D">
        <w:trPr>
          <w:trHeight w:val="147"/>
        </w:trPr>
        <w:tc>
          <w:tcPr>
            <w:tcW w:w="1852" w:type="dxa"/>
          </w:tcPr>
          <w:p w14:paraId="4782C1B3" w14:textId="066B4B15" w:rsidR="007E3D3B" w:rsidRPr="009B614C" w:rsidRDefault="007E3D3B" w:rsidP="00580C16">
            <w:pPr>
              <w:pStyle w:val="Header1-Clauses"/>
              <w:numPr>
                <w:ilvl w:val="0"/>
                <w:numId w:val="32"/>
              </w:numPr>
              <w:jc w:val="both"/>
            </w:pPr>
            <w:bookmarkStart w:id="131" w:name="_Toc438438835"/>
            <w:bookmarkStart w:id="132" w:name="_Toc438532588"/>
            <w:bookmarkStart w:id="133" w:name="_Toc438733979"/>
            <w:bookmarkStart w:id="134" w:name="_Toc438907018"/>
            <w:bookmarkStart w:id="135" w:name="_Toc438907217"/>
            <w:bookmarkStart w:id="136" w:name="_Toc500224810"/>
            <w:r w:rsidRPr="009B614C">
              <w:t>Prix de l’offre et rabais</w:t>
            </w:r>
            <w:bookmarkEnd w:id="131"/>
            <w:bookmarkEnd w:id="132"/>
            <w:bookmarkEnd w:id="133"/>
            <w:bookmarkEnd w:id="134"/>
            <w:bookmarkEnd w:id="135"/>
            <w:bookmarkEnd w:id="136"/>
          </w:p>
        </w:tc>
        <w:tc>
          <w:tcPr>
            <w:tcW w:w="7787" w:type="dxa"/>
          </w:tcPr>
          <w:p w14:paraId="7E4DBA34" w14:textId="77777777" w:rsidR="007E3D3B" w:rsidRPr="009B614C" w:rsidRDefault="007E3D3B" w:rsidP="00580C16">
            <w:pPr>
              <w:spacing w:after="200"/>
              <w:ind w:left="612" w:hanging="612"/>
              <w:jc w:val="both"/>
            </w:pPr>
            <w:r w:rsidRPr="009B614C">
              <w:t>14.1</w:t>
            </w:r>
            <w:r w:rsidRPr="009B614C">
              <w:tab/>
              <w:t xml:space="preserve">Les prix et rabais indiqués par le </w:t>
            </w:r>
            <w:r w:rsidR="000E79D8" w:rsidRPr="009B614C">
              <w:t>Soumissionnaire</w:t>
            </w:r>
            <w:r w:rsidR="000E79D8" w:rsidRPr="009B614C" w:rsidDel="000E79D8">
              <w:t xml:space="preserve"> </w:t>
            </w:r>
            <w:r w:rsidRPr="009B614C">
              <w:t xml:space="preserve">sur le formulaire de soumission et les bordereaux de prix seront conformes aux stipulations ci-après. </w:t>
            </w:r>
          </w:p>
          <w:p w14:paraId="06ED565A" w14:textId="77777777" w:rsidR="007E3D3B" w:rsidRPr="009B614C" w:rsidRDefault="007E3D3B" w:rsidP="00580C16">
            <w:pPr>
              <w:spacing w:after="200"/>
              <w:ind w:left="612" w:hanging="612"/>
              <w:jc w:val="both"/>
            </w:pPr>
            <w:r w:rsidRPr="009B614C">
              <w:t>14.2</w:t>
            </w:r>
            <w:r w:rsidRPr="009B614C">
              <w:tab/>
              <w:t xml:space="preserve">Tous les lots et articles figurant sur la liste des Services courants devront être énumérés et leur prix devra figurer séparément sur les bordereaux de prix. </w:t>
            </w:r>
          </w:p>
        </w:tc>
      </w:tr>
      <w:tr w:rsidR="007E3D3B" w:rsidRPr="009B614C" w14:paraId="66529048" w14:textId="77777777" w:rsidTr="0059469D">
        <w:trPr>
          <w:trHeight w:val="147"/>
        </w:trPr>
        <w:tc>
          <w:tcPr>
            <w:tcW w:w="1852" w:type="dxa"/>
          </w:tcPr>
          <w:p w14:paraId="2C17026E" w14:textId="77777777" w:rsidR="007E3D3B" w:rsidRPr="009B614C" w:rsidRDefault="007E3D3B" w:rsidP="00580C16">
            <w:pPr>
              <w:jc w:val="both"/>
            </w:pPr>
            <w:bookmarkStart w:id="137" w:name="_Toc438532589"/>
            <w:bookmarkEnd w:id="137"/>
          </w:p>
        </w:tc>
        <w:tc>
          <w:tcPr>
            <w:tcW w:w="7787" w:type="dxa"/>
          </w:tcPr>
          <w:p w14:paraId="09C504B7" w14:textId="77777777" w:rsidR="007E3D3B" w:rsidRPr="009B614C" w:rsidRDefault="007E3D3B" w:rsidP="00580C16">
            <w:pPr>
              <w:spacing w:after="180"/>
              <w:ind w:left="576" w:hanging="576"/>
              <w:jc w:val="both"/>
              <w:rPr>
                <w:sz w:val="16"/>
              </w:rPr>
            </w:pPr>
            <w:r w:rsidRPr="009B614C">
              <w:t>14.3</w:t>
            </w:r>
            <w:r w:rsidRPr="009B614C">
              <w:tab/>
              <w:t xml:space="preserve">Le prix à indiquer sur la lettre de soumission de l’offre sera le prix total </w:t>
            </w:r>
            <w:r w:rsidRPr="009B614C">
              <w:lastRenderedPageBreak/>
              <w:t xml:space="preserve">de l’offre. </w:t>
            </w:r>
          </w:p>
        </w:tc>
      </w:tr>
      <w:tr w:rsidR="007E3D3B" w:rsidRPr="009B614C" w14:paraId="26B52D74" w14:textId="77777777" w:rsidTr="0059469D">
        <w:trPr>
          <w:trHeight w:val="147"/>
        </w:trPr>
        <w:tc>
          <w:tcPr>
            <w:tcW w:w="1852" w:type="dxa"/>
          </w:tcPr>
          <w:p w14:paraId="08761604" w14:textId="77777777" w:rsidR="007E3D3B" w:rsidRPr="009B614C" w:rsidRDefault="007E3D3B" w:rsidP="00580C16">
            <w:pPr>
              <w:jc w:val="both"/>
            </w:pPr>
            <w:bookmarkStart w:id="138" w:name="_Toc438532590"/>
            <w:bookmarkEnd w:id="138"/>
          </w:p>
        </w:tc>
        <w:tc>
          <w:tcPr>
            <w:tcW w:w="7787" w:type="dxa"/>
          </w:tcPr>
          <w:p w14:paraId="35375498" w14:textId="77777777" w:rsidR="007E3D3B" w:rsidRPr="009B614C" w:rsidRDefault="007E3D3B" w:rsidP="00580C16">
            <w:pPr>
              <w:spacing w:after="180"/>
              <w:ind w:left="576" w:hanging="576"/>
              <w:jc w:val="both"/>
              <w:rPr>
                <w:sz w:val="16"/>
              </w:rPr>
            </w:pPr>
            <w:r w:rsidRPr="009B614C">
              <w:t>14.4</w:t>
            </w:r>
            <w:r w:rsidRPr="009B614C">
              <w:tab/>
              <w:t xml:space="preserve">Le </w:t>
            </w:r>
            <w:r w:rsidR="000E79D8" w:rsidRPr="009B614C">
              <w:t>Soumissionnaire</w:t>
            </w:r>
            <w:r w:rsidR="000E79D8" w:rsidRPr="009B614C" w:rsidDel="000E79D8">
              <w:t xml:space="preserve"> </w:t>
            </w:r>
            <w:r w:rsidRPr="009B614C">
              <w:t>indiquera tout rabais inconditionnel et la méthode d’application dudit rabais dans la lettre de soumission de l’offre.</w:t>
            </w:r>
          </w:p>
        </w:tc>
      </w:tr>
      <w:tr w:rsidR="007E3D3B" w:rsidRPr="009B614C" w14:paraId="4D6AC39A" w14:textId="77777777" w:rsidTr="0059469D">
        <w:trPr>
          <w:trHeight w:val="1141"/>
        </w:trPr>
        <w:tc>
          <w:tcPr>
            <w:tcW w:w="1852" w:type="dxa"/>
          </w:tcPr>
          <w:p w14:paraId="0F9D73A4" w14:textId="77777777" w:rsidR="007E3D3B" w:rsidRPr="009B614C" w:rsidRDefault="007E3D3B" w:rsidP="00580C16">
            <w:pPr>
              <w:jc w:val="both"/>
            </w:pPr>
            <w:bookmarkStart w:id="139" w:name="_Toc438532591"/>
            <w:bookmarkEnd w:id="139"/>
          </w:p>
        </w:tc>
        <w:tc>
          <w:tcPr>
            <w:tcW w:w="7787" w:type="dxa"/>
          </w:tcPr>
          <w:p w14:paraId="266A0C68" w14:textId="77777777" w:rsidR="007E3D3B" w:rsidRPr="009B614C" w:rsidRDefault="007E3D3B" w:rsidP="00580C16">
            <w:pPr>
              <w:spacing w:after="180"/>
              <w:ind w:left="576" w:hanging="576"/>
              <w:jc w:val="both"/>
              <w:rPr>
                <w:sz w:val="16"/>
              </w:rPr>
            </w:pPr>
            <w:r w:rsidRPr="009B614C">
              <w:t>14.5</w:t>
            </w:r>
            <w:r w:rsidRPr="009B614C">
              <w:tab/>
              <w:t>Les termes « </w:t>
            </w:r>
            <w:r w:rsidRPr="009B614C">
              <w:rPr>
                <w:rFonts w:ascii="Tms Rmn" w:hAnsi="Tms Rmn"/>
                <w:snapToGrid w:val="0"/>
                <w:lang w:eastAsia="en-US"/>
              </w:rPr>
              <w:t>EXW, CIF, CIP, DDP » et autres termes analogues seront régis par les règles prescrites dans la dernière édition d’Incoterms publiée par la Chambre de Commerce internationale à la date de l’appel d’offres.</w:t>
            </w:r>
          </w:p>
        </w:tc>
      </w:tr>
      <w:tr w:rsidR="007E3D3B" w:rsidRPr="009B614C" w14:paraId="0CA0CA40" w14:textId="77777777" w:rsidTr="0059469D">
        <w:trPr>
          <w:trHeight w:val="147"/>
        </w:trPr>
        <w:tc>
          <w:tcPr>
            <w:tcW w:w="1852" w:type="dxa"/>
          </w:tcPr>
          <w:p w14:paraId="13DED246" w14:textId="77777777" w:rsidR="007E3D3B" w:rsidRPr="009B614C" w:rsidRDefault="007E3D3B" w:rsidP="00580C16">
            <w:pPr>
              <w:pStyle w:val="Header2-SubClauses"/>
              <w:tabs>
                <w:tab w:val="clear" w:pos="619"/>
              </w:tabs>
              <w:spacing w:after="0"/>
              <w:rPr>
                <w:lang w:val="fr-FR"/>
              </w:rPr>
            </w:pPr>
          </w:p>
        </w:tc>
        <w:tc>
          <w:tcPr>
            <w:tcW w:w="7787" w:type="dxa"/>
          </w:tcPr>
          <w:p w14:paraId="66358D69" w14:textId="77777777" w:rsidR="007E3D3B" w:rsidRPr="009B614C" w:rsidRDefault="007E3D3B" w:rsidP="00580C16">
            <w:pPr>
              <w:spacing w:after="180"/>
              <w:ind w:left="576" w:hanging="576"/>
              <w:jc w:val="both"/>
            </w:pPr>
            <w:r w:rsidRPr="009B614C">
              <w:t>14.6</w:t>
            </w:r>
            <w:r w:rsidRPr="009B614C">
              <w:tab/>
              <w:t>Les prix seront indiqués comme requis dans chacun des bordereaux des prix fournis à la Section III, Formulaires de soumission. Les prix proposés dans les formulaires de bordereaux des prix pour les Services courants, seront présentés de la manière suivante, sauf stipulation contraire figurant dans les DPAO :</w:t>
            </w:r>
          </w:p>
          <w:p w14:paraId="2F7EE803" w14:textId="77777777" w:rsidR="003C4D71" w:rsidRPr="009B614C" w:rsidRDefault="003C4D71" w:rsidP="00580C16">
            <w:pPr>
              <w:spacing w:after="180"/>
              <w:ind w:left="612"/>
              <w:jc w:val="both"/>
              <w:rPr>
                <w:spacing w:val="-4"/>
              </w:rPr>
            </w:pPr>
          </w:p>
          <w:p w14:paraId="32978006" w14:textId="77777777" w:rsidR="007E3D3B" w:rsidRPr="009B614C" w:rsidRDefault="007E3D3B" w:rsidP="00580C16">
            <w:pPr>
              <w:spacing w:after="180"/>
              <w:ind w:left="612"/>
              <w:jc w:val="both"/>
            </w:pPr>
            <w:r w:rsidRPr="009B614C">
              <w:rPr>
                <w:spacing w:val="-4"/>
              </w:rPr>
              <w:t xml:space="preserve">Services </w:t>
            </w:r>
            <w:r w:rsidRPr="009B614C">
              <w:t xml:space="preserve">courants </w:t>
            </w:r>
            <w:r w:rsidRPr="009B614C">
              <w:rPr>
                <w:spacing w:val="-4"/>
              </w:rPr>
              <w:t>requis dans la Section V : Bordereau des quantités, Calendrier de livraison, Cahier des Clauses techniques, plans, inspections et essais :</w:t>
            </w:r>
            <w:r w:rsidRPr="009B614C">
              <w:rPr>
                <w:i/>
                <w:spacing w:val="-4"/>
              </w:rPr>
              <w:t xml:space="preserve"> </w:t>
            </w:r>
            <w:r w:rsidRPr="009B614C">
              <w:t>le prix de chaque élément faisant partie des Services courants (taxes applicables comprises)</w:t>
            </w:r>
            <w:r w:rsidR="00683EDC" w:rsidRPr="009B614C">
              <w:t>.</w:t>
            </w:r>
          </w:p>
          <w:p w14:paraId="79174436" w14:textId="77777777" w:rsidR="00683EDC" w:rsidRPr="009B614C" w:rsidRDefault="00683EDC" w:rsidP="00580C16">
            <w:pPr>
              <w:spacing w:after="180"/>
              <w:ind w:left="612"/>
              <w:jc w:val="both"/>
              <w:rPr>
                <w:i/>
                <w:spacing w:val="-4"/>
              </w:rPr>
            </w:pPr>
            <w:r w:rsidRPr="009B614C">
              <w:t>Pour les marchés à ordres de commande, (marchés de fournitures et de prestation de service) le cadre du devis sera complété par application des prix du bordereau des prix unitaires aux quantités minimum et maximum données par l’autorité  contractante figurant déjà sur le cadre du devis estimatif et quantitatif.</w:t>
            </w:r>
          </w:p>
        </w:tc>
      </w:tr>
      <w:tr w:rsidR="007E3D3B" w:rsidRPr="009B614C" w14:paraId="1B811020" w14:textId="77777777" w:rsidTr="0059469D">
        <w:trPr>
          <w:trHeight w:val="147"/>
        </w:trPr>
        <w:tc>
          <w:tcPr>
            <w:tcW w:w="1852" w:type="dxa"/>
          </w:tcPr>
          <w:p w14:paraId="0F7BABD4" w14:textId="77777777" w:rsidR="007E3D3B" w:rsidRPr="009B614C" w:rsidRDefault="007E3D3B" w:rsidP="00580C16">
            <w:pPr>
              <w:jc w:val="both"/>
            </w:pPr>
            <w:bookmarkStart w:id="140" w:name="_Toc438532592"/>
            <w:bookmarkStart w:id="141" w:name="_Toc438532594"/>
            <w:bookmarkStart w:id="142" w:name="_Toc438532595"/>
            <w:bookmarkEnd w:id="140"/>
            <w:bookmarkEnd w:id="141"/>
            <w:bookmarkEnd w:id="142"/>
          </w:p>
        </w:tc>
        <w:tc>
          <w:tcPr>
            <w:tcW w:w="7787" w:type="dxa"/>
          </w:tcPr>
          <w:p w14:paraId="167BAECC" w14:textId="77777777" w:rsidR="007E3D3B" w:rsidRPr="009B614C" w:rsidRDefault="007E3D3B" w:rsidP="007124B9">
            <w:pPr>
              <w:numPr>
                <w:ilvl w:val="1"/>
                <w:numId w:val="48"/>
              </w:numPr>
              <w:spacing w:after="200"/>
              <w:ind w:left="612" w:hanging="612"/>
              <w:jc w:val="both"/>
            </w:pPr>
            <w:r w:rsidRPr="009B614C">
              <w:t xml:space="preserve">Pour les marchés dont le délai d’exécution est inférieur à 12 mois, les prix proposés doivent être fermes pendant toute la durée d’exécution du Marché par le </w:t>
            </w:r>
            <w:r w:rsidR="000E79D8" w:rsidRPr="009B614C">
              <w:t xml:space="preserve">Titulaire </w:t>
            </w:r>
            <w:r w:rsidRPr="009B614C">
              <w:t xml:space="preserve">et ne pourront varier en aucune manière, sauf stipulation contraire figurant dans les </w:t>
            </w:r>
            <w:r w:rsidRPr="009B614C">
              <w:rPr>
                <w:b/>
                <w:bCs/>
              </w:rPr>
              <w:t>DPAO</w:t>
            </w:r>
            <w:r w:rsidRPr="009B614C">
              <w:t xml:space="preserve">. </w:t>
            </w:r>
          </w:p>
          <w:p w14:paraId="21ED863A" w14:textId="77777777" w:rsidR="007E3D3B" w:rsidRPr="009B614C" w:rsidRDefault="007E3D3B" w:rsidP="00580C16">
            <w:pPr>
              <w:spacing w:after="200"/>
              <w:ind w:left="612"/>
              <w:jc w:val="both"/>
            </w:pPr>
            <w:r w:rsidRPr="009B614C">
              <w:t>Pour les marchés dont le délai d’exécution est supérieur à 12 mois, le prix doit être révisable. Il peut alors être modifié durant l’exécution des prestations aux conditions expressément prévues par le marché en vertu d’une clause de révision du prix stipulée au CCAP et au marché par application des indices de prix officiels nationaux et, le cas échéant, étrangers.</w:t>
            </w:r>
          </w:p>
          <w:p w14:paraId="304328CD" w14:textId="77777777" w:rsidR="007E3D3B" w:rsidRPr="009B614C" w:rsidRDefault="007E3D3B" w:rsidP="00580C16">
            <w:pPr>
              <w:spacing w:after="200"/>
              <w:ind w:left="612"/>
              <w:jc w:val="both"/>
            </w:pPr>
            <w:r w:rsidRPr="009B614C">
              <w:t>Une offre assortie d’une clause de révision des prix sera considérée comme non conforme et sera écartée, en application de la clause 30 des IC.</w:t>
            </w:r>
          </w:p>
        </w:tc>
      </w:tr>
      <w:tr w:rsidR="007E3D3B" w:rsidRPr="009B614C" w14:paraId="6BA6A396" w14:textId="77777777" w:rsidTr="0059469D">
        <w:trPr>
          <w:trHeight w:val="147"/>
        </w:trPr>
        <w:tc>
          <w:tcPr>
            <w:tcW w:w="1852" w:type="dxa"/>
          </w:tcPr>
          <w:p w14:paraId="41545253" w14:textId="77777777" w:rsidR="007E3D3B" w:rsidRPr="009B614C" w:rsidRDefault="007E3D3B" w:rsidP="00580C16">
            <w:pPr>
              <w:jc w:val="both"/>
            </w:pPr>
          </w:p>
        </w:tc>
        <w:tc>
          <w:tcPr>
            <w:tcW w:w="7787" w:type="dxa"/>
          </w:tcPr>
          <w:p w14:paraId="5AE7048E" w14:textId="77777777" w:rsidR="007E3D3B" w:rsidRPr="009B614C" w:rsidRDefault="007E3D3B" w:rsidP="00580C16">
            <w:pPr>
              <w:numPr>
                <w:ilvl w:val="1"/>
                <w:numId w:val="37"/>
              </w:numPr>
              <w:tabs>
                <w:tab w:val="clear" w:pos="570"/>
              </w:tabs>
              <w:spacing w:after="200"/>
              <w:ind w:left="612" w:hanging="612"/>
              <w:jc w:val="both"/>
            </w:pPr>
            <w:r w:rsidRPr="009B614C">
              <w:t>Le montant d'un marché à prix ferme est actualisable pour tenir compte des variations de coûts entre la date limite initiale de validité des offres et la date du début de l’exécution du marché, en appliquant au montant d'origine de l'offre la formule d'actualisation stipulée par le CCAP.</w:t>
            </w:r>
          </w:p>
        </w:tc>
      </w:tr>
      <w:tr w:rsidR="007E3D3B" w:rsidRPr="009B614C" w14:paraId="789B722F" w14:textId="77777777" w:rsidTr="0059469D">
        <w:trPr>
          <w:trHeight w:val="147"/>
        </w:trPr>
        <w:tc>
          <w:tcPr>
            <w:tcW w:w="1852" w:type="dxa"/>
          </w:tcPr>
          <w:p w14:paraId="72DE8FD3" w14:textId="77777777" w:rsidR="007E3D3B" w:rsidRPr="009B614C" w:rsidRDefault="007E3D3B" w:rsidP="00580C16">
            <w:pPr>
              <w:jc w:val="both"/>
            </w:pPr>
            <w:bookmarkStart w:id="143" w:name="_Toc438532596"/>
            <w:bookmarkEnd w:id="143"/>
          </w:p>
        </w:tc>
        <w:tc>
          <w:tcPr>
            <w:tcW w:w="7787" w:type="dxa"/>
          </w:tcPr>
          <w:p w14:paraId="5F4085DD" w14:textId="77777777" w:rsidR="007E3D3B" w:rsidRPr="009B614C" w:rsidRDefault="007E3D3B" w:rsidP="00580C16">
            <w:pPr>
              <w:numPr>
                <w:ilvl w:val="1"/>
                <w:numId w:val="37"/>
              </w:numPr>
              <w:tabs>
                <w:tab w:val="clear" w:pos="570"/>
              </w:tabs>
              <w:spacing w:after="200"/>
              <w:ind w:left="612" w:hanging="612"/>
              <w:jc w:val="both"/>
            </w:pPr>
            <w:r w:rsidRPr="009B614C">
              <w:t xml:space="preserve">La clause 1.1 peut prévoir que l’appel d’offres soit lancé pour un seul marché (lot) ou pour un groupe de marchés (lots). Sauf indication contraire dans les </w:t>
            </w:r>
            <w:r w:rsidRPr="009B614C">
              <w:rPr>
                <w:b/>
                <w:bCs/>
              </w:rPr>
              <w:t>DPAO</w:t>
            </w:r>
            <w:r w:rsidRPr="009B614C">
              <w:t xml:space="preserve">, les prix indiqués devront correspondre à la totalité des services de chaque lot. Les </w:t>
            </w:r>
            <w:r w:rsidR="000E79D8" w:rsidRPr="009B614C">
              <w:t>Soumissionnaires</w:t>
            </w:r>
            <w:r w:rsidR="000E79D8" w:rsidRPr="009B614C" w:rsidDel="000E79D8">
              <w:t xml:space="preserve"> </w:t>
            </w:r>
            <w:r w:rsidRPr="009B614C">
              <w:t>désirant offrir une réduction de prix en cas d’attribution de plus d’un marché spécifieront les réductions applicables à chaque groupe de lots. Les réductions de prix ou rabais accordés seront proposés conformément à l</w:t>
            </w:r>
            <w:r w:rsidR="003B5559" w:rsidRPr="009B614C">
              <w:t>a clause</w:t>
            </w:r>
            <w:r w:rsidRPr="009B614C">
              <w:t xml:space="preserve"> 14.4, à la condition toutefois que les offres pour tous les lots soient soumises et ouvertes en même temps. </w:t>
            </w:r>
          </w:p>
          <w:p w14:paraId="495C64FF" w14:textId="77777777" w:rsidR="003C4D71" w:rsidRPr="009B614C" w:rsidRDefault="003C4D71" w:rsidP="003C4D71">
            <w:pPr>
              <w:spacing w:after="200"/>
              <w:ind w:left="570"/>
              <w:jc w:val="both"/>
              <w:rPr>
                <w:sz w:val="8"/>
              </w:rPr>
            </w:pPr>
          </w:p>
        </w:tc>
      </w:tr>
      <w:tr w:rsidR="007E3D3B" w:rsidRPr="009B614C" w14:paraId="0421AAAA" w14:textId="77777777" w:rsidTr="0059469D">
        <w:trPr>
          <w:trHeight w:val="147"/>
        </w:trPr>
        <w:tc>
          <w:tcPr>
            <w:tcW w:w="1852" w:type="dxa"/>
          </w:tcPr>
          <w:p w14:paraId="7E787652" w14:textId="7CB52EFE" w:rsidR="007E3D3B" w:rsidRPr="009B614C" w:rsidRDefault="007E3D3B" w:rsidP="00580C16">
            <w:pPr>
              <w:pStyle w:val="Header1-Clauses"/>
              <w:numPr>
                <w:ilvl w:val="0"/>
                <w:numId w:val="32"/>
              </w:numPr>
              <w:jc w:val="both"/>
            </w:pPr>
            <w:bookmarkStart w:id="144" w:name="_Toc438438836"/>
            <w:bookmarkStart w:id="145" w:name="_Toc438532597"/>
            <w:bookmarkStart w:id="146" w:name="_Toc438733980"/>
            <w:bookmarkStart w:id="147" w:name="_Toc438907019"/>
            <w:bookmarkStart w:id="148" w:name="_Toc438907218"/>
            <w:bookmarkStart w:id="149" w:name="_Toc500224811"/>
            <w:r w:rsidRPr="009B614C">
              <w:t>Monnaie de l’offre</w:t>
            </w:r>
            <w:bookmarkEnd w:id="144"/>
            <w:bookmarkEnd w:id="145"/>
            <w:bookmarkEnd w:id="146"/>
            <w:bookmarkEnd w:id="147"/>
            <w:bookmarkEnd w:id="148"/>
            <w:bookmarkEnd w:id="149"/>
          </w:p>
        </w:tc>
        <w:tc>
          <w:tcPr>
            <w:tcW w:w="7787" w:type="dxa"/>
          </w:tcPr>
          <w:p w14:paraId="6E6034BA" w14:textId="77777777" w:rsidR="007E3D3B" w:rsidRPr="009B614C" w:rsidRDefault="007E3D3B" w:rsidP="00580C16">
            <w:pPr>
              <w:pStyle w:val="Header3-Paragraph"/>
              <w:numPr>
                <w:ilvl w:val="1"/>
                <w:numId w:val="32"/>
              </w:numPr>
              <w:tabs>
                <w:tab w:val="clear" w:pos="504"/>
              </w:tabs>
              <w:ind w:left="612" w:hanging="612"/>
              <w:rPr>
                <w:lang w:val="fr-FR"/>
              </w:rPr>
            </w:pPr>
            <w:r w:rsidRPr="009B614C">
              <w:rPr>
                <w:lang w:val="fr-FR"/>
              </w:rPr>
              <w:t>Les prix seront indiqués en FCFA, sauf stipulation contraire figurant dans les DPAO.</w:t>
            </w:r>
          </w:p>
          <w:p w14:paraId="7BD3B708" w14:textId="77777777" w:rsidR="003C4D71" w:rsidRPr="009B614C" w:rsidRDefault="007E3D3B" w:rsidP="003C4D71">
            <w:pPr>
              <w:pStyle w:val="Header3-Paragraph"/>
              <w:numPr>
                <w:ilvl w:val="1"/>
                <w:numId w:val="32"/>
              </w:numPr>
              <w:tabs>
                <w:tab w:val="clear" w:pos="504"/>
              </w:tabs>
              <w:ind w:left="612" w:hanging="612"/>
              <w:rPr>
                <w:lang w:val="fr-FR"/>
              </w:rPr>
            </w:pPr>
            <w:r w:rsidRPr="00915718">
              <w:rPr>
                <w:lang w:val="fr-FR"/>
              </w:rPr>
              <w:t>L’attributaire pourra être tenu de soumettre une décomposition des prix forfaitaires ou, le cas échéant un sous-détail des prix unitaires conformément aux dispositions y relatives du CCAG.</w:t>
            </w:r>
          </w:p>
        </w:tc>
      </w:tr>
      <w:tr w:rsidR="007E3D3B" w:rsidRPr="009B614C" w14:paraId="627F82B5" w14:textId="77777777" w:rsidTr="0059469D">
        <w:trPr>
          <w:trHeight w:val="147"/>
        </w:trPr>
        <w:tc>
          <w:tcPr>
            <w:tcW w:w="1852" w:type="dxa"/>
          </w:tcPr>
          <w:p w14:paraId="1A9CFFDF" w14:textId="0726C9CF" w:rsidR="007E3D3B" w:rsidRPr="009B614C" w:rsidRDefault="007E3D3B" w:rsidP="00580C16">
            <w:pPr>
              <w:pStyle w:val="Header1-Clauses"/>
              <w:numPr>
                <w:ilvl w:val="0"/>
                <w:numId w:val="32"/>
              </w:numPr>
              <w:spacing w:after="200"/>
              <w:jc w:val="both"/>
            </w:pPr>
            <w:bookmarkStart w:id="150" w:name="_Toc500224812"/>
            <w:bookmarkStart w:id="151" w:name="_Toc438438837"/>
            <w:bookmarkStart w:id="152" w:name="_Toc438532598"/>
            <w:bookmarkStart w:id="153" w:name="_Toc438733981"/>
            <w:bookmarkStart w:id="154" w:name="_Toc438907020"/>
            <w:bookmarkStart w:id="155" w:name="_Toc438907219"/>
            <w:r w:rsidRPr="009B614C">
              <w:t>Documents attestant que le candidat est admis à concourir</w:t>
            </w:r>
            <w:bookmarkEnd w:id="150"/>
            <w:r w:rsidRPr="009B614C">
              <w:t xml:space="preserve"> </w:t>
            </w:r>
            <w:bookmarkEnd w:id="151"/>
            <w:bookmarkEnd w:id="152"/>
            <w:bookmarkEnd w:id="153"/>
            <w:bookmarkEnd w:id="154"/>
            <w:bookmarkEnd w:id="155"/>
          </w:p>
        </w:tc>
        <w:tc>
          <w:tcPr>
            <w:tcW w:w="7787" w:type="dxa"/>
          </w:tcPr>
          <w:p w14:paraId="1410C5C3" w14:textId="77777777" w:rsidR="007E3D3B" w:rsidRPr="009B614C" w:rsidRDefault="007E3D3B" w:rsidP="00580C16">
            <w:pPr>
              <w:numPr>
                <w:ilvl w:val="1"/>
                <w:numId w:val="32"/>
              </w:numPr>
              <w:tabs>
                <w:tab w:val="clear" w:pos="504"/>
              </w:tabs>
              <w:spacing w:after="200"/>
              <w:ind w:left="612" w:hanging="612"/>
              <w:jc w:val="both"/>
            </w:pPr>
            <w:r w:rsidRPr="009B614C">
              <w:t>Pour établir qu’il est admis à concourir en application des dispositions de la clause 4 des IC, le Candidat devra remplir la lettre de soumission de l’offre (Section III, Formulaires types de soumission de l’offre).</w:t>
            </w:r>
          </w:p>
        </w:tc>
      </w:tr>
      <w:tr w:rsidR="007E3D3B" w:rsidRPr="009B614C" w14:paraId="483B4642" w14:textId="77777777" w:rsidTr="0059469D">
        <w:trPr>
          <w:trHeight w:val="147"/>
        </w:trPr>
        <w:tc>
          <w:tcPr>
            <w:tcW w:w="1852" w:type="dxa"/>
          </w:tcPr>
          <w:p w14:paraId="50C654C9" w14:textId="4D60C3E4" w:rsidR="007E3D3B" w:rsidRPr="009B614C" w:rsidRDefault="007E3D3B" w:rsidP="00580C16">
            <w:pPr>
              <w:pStyle w:val="Header1-Clauses"/>
              <w:numPr>
                <w:ilvl w:val="0"/>
                <w:numId w:val="32"/>
              </w:numPr>
              <w:spacing w:after="120"/>
              <w:jc w:val="both"/>
            </w:pPr>
            <w:bookmarkStart w:id="156" w:name="_Toc500224813"/>
            <w:bookmarkStart w:id="157" w:name="_Toc438438839"/>
            <w:bookmarkStart w:id="158" w:name="_Toc438532600"/>
            <w:bookmarkStart w:id="159" w:name="_Toc438733983"/>
            <w:bookmarkStart w:id="160" w:name="_Toc438907022"/>
            <w:bookmarkStart w:id="161" w:name="_Toc438907221"/>
            <w:r w:rsidRPr="009B614C">
              <w:t>Documents attestant de la conformité des Services courants au Dossier d’appel d’offres</w:t>
            </w:r>
            <w:bookmarkEnd w:id="156"/>
            <w:r w:rsidRPr="009B614C">
              <w:t xml:space="preserve"> </w:t>
            </w:r>
            <w:bookmarkEnd w:id="157"/>
            <w:bookmarkEnd w:id="158"/>
            <w:bookmarkEnd w:id="159"/>
            <w:bookmarkEnd w:id="160"/>
            <w:bookmarkEnd w:id="161"/>
          </w:p>
        </w:tc>
        <w:tc>
          <w:tcPr>
            <w:tcW w:w="7787" w:type="dxa"/>
          </w:tcPr>
          <w:p w14:paraId="63AF8699" w14:textId="77777777" w:rsidR="007E3D3B" w:rsidRPr="009B614C" w:rsidRDefault="007E3D3B" w:rsidP="00580C16">
            <w:pPr>
              <w:numPr>
                <w:ilvl w:val="1"/>
                <w:numId w:val="32"/>
              </w:numPr>
              <w:tabs>
                <w:tab w:val="left" w:pos="792"/>
              </w:tabs>
              <w:spacing w:after="200"/>
              <w:jc w:val="both"/>
            </w:pPr>
            <w:r w:rsidRPr="009B614C">
              <w:t>Pour établir la conformité des Services courants au Dossier d’appel d’offres, le Candidat fournira dans le cadre de son offre les preuves écrites que les services se conforment aux prescriptions techniques et normes spécifiées à la Section IV.</w:t>
            </w:r>
          </w:p>
          <w:p w14:paraId="5FCB84C8" w14:textId="5310C42D" w:rsidR="007E3D3B" w:rsidRPr="009B614C" w:rsidRDefault="007E3D3B" w:rsidP="00580C16">
            <w:pPr>
              <w:numPr>
                <w:ilvl w:val="1"/>
                <w:numId w:val="32"/>
              </w:numPr>
              <w:tabs>
                <w:tab w:val="left" w:pos="792"/>
              </w:tabs>
              <w:spacing w:after="200"/>
              <w:jc w:val="both"/>
            </w:pPr>
            <w:r w:rsidRPr="009B614C">
              <w:t xml:space="preserve">Les preuves écrites </w:t>
            </w:r>
            <w:r w:rsidR="00716762">
              <w:t xml:space="preserve">ou physiques </w:t>
            </w:r>
            <w:r w:rsidRPr="009B614C">
              <w:t>peuvent revêtir la forme de prospectus, dessins</w:t>
            </w:r>
            <w:r w:rsidR="00716762">
              <w:t>,</w:t>
            </w:r>
            <w:r w:rsidRPr="009B614C">
              <w:t xml:space="preserve"> données</w:t>
            </w:r>
            <w:r w:rsidR="00716762">
              <w:t>, photos, modèles ou échantillons</w:t>
            </w:r>
            <w:r w:rsidRPr="009B614C">
              <w:t xml:space="preserve"> et comprendront une description détaillée des principales prestations composant les Services courants, démontrant qu’ils correspondent pour l’essentiel aux spécifications et, le cas échéant une liste des divergences et réserves par rapport aux dispositions de la Section IV.</w:t>
            </w:r>
          </w:p>
          <w:p w14:paraId="1DB1C766" w14:textId="77777777" w:rsidR="007E3D3B" w:rsidRPr="009B614C" w:rsidRDefault="007E3D3B" w:rsidP="00580C16">
            <w:pPr>
              <w:numPr>
                <w:ilvl w:val="1"/>
                <w:numId w:val="32"/>
              </w:numPr>
              <w:spacing w:after="200"/>
              <w:ind w:left="612" w:hanging="612"/>
              <w:jc w:val="both"/>
            </w:pPr>
            <w:r w:rsidRPr="009B614C">
              <w:t xml:space="preserve">Les normes qui s’appliquent aux modes d’exécution des prestations, les références à des noms de marques ou à des numéros de catalogue spécifiés par l’Autorité contractante ne sont mentionnées qu’à titre indicatif et n’ont nullement un caractère restrictif. Le </w:t>
            </w:r>
            <w:r w:rsidR="000E79D8" w:rsidRPr="009B614C">
              <w:t>Soumissionnaire</w:t>
            </w:r>
            <w:r w:rsidR="000E79D8" w:rsidRPr="009B614C" w:rsidDel="000E79D8">
              <w:t xml:space="preserve"> </w:t>
            </w:r>
            <w:r w:rsidRPr="009B614C">
              <w:t>peut leur substituer d’autres normes de qualité, noms de marque et/ou d’autres numéros de catalogue, pourvu qu’il établisse à la satisfaction de l’Autorité contractante que les normes, marques et numéros ainsi substitués sont substantiellement équivalents ou supérieurs aux prescriptions techniques au dossier de la consultation.</w:t>
            </w:r>
          </w:p>
        </w:tc>
      </w:tr>
      <w:tr w:rsidR="007E3D3B" w:rsidRPr="009B614C" w14:paraId="1C6A9C81" w14:textId="77777777" w:rsidTr="0059469D">
        <w:trPr>
          <w:trHeight w:val="147"/>
        </w:trPr>
        <w:tc>
          <w:tcPr>
            <w:tcW w:w="1852" w:type="dxa"/>
          </w:tcPr>
          <w:p w14:paraId="25032047" w14:textId="0E03DFBD" w:rsidR="007E3D3B" w:rsidRPr="009B614C" w:rsidRDefault="007E3D3B" w:rsidP="00580C16">
            <w:pPr>
              <w:pStyle w:val="Header1-Clauses"/>
              <w:numPr>
                <w:ilvl w:val="0"/>
                <w:numId w:val="32"/>
              </w:numPr>
              <w:jc w:val="both"/>
            </w:pPr>
            <w:bookmarkStart w:id="162" w:name="_Toc438532601"/>
            <w:bookmarkStart w:id="163" w:name="_Toc438532602"/>
            <w:bookmarkStart w:id="164" w:name="_Toc438438840"/>
            <w:bookmarkStart w:id="165" w:name="_Toc438532603"/>
            <w:bookmarkStart w:id="166" w:name="_Toc438733984"/>
            <w:bookmarkStart w:id="167" w:name="_Toc438907023"/>
            <w:bookmarkStart w:id="168" w:name="_Toc438907222"/>
            <w:bookmarkStart w:id="169" w:name="_Toc500224814"/>
            <w:bookmarkEnd w:id="162"/>
            <w:bookmarkEnd w:id="163"/>
            <w:r w:rsidRPr="009B614C">
              <w:t xml:space="preserve">Documents </w:t>
            </w:r>
            <w:r w:rsidRPr="009B614C">
              <w:lastRenderedPageBreak/>
              <w:t xml:space="preserve">attestant des qualifications du </w:t>
            </w:r>
            <w:bookmarkEnd w:id="164"/>
            <w:bookmarkEnd w:id="165"/>
            <w:bookmarkEnd w:id="166"/>
            <w:bookmarkEnd w:id="167"/>
            <w:bookmarkEnd w:id="168"/>
            <w:r w:rsidR="003B261C" w:rsidRPr="009B614C">
              <w:t>Candidat</w:t>
            </w:r>
            <w:bookmarkEnd w:id="169"/>
          </w:p>
        </w:tc>
        <w:tc>
          <w:tcPr>
            <w:tcW w:w="7787" w:type="dxa"/>
          </w:tcPr>
          <w:p w14:paraId="03FA1685" w14:textId="77777777" w:rsidR="007E3D3B" w:rsidRPr="009B614C" w:rsidRDefault="007E3D3B" w:rsidP="00580C16">
            <w:pPr>
              <w:numPr>
                <w:ilvl w:val="1"/>
                <w:numId w:val="32"/>
              </w:numPr>
              <w:tabs>
                <w:tab w:val="clear" w:pos="504"/>
              </w:tabs>
              <w:spacing w:after="240"/>
              <w:ind w:left="612" w:hanging="619"/>
              <w:jc w:val="both"/>
            </w:pPr>
            <w:r w:rsidRPr="009B614C">
              <w:lastRenderedPageBreak/>
              <w:t xml:space="preserve">Les documents que le </w:t>
            </w:r>
            <w:r w:rsidR="000E79D8" w:rsidRPr="009B614C">
              <w:t>Soumissionnaire</w:t>
            </w:r>
            <w:r w:rsidRPr="009B614C">
              <w:t xml:space="preserve"> fournira pour attester qu’il </w:t>
            </w:r>
            <w:r w:rsidRPr="009B614C">
              <w:lastRenderedPageBreak/>
              <w:t xml:space="preserve">possède les qualifications requises pour exécuter le Marché si son offre est acceptée, établiront, à la satisfaction de l’Autorité contractante, que : </w:t>
            </w:r>
          </w:p>
          <w:p w14:paraId="2C3E8DD0" w14:textId="77777777" w:rsidR="007E3D3B" w:rsidRPr="009B614C" w:rsidRDefault="007E3D3B" w:rsidP="00580C16">
            <w:pPr>
              <w:pStyle w:val="i"/>
              <w:suppressAutoHyphens w:val="0"/>
              <w:spacing w:after="240"/>
              <w:ind w:left="1224" w:hanging="619"/>
              <w:rPr>
                <w:rFonts w:ascii="Times New Roman" w:hAnsi="Times New Roman"/>
                <w:lang w:val="fr-FR"/>
              </w:rPr>
            </w:pPr>
            <w:r w:rsidRPr="009B614C">
              <w:rPr>
                <w:rFonts w:ascii="Times New Roman" w:hAnsi="Times New Roman"/>
                <w:lang w:val="fr-FR"/>
              </w:rPr>
              <w:t xml:space="preserve">a) </w:t>
            </w:r>
            <w:r w:rsidRPr="009B614C">
              <w:rPr>
                <w:rFonts w:ascii="Times New Roman" w:hAnsi="Times New Roman"/>
                <w:lang w:val="fr-FR"/>
              </w:rPr>
              <w:tab/>
            </w:r>
            <w:r w:rsidRPr="009B614C">
              <w:rPr>
                <w:lang w:val="fr-FR"/>
              </w:rPr>
              <w:t xml:space="preserve">si requis par les </w:t>
            </w:r>
            <w:r w:rsidRPr="009B614C">
              <w:rPr>
                <w:b/>
                <w:bCs/>
                <w:lang w:val="fr-FR"/>
              </w:rPr>
              <w:t>DPAO</w:t>
            </w:r>
            <w:r w:rsidRPr="009B614C">
              <w:rPr>
                <w:lang w:val="fr-FR"/>
              </w:rPr>
              <w:t>, au cas où il n’</w:t>
            </w:r>
            <w:r w:rsidR="004F1D8D" w:rsidRPr="009B614C">
              <w:rPr>
                <w:lang w:val="fr-FR"/>
              </w:rPr>
              <w:t xml:space="preserve">est pas présent au </w:t>
            </w:r>
            <w:r w:rsidR="00985DAF" w:rsidRPr="009B614C">
              <w:rPr>
                <w:i/>
                <w:lang w:val="fr-FR"/>
              </w:rPr>
              <w:t>Burkina Faso</w:t>
            </w:r>
            <w:r w:rsidRPr="009B614C">
              <w:rPr>
                <w:lang w:val="fr-FR"/>
              </w:rPr>
              <w:t xml:space="preserve">, le </w:t>
            </w:r>
            <w:r w:rsidR="000E79D8" w:rsidRPr="009B614C">
              <w:rPr>
                <w:lang w:val="fr-FR"/>
              </w:rPr>
              <w:t>Soumissionnaire</w:t>
            </w:r>
            <w:r w:rsidR="000E79D8" w:rsidRPr="009B614C" w:rsidDel="000E79D8">
              <w:rPr>
                <w:lang w:val="fr-FR"/>
              </w:rPr>
              <w:t xml:space="preserve"> </w:t>
            </w:r>
            <w:r w:rsidRPr="009B614C">
              <w:rPr>
                <w:lang w:val="fr-FR"/>
              </w:rPr>
              <w:t>est ou sera (si son offre est acceptée) repr</w:t>
            </w:r>
            <w:r w:rsidR="0081090F" w:rsidRPr="009B614C">
              <w:rPr>
                <w:lang w:val="fr-FR"/>
              </w:rPr>
              <w:t>é</w:t>
            </w:r>
            <w:r w:rsidRPr="009B614C">
              <w:rPr>
                <w:lang w:val="fr-FR"/>
              </w:rPr>
              <w:t xml:space="preserve">senté par un agent </w:t>
            </w:r>
            <w:r w:rsidR="0081090F" w:rsidRPr="009B614C">
              <w:rPr>
                <w:lang w:val="fr-FR"/>
              </w:rPr>
              <w:t>é</w:t>
            </w:r>
            <w:r w:rsidRPr="009B614C">
              <w:rPr>
                <w:lang w:val="fr-FR"/>
              </w:rPr>
              <w:t>quipé et en mesure de répondre aux obligations contra</w:t>
            </w:r>
            <w:r w:rsidR="0081090F" w:rsidRPr="009B614C">
              <w:rPr>
                <w:lang w:val="fr-FR"/>
              </w:rPr>
              <w:t>c</w:t>
            </w:r>
            <w:r w:rsidRPr="009B614C">
              <w:rPr>
                <w:lang w:val="fr-FR"/>
              </w:rPr>
              <w:t>tuelles de l’Attributaire en matière de spécifications techniques ou normes de prestations de services.</w:t>
            </w:r>
          </w:p>
          <w:p w14:paraId="76D31F74" w14:textId="77777777" w:rsidR="007E3D3B" w:rsidRPr="009B614C" w:rsidRDefault="007E3D3B" w:rsidP="00580C16">
            <w:pPr>
              <w:spacing w:after="240"/>
              <w:ind w:left="1224" w:hanging="619"/>
              <w:jc w:val="both"/>
              <w:rPr>
                <w:sz w:val="16"/>
              </w:rPr>
            </w:pPr>
            <w:r w:rsidRPr="009B614C">
              <w:t xml:space="preserve">c) </w:t>
            </w:r>
            <w:r w:rsidRPr="009B614C">
              <w:tab/>
              <w:t xml:space="preserve">le </w:t>
            </w:r>
            <w:r w:rsidR="000E79D8" w:rsidRPr="009B614C">
              <w:t>Soumissionnaire</w:t>
            </w:r>
            <w:r w:rsidR="000E79D8" w:rsidRPr="009B614C" w:rsidDel="000E79D8">
              <w:t xml:space="preserve"> </w:t>
            </w:r>
            <w:r w:rsidRPr="009B614C">
              <w:t>remplit chacun des critères de qualification sp</w:t>
            </w:r>
            <w:r w:rsidR="0081090F" w:rsidRPr="009B614C">
              <w:t>é</w:t>
            </w:r>
            <w:r w:rsidRPr="009B614C">
              <w:t xml:space="preserve">cifiés à la Clause 5 des IC. </w:t>
            </w:r>
          </w:p>
        </w:tc>
      </w:tr>
    </w:tbl>
    <w:p w14:paraId="4102C1FA" w14:textId="77777777" w:rsidR="003C4D71" w:rsidRPr="009B614C" w:rsidRDefault="003C4D71"/>
    <w:tbl>
      <w:tblPr>
        <w:tblW w:w="9135"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000" w:firstRow="0" w:lastRow="0" w:firstColumn="0" w:lastColumn="0" w:noHBand="0" w:noVBand="0"/>
      </w:tblPr>
      <w:tblGrid>
        <w:gridCol w:w="1852"/>
        <w:gridCol w:w="7283"/>
      </w:tblGrid>
      <w:tr w:rsidR="007E3D3B" w:rsidRPr="009B614C" w14:paraId="4814BE34" w14:textId="77777777" w:rsidTr="00857E9F">
        <w:trPr>
          <w:trHeight w:val="147"/>
        </w:trPr>
        <w:tc>
          <w:tcPr>
            <w:tcW w:w="1852" w:type="dxa"/>
          </w:tcPr>
          <w:p w14:paraId="21D867BE" w14:textId="77777777" w:rsidR="007E3D3B" w:rsidRPr="009B614C" w:rsidRDefault="007E3D3B" w:rsidP="00580C16">
            <w:pPr>
              <w:pStyle w:val="Header1-Clauses"/>
              <w:numPr>
                <w:ilvl w:val="0"/>
                <w:numId w:val="32"/>
              </w:numPr>
              <w:jc w:val="both"/>
            </w:pPr>
            <w:bookmarkStart w:id="170" w:name="_Toc438438841"/>
            <w:bookmarkStart w:id="171" w:name="_Toc438532604"/>
            <w:bookmarkStart w:id="172" w:name="_Toc438733985"/>
            <w:bookmarkStart w:id="173" w:name="_Toc438907024"/>
            <w:bookmarkStart w:id="174" w:name="_Toc438907223"/>
            <w:bookmarkStart w:id="175" w:name="_Toc500224815"/>
            <w:r w:rsidRPr="009B614C">
              <w:t>Période de validité des offres</w:t>
            </w:r>
            <w:bookmarkEnd w:id="170"/>
            <w:bookmarkEnd w:id="171"/>
            <w:bookmarkEnd w:id="172"/>
            <w:bookmarkEnd w:id="173"/>
            <w:bookmarkEnd w:id="174"/>
            <w:bookmarkEnd w:id="175"/>
          </w:p>
        </w:tc>
        <w:tc>
          <w:tcPr>
            <w:tcW w:w="7283" w:type="dxa"/>
          </w:tcPr>
          <w:p w14:paraId="0610A849" w14:textId="77777777" w:rsidR="007E3D3B" w:rsidRPr="009B614C" w:rsidRDefault="007E3D3B" w:rsidP="00580C16">
            <w:pPr>
              <w:spacing w:after="240"/>
              <w:ind w:left="576" w:hanging="576"/>
              <w:jc w:val="both"/>
            </w:pPr>
            <w:r w:rsidRPr="009B614C">
              <w:t>19.1</w:t>
            </w:r>
            <w:r w:rsidRPr="009B614C">
              <w:tab/>
              <w:t xml:space="preserve">Les offres demeureront valables pendant la période spécifiée dans les </w:t>
            </w:r>
            <w:r w:rsidRPr="009B614C">
              <w:rPr>
                <w:b/>
              </w:rPr>
              <w:t>DPAO</w:t>
            </w:r>
            <w:r w:rsidRPr="009B614C">
              <w:t xml:space="preserve"> après la date limite de soumission fixée par l’Autorité contractante</w:t>
            </w:r>
            <w:r w:rsidR="0032527B" w:rsidRPr="009B614C">
              <w:t xml:space="preserve">, qui ne peut être supérieur à </w:t>
            </w:r>
            <w:r w:rsidR="00067429" w:rsidRPr="009B614C">
              <w:t>90 jours</w:t>
            </w:r>
            <w:r w:rsidRPr="009B614C">
              <w:t>. Une offre valable pour une période plus courte sera considérée comme non conforme et rejetée par l’Autorité contractante.</w:t>
            </w:r>
          </w:p>
        </w:tc>
      </w:tr>
      <w:tr w:rsidR="007E3D3B" w:rsidRPr="009B614C" w14:paraId="3D90F0DA" w14:textId="77777777" w:rsidTr="00857E9F">
        <w:trPr>
          <w:trHeight w:val="147"/>
        </w:trPr>
        <w:tc>
          <w:tcPr>
            <w:tcW w:w="1852" w:type="dxa"/>
          </w:tcPr>
          <w:p w14:paraId="5ED1A7E1" w14:textId="77777777" w:rsidR="007E3D3B" w:rsidRPr="009B614C" w:rsidRDefault="007E3D3B" w:rsidP="00580C16">
            <w:pPr>
              <w:jc w:val="both"/>
            </w:pPr>
          </w:p>
        </w:tc>
        <w:tc>
          <w:tcPr>
            <w:tcW w:w="7283" w:type="dxa"/>
          </w:tcPr>
          <w:p w14:paraId="2C225E85" w14:textId="77777777" w:rsidR="007E3D3B" w:rsidRPr="009B614C" w:rsidRDefault="007E3D3B" w:rsidP="00580C16">
            <w:pPr>
              <w:tabs>
                <w:tab w:val="left" w:pos="612"/>
              </w:tabs>
              <w:spacing w:after="240"/>
              <w:ind w:left="576" w:hanging="576"/>
              <w:jc w:val="both"/>
              <w:rPr>
                <w:spacing w:val="-4"/>
              </w:rPr>
            </w:pPr>
            <w:r w:rsidRPr="009B614C">
              <w:rPr>
                <w:spacing w:val="-4"/>
              </w:rPr>
              <w:t>19.2</w:t>
            </w:r>
            <w:r w:rsidRPr="009B614C">
              <w:rPr>
                <w:spacing w:val="-4"/>
              </w:rPr>
              <w:tab/>
            </w:r>
            <w:r w:rsidRPr="009B614C">
              <w:t xml:space="preserve">Exceptionnellement, avant l’expiration de la période de validité des offres, l’Autorité contractante peut demander aux </w:t>
            </w:r>
            <w:r w:rsidR="000E79D8" w:rsidRPr="009B614C">
              <w:t>Soumissionnaires</w:t>
            </w:r>
            <w:r w:rsidR="000E79D8" w:rsidRPr="009B614C" w:rsidDel="000E79D8">
              <w:t xml:space="preserve"> </w:t>
            </w:r>
            <w:r w:rsidRPr="009B614C">
              <w:t xml:space="preserve">de proroger la durée de validité de leurs offres. La demande et les réponses seront formulées par écrit. Un </w:t>
            </w:r>
            <w:r w:rsidR="000E79D8" w:rsidRPr="009B614C">
              <w:t>Soumissionnaire</w:t>
            </w:r>
            <w:r w:rsidR="000E79D8" w:rsidRPr="009B614C" w:rsidDel="000E79D8">
              <w:t xml:space="preserve"> </w:t>
            </w:r>
            <w:r w:rsidRPr="009B614C">
              <w:t xml:space="preserve">peut refuser de proroger la validité de son offre sans perdre sa garantie. Un </w:t>
            </w:r>
            <w:r w:rsidR="000E79D8" w:rsidRPr="009B614C">
              <w:t>Soumissionnaire</w:t>
            </w:r>
            <w:r w:rsidR="000E79D8" w:rsidRPr="009B614C" w:rsidDel="000E79D8">
              <w:t xml:space="preserve"> </w:t>
            </w:r>
            <w:r w:rsidRPr="009B614C">
              <w:t xml:space="preserve">qui consent à cette prorogation ne se verra pas demander de modifier son offre, ni ne sera autorisé à le faire, sous réserve des </w:t>
            </w:r>
            <w:r w:rsidR="0032527B" w:rsidRPr="009B614C">
              <w:t xml:space="preserve">stipulations </w:t>
            </w:r>
            <w:r w:rsidRPr="009B614C">
              <w:t>de l</w:t>
            </w:r>
            <w:r w:rsidR="00A1150F" w:rsidRPr="009B614C">
              <w:t>a clause</w:t>
            </w:r>
            <w:r w:rsidRPr="009B614C">
              <w:t xml:space="preserve"> 14.8 des IC. </w:t>
            </w:r>
          </w:p>
        </w:tc>
      </w:tr>
      <w:tr w:rsidR="007E3D3B" w:rsidRPr="009B614C" w14:paraId="65C469C1" w14:textId="77777777" w:rsidTr="00857E9F">
        <w:trPr>
          <w:trHeight w:val="708"/>
        </w:trPr>
        <w:tc>
          <w:tcPr>
            <w:tcW w:w="1852" w:type="dxa"/>
          </w:tcPr>
          <w:p w14:paraId="7C74C18B" w14:textId="77777777" w:rsidR="007E3D3B" w:rsidRPr="009B614C" w:rsidRDefault="007E3D3B" w:rsidP="00580C16">
            <w:pPr>
              <w:pStyle w:val="Header1-Clauses"/>
              <w:numPr>
                <w:ilvl w:val="0"/>
                <w:numId w:val="32"/>
              </w:numPr>
              <w:jc w:val="both"/>
            </w:pPr>
            <w:bookmarkStart w:id="176" w:name="_Toc500224816"/>
            <w:r w:rsidRPr="009B614C">
              <w:t>Garantie de soumission</w:t>
            </w:r>
            <w:bookmarkEnd w:id="176"/>
          </w:p>
        </w:tc>
        <w:tc>
          <w:tcPr>
            <w:tcW w:w="7283" w:type="dxa"/>
          </w:tcPr>
          <w:p w14:paraId="2631F659" w14:textId="2F5AF6B4" w:rsidR="001943E2" w:rsidRPr="009B614C" w:rsidRDefault="007E3D3B" w:rsidP="0010049A">
            <w:pPr>
              <w:numPr>
                <w:ilvl w:val="1"/>
                <w:numId w:val="32"/>
              </w:numPr>
              <w:spacing w:after="200"/>
              <w:ind w:left="612" w:hanging="612"/>
              <w:jc w:val="both"/>
            </w:pPr>
            <w:r w:rsidRPr="009B614C">
              <w:t xml:space="preserve">Le </w:t>
            </w:r>
            <w:r w:rsidR="001943E2" w:rsidRPr="009B614C">
              <w:t>Candidat</w:t>
            </w:r>
            <w:r w:rsidR="000E79D8" w:rsidRPr="009B614C" w:rsidDel="000E79D8">
              <w:t xml:space="preserve"> </w:t>
            </w:r>
            <w:r w:rsidRPr="009B614C">
              <w:t xml:space="preserve">fournira une garantie de soumission qui fera partie intégrante de son offre. </w:t>
            </w:r>
            <w:r w:rsidR="001943E2" w:rsidRPr="009B614C">
              <w:t>Cette garantie pourra prendre la forme d’une garantie financière.</w:t>
            </w:r>
          </w:p>
        </w:tc>
      </w:tr>
      <w:tr w:rsidR="007E3D3B" w:rsidRPr="009B614C" w14:paraId="19EC36ED" w14:textId="77777777" w:rsidTr="00857E9F">
        <w:trPr>
          <w:trHeight w:val="645"/>
        </w:trPr>
        <w:tc>
          <w:tcPr>
            <w:tcW w:w="1852" w:type="dxa"/>
          </w:tcPr>
          <w:p w14:paraId="3B19FE82" w14:textId="77777777" w:rsidR="007E3D3B" w:rsidRPr="009B614C" w:rsidRDefault="007E3D3B" w:rsidP="00580C16">
            <w:pPr>
              <w:jc w:val="both"/>
            </w:pPr>
            <w:bookmarkStart w:id="177" w:name="_Toc438532606"/>
            <w:bookmarkEnd w:id="177"/>
          </w:p>
        </w:tc>
        <w:tc>
          <w:tcPr>
            <w:tcW w:w="7283" w:type="dxa"/>
          </w:tcPr>
          <w:p w14:paraId="6F45A28E" w14:textId="77777777" w:rsidR="007E3D3B" w:rsidRPr="009B614C" w:rsidRDefault="007E3D3B" w:rsidP="003C4D71">
            <w:pPr>
              <w:numPr>
                <w:ilvl w:val="1"/>
                <w:numId w:val="32"/>
              </w:numPr>
              <w:spacing w:after="120"/>
              <w:ind w:left="612" w:hanging="612"/>
              <w:jc w:val="both"/>
            </w:pPr>
            <w:r w:rsidRPr="009B614C">
              <w:t xml:space="preserve"> La garantie de soumission sera libellée en FCFA ou une monnaie librement convertible pour le montant spécifié aux </w:t>
            </w:r>
            <w:r w:rsidRPr="009B614C">
              <w:rPr>
                <w:b/>
              </w:rPr>
              <w:t>DPAO</w:t>
            </w:r>
            <w:r w:rsidRPr="009B614C">
              <w:t xml:space="preserve"> et devra :</w:t>
            </w:r>
          </w:p>
          <w:p w14:paraId="13387489" w14:textId="77777777" w:rsidR="000638C6" w:rsidRDefault="00973ED2" w:rsidP="0059469D">
            <w:pPr>
              <w:pStyle w:val="2AutoList1"/>
              <w:numPr>
                <w:ilvl w:val="0"/>
                <w:numId w:val="38"/>
              </w:numPr>
              <w:spacing w:after="120"/>
              <w:ind w:hanging="516"/>
              <w:rPr>
                <w:lang w:val="fr-FR"/>
              </w:rPr>
            </w:pPr>
            <w:r w:rsidRPr="009B614C">
              <w:rPr>
                <w:lang w:val="fr-FR"/>
              </w:rPr>
              <w:t xml:space="preserve">au choix du </w:t>
            </w:r>
            <w:r w:rsidR="000B25A3" w:rsidRPr="003325CC">
              <w:rPr>
                <w:lang w:val="fr-FR"/>
              </w:rPr>
              <w:t>candidat</w:t>
            </w:r>
            <w:r w:rsidRPr="009B614C">
              <w:rPr>
                <w:lang w:val="fr-FR"/>
              </w:rPr>
              <w:t>, être sous l’une des formes ci- après:</w:t>
            </w:r>
          </w:p>
          <w:p w14:paraId="695D4BBF" w14:textId="4FB73174" w:rsidR="000638C6" w:rsidRDefault="000638C6" w:rsidP="0059469D">
            <w:pPr>
              <w:pStyle w:val="2AutoList1"/>
              <w:numPr>
                <w:ilvl w:val="0"/>
                <w:numId w:val="0"/>
              </w:numPr>
              <w:spacing w:after="120"/>
              <w:ind w:left="516"/>
              <w:rPr>
                <w:lang w:val="fr-FR"/>
              </w:rPr>
            </w:pPr>
            <w:r w:rsidRPr="000638C6">
              <w:rPr>
                <w:lang w:val="fr-FR"/>
              </w:rPr>
              <w:t>-</w:t>
            </w:r>
            <w:r w:rsidR="00973ED2" w:rsidRPr="000638C6">
              <w:rPr>
                <w:lang w:val="fr-FR"/>
              </w:rPr>
              <w:t xml:space="preserve"> une </w:t>
            </w:r>
            <w:r>
              <w:rPr>
                <w:lang w:val="fr-FR"/>
              </w:rPr>
              <w:t xml:space="preserve">garantie autonome ; </w:t>
            </w:r>
          </w:p>
          <w:p w14:paraId="5D7A1FEA" w14:textId="5DD77303" w:rsidR="007E3D3B" w:rsidRPr="000638C6" w:rsidRDefault="000638C6" w:rsidP="0059469D">
            <w:pPr>
              <w:pStyle w:val="2AutoList1"/>
              <w:numPr>
                <w:ilvl w:val="0"/>
                <w:numId w:val="0"/>
              </w:numPr>
              <w:spacing w:after="120"/>
              <w:ind w:left="516"/>
              <w:rPr>
                <w:lang w:val="fr-FR"/>
              </w:rPr>
            </w:pPr>
            <w:r>
              <w:rPr>
                <w:lang w:val="fr-FR"/>
              </w:rPr>
              <w:t>-</w:t>
            </w:r>
            <w:r w:rsidR="00973ED2" w:rsidRPr="000638C6">
              <w:rPr>
                <w:lang w:val="fr-FR"/>
              </w:rPr>
              <w:t xml:space="preserve"> une </w:t>
            </w:r>
            <w:r>
              <w:rPr>
                <w:lang w:val="fr-FR"/>
              </w:rPr>
              <w:t xml:space="preserve">caution (d’une banque, d’un établissement fichier agréé ou d’une institution de micro-fiances agréée) ; </w:t>
            </w:r>
          </w:p>
          <w:p w14:paraId="31273770" w14:textId="77777777" w:rsidR="007E3D3B" w:rsidRPr="009B614C" w:rsidRDefault="007E3D3B" w:rsidP="003C4D71">
            <w:pPr>
              <w:pStyle w:val="2AutoList1"/>
              <w:numPr>
                <w:ilvl w:val="0"/>
                <w:numId w:val="38"/>
              </w:numPr>
              <w:spacing w:after="120"/>
              <w:ind w:hanging="516"/>
              <w:rPr>
                <w:lang w:val="fr-FR"/>
              </w:rPr>
            </w:pPr>
            <w:r w:rsidRPr="009B614C">
              <w:rPr>
                <w:lang w:val="fr-FR"/>
              </w:rPr>
              <w:t xml:space="preserve">provenir d’une institution au choix du </w:t>
            </w:r>
            <w:r w:rsidR="000B25A3" w:rsidRPr="003325CC">
              <w:rPr>
                <w:lang w:val="fr-FR"/>
              </w:rPr>
              <w:t>candidat</w:t>
            </w:r>
            <w:r w:rsidR="000E79D8" w:rsidRPr="009B614C" w:rsidDel="000E79D8">
              <w:t xml:space="preserve"> </w:t>
            </w:r>
            <w:r w:rsidRPr="009B614C">
              <w:rPr>
                <w:lang w:val="fr-FR"/>
              </w:rPr>
              <w:t xml:space="preserve">établie dans un pays satisfaisant aux critères d’origine. Si l’institution d’émission de la garantie de soumission est étrangère, elle devra avoir une institution financière correspondante située </w:t>
            </w:r>
            <w:r w:rsidR="0008055E" w:rsidRPr="009B614C">
              <w:rPr>
                <w:lang w:val="fr-FR"/>
              </w:rPr>
              <w:t>au Burkina Faso</w:t>
            </w:r>
            <w:r w:rsidRPr="009B614C">
              <w:rPr>
                <w:lang w:val="fr-FR"/>
              </w:rPr>
              <w:t xml:space="preserve"> permettant d’appeler la garantie ;</w:t>
            </w:r>
          </w:p>
          <w:p w14:paraId="48869EF3" w14:textId="77777777" w:rsidR="007E3D3B" w:rsidRPr="009B614C" w:rsidRDefault="007E3D3B" w:rsidP="003C4D71">
            <w:pPr>
              <w:pStyle w:val="2AutoList1"/>
              <w:numPr>
                <w:ilvl w:val="0"/>
                <w:numId w:val="38"/>
              </w:numPr>
              <w:spacing w:after="120"/>
              <w:ind w:hanging="516"/>
              <w:rPr>
                <w:lang w:val="fr-FR"/>
              </w:rPr>
            </w:pPr>
            <w:r w:rsidRPr="009B614C">
              <w:rPr>
                <w:lang w:val="fr-FR"/>
              </w:rPr>
              <w:lastRenderedPageBreak/>
              <w:t xml:space="preserve">être conforme au formulaire de garantie de soumission figurant à la Section III, ou à un autre modèle approuvé par l’Autorité contractante avant le dépôt de l’offre ; </w:t>
            </w:r>
          </w:p>
          <w:p w14:paraId="6F8CB341" w14:textId="77777777" w:rsidR="007E3D3B" w:rsidRPr="009B614C" w:rsidRDefault="007E3D3B" w:rsidP="003C4D71">
            <w:pPr>
              <w:pStyle w:val="2AutoList1"/>
              <w:numPr>
                <w:ilvl w:val="0"/>
                <w:numId w:val="38"/>
              </w:numPr>
              <w:spacing w:after="120"/>
              <w:ind w:hanging="516"/>
              <w:rPr>
                <w:lang w:val="fr-FR"/>
              </w:rPr>
            </w:pPr>
            <w:r w:rsidRPr="009B614C">
              <w:rPr>
                <w:lang w:val="fr-FR"/>
              </w:rPr>
              <w:t xml:space="preserve">être payable immédiatement, sur demande écrite formulée par l’Autorité contractante dans le cas où les conditions énumérées à </w:t>
            </w:r>
            <w:r w:rsidR="00A1150F" w:rsidRPr="009B614C">
              <w:rPr>
                <w:lang w:val="fr-FR"/>
              </w:rPr>
              <w:t>la clause</w:t>
            </w:r>
            <w:r w:rsidRPr="009B614C">
              <w:rPr>
                <w:lang w:val="fr-FR"/>
              </w:rPr>
              <w:t xml:space="preserve"> 20.5 des IC sont invoquées ;</w:t>
            </w:r>
          </w:p>
          <w:p w14:paraId="03C5C2CC" w14:textId="77777777" w:rsidR="007E3D3B" w:rsidRPr="009B614C" w:rsidRDefault="007E3D3B" w:rsidP="003C4D71">
            <w:pPr>
              <w:pStyle w:val="2AutoList1"/>
              <w:numPr>
                <w:ilvl w:val="0"/>
                <w:numId w:val="38"/>
              </w:numPr>
              <w:spacing w:after="120"/>
              <w:ind w:hanging="516"/>
              <w:rPr>
                <w:lang w:val="fr-FR"/>
              </w:rPr>
            </w:pPr>
            <w:r w:rsidRPr="009B614C">
              <w:rPr>
                <w:lang w:val="fr-FR"/>
              </w:rPr>
              <w:t>être soumise sous la forme d’un document original ; une copie ne sera pas admise;</w:t>
            </w:r>
          </w:p>
          <w:p w14:paraId="54CEBB17" w14:textId="77777777" w:rsidR="007E3D3B" w:rsidRPr="009B614C" w:rsidRDefault="007E3D3B" w:rsidP="003C4D71">
            <w:pPr>
              <w:pStyle w:val="2AutoList1"/>
              <w:numPr>
                <w:ilvl w:val="0"/>
                <w:numId w:val="38"/>
              </w:numPr>
              <w:spacing w:after="120"/>
              <w:ind w:hanging="516"/>
              <w:rPr>
                <w:lang w:val="fr-FR"/>
              </w:rPr>
            </w:pPr>
            <w:r w:rsidRPr="009B614C">
              <w:rPr>
                <w:lang w:val="fr-FR"/>
              </w:rPr>
              <w:t xml:space="preserve">demeurer valide pendant vingt-huit (28) </w:t>
            </w:r>
            <w:r w:rsidR="00444152" w:rsidRPr="009B614C">
              <w:rPr>
                <w:lang w:val="fr-FR"/>
              </w:rPr>
              <w:t xml:space="preserve">jours </w:t>
            </w:r>
            <w:r w:rsidRPr="009B614C">
              <w:rPr>
                <w:lang w:val="fr-FR"/>
              </w:rPr>
              <w:t>après l’expiration de la durée de validité de l’offre, y compris si la durée de validité de l’offre est prorogée selon les dispositions de l</w:t>
            </w:r>
            <w:r w:rsidR="00A1150F" w:rsidRPr="009B614C">
              <w:rPr>
                <w:lang w:val="fr-FR"/>
              </w:rPr>
              <w:t>a clause</w:t>
            </w:r>
            <w:r w:rsidRPr="009B614C">
              <w:rPr>
                <w:lang w:val="fr-FR"/>
              </w:rPr>
              <w:t xml:space="preserve"> 19.2 des IC.</w:t>
            </w:r>
          </w:p>
        </w:tc>
      </w:tr>
      <w:tr w:rsidR="007E3D3B" w:rsidRPr="009B614C" w14:paraId="4C419805" w14:textId="77777777" w:rsidTr="00857E9F">
        <w:trPr>
          <w:trHeight w:val="944"/>
        </w:trPr>
        <w:tc>
          <w:tcPr>
            <w:tcW w:w="1852" w:type="dxa"/>
          </w:tcPr>
          <w:p w14:paraId="1603E636" w14:textId="77777777" w:rsidR="007E3D3B" w:rsidRPr="009B614C" w:rsidRDefault="007E3D3B" w:rsidP="00580C16">
            <w:pPr>
              <w:jc w:val="both"/>
            </w:pPr>
            <w:bookmarkStart w:id="178" w:name="_Toc438532607"/>
            <w:bookmarkEnd w:id="178"/>
          </w:p>
        </w:tc>
        <w:tc>
          <w:tcPr>
            <w:tcW w:w="7283" w:type="dxa"/>
          </w:tcPr>
          <w:p w14:paraId="2EA35D5D" w14:textId="77777777" w:rsidR="007E3D3B" w:rsidRPr="009B614C" w:rsidRDefault="007E3D3B" w:rsidP="00580C16">
            <w:pPr>
              <w:numPr>
                <w:ilvl w:val="1"/>
                <w:numId w:val="32"/>
              </w:numPr>
              <w:spacing w:after="200"/>
              <w:ind w:left="612" w:hanging="612"/>
              <w:jc w:val="both"/>
            </w:pPr>
            <w:r w:rsidRPr="009B614C">
              <w:t>Toute offre non accompagnée d’une garantie de soumi</w:t>
            </w:r>
            <w:r w:rsidR="0065184F" w:rsidRPr="009B614C">
              <w:t xml:space="preserve">ssion, selon </w:t>
            </w:r>
            <w:r w:rsidRPr="009B614C">
              <w:t xml:space="preserve"> l</w:t>
            </w:r>
            <w:r w:rsidR="0065184F" w:rsidRPr="009B614C">
              <w:t>a clause</w:t>
            </w:r>
            <w:r w:rsidRPr="009B614C">
              <w:t xml:space="preserve"> 20.1 des IC, sera écartée par l’Autorité contractante comme étant non conforme.</w:t>
            </w:r>
          </w:p>
        </w:tc>
      </w:tr>
      <w:tr w:rsidR="007E3D3B" w:rsidRPr="009B614C" w14:paraId="5558A753" w14:textId="77777777" w:rsidTr="00857E9F">
        <w:trPr>
          <w:trHeight w:val="147"/>
        </w:trPr>
        <w:tc>
          <w:tcPr>
            <w:tcW w:w="1852" w:type="dxa"/>
          </w:tcPr>
          <w:p w14:paraId="0B71CC7D" w14:textId="77777777" w:rsidR="007E3D3B" w:rsidRPr="009B614C" w:rsidRDefault="007E3D3B" w:rsidP="00580C16">
            <w:pPr>
              <w:jc w:val="both"/>
            </w:pPr>
            <w:bookmarkStart w:id="179" w:name="_Toc438532608"/>
            <w:bookmarkEnd w:id="179"/>
          </w:p>
        </w:tc>
        <w:tc>
          <w:tcPr>
            <w:tcW w:w="7283" w:type="dxa"/>
          </w:tcPr>
          <w:p w14:paraId="27BE94A1" w14:textId="7828CBE8" w:rsidR="007E3D3B" w:rsidRPr="009B614C" w:rsidRDefault="007E3D3B" w:rsidP="00651CFB">
            <w:pPr>
              <w:numPr>
                <w:ilvl w:val="1"/>
                <w:numId w:val="32"/>
              </w:numPr>
              <w:spacing w:after="200"/>
              <w:ind w:left="612" w:hanging="612"/>
              <w:jc w:val="both"/>
            </w:pPr>
            <w:r w:rsidRPr="009B614C">
              <w:t xml:space="preserve">Les garanties de soumission des </w:t>
            </w:r>
            <w:r w:rsidR="000E79D8" w:rsidRPr="009B614C">
              <w:t>Soumissionnaires</w:t>
            </w:r>
            <w:r w:rsidR="000E79D8" w:rsidRPr="009B614C" w:rsidDel="000E79D8">
              <w:t xml:space="preserve"> </w:t>
            </w:r>
            <w:r w:rsidRPr="009B614C">
              <w:t xml:space="preserve">non retenus leur seront restituées </w:t>
            </w:r>
            <w:r w:rsidR="00651CFB">
              <w:t>à l’expiration du délai de validité des offres et aussitôt après constitution du cautionnement définitif par le soumissionnaire retenu</w:t>
            </w:r>
            <w:r w:rsidRPr="009B614C">
              <w:t>.</w:t>
            </w:r>
          </w:p>
        </w:tc>
      </w:tr>
      <w:tr w:rsidR="007E3D3B" w:rsidRPr="009B614C" w14:paraId="1B3DC352" w14:textId="77777777" w:rsidTr="00857E9F">
        <w:trPr>
          <w:trHeight w:val="147"/>
        </w:trPr>
        <w:tc>
          <w:tcPr>
            <w:tcW w:w="1852" w:type="dxa"/>
          </w:tcPr>
          <w:p w14:paraId="4517F5E4" w14:textId="77777777" w:rsidR="007E3D3B" w:rsidRPr="009B614C" w:rsidRDefault="007E3D3B" w:rsidP="00580C16">
            <w:pPr>
              <w:pStyle w:val="Outline"/>
              <w:spacing w:before="0"/>
              <w:jc w:val="both"/>
              <w:rPr>
                <w:kern w:val="0"/>
              </w:rPr>
            </w:pPr>
            <w:bookmarkStart w:id="180" w:name="_Toc438532609"/>
            <w:bookmarkStart w:id="181" w:name="_Toc438532610"/>
            <w:bookmarkStart w:id="182" w:name="_Toc438532611"/>
            <w:bookmarkEnd w:id="180"/>
            <w:bookmarkEnd w:id="181"/>
            <w:bookmarkEnd w:id="182"/>
          </w:p>
        </w:tc>
        <w:tc>
          <w:tcPr>
            <w:tcW w:w="7283" w:type="dxa"/>
          </w:tcPr>
          <w:p w14:paraId="43410465" w14:textId="77777777" w:rsidR="007E3D3B" w:rsidRPr="009B614C" w:rsidRDefault="007E3D3B" w:rsidP="003C4D71">
            <w:pPr>
              <w:numPr>
                <w:ilvl w:val="1"/>
                <w:numId w:val="32"/>
              </w:numPr>
              <w:spacing w:after="100"/>
              <w:ind w:left="612" w:hanging="612"/>
              <w:jc w:val="both"/>
            </w:pPr>
            <w:r w:rsidRPr="009B614C">
              <w:t>La garantie de soumission peut être saisie:</w:t>
            </w:r>
          </w:p>
          <w:p w14:paraId="305264FE" w14:textId="3001D957" w:rsidR="007E3D3B" w:rsidRPr="009B614C" w:rsidRDefault="007E3D3B" w:rsidP="003C4D71">
            <w:pPr>
              <w:pStyle w:val="Retraitcorpsdetexte"/>
              <w:numPr>
                <w:ilvl w:val="0"/>
                <w:numId w:val="15"/>
              </w:numPr>
              <w:tabs>
                <w:tab w:val="clear" w:pos="432"/>
              </w:tabs>
              <w:spacing w:after="100"/>
              <w:ind w:left="1152" w:hanging="576"/>
              <w:rPr>
                <w:lang w:val="fr-FR"/>
              </w:rPr>
            </w:pPr>
            <w:r w:rsidRPr="009B614C">
              <w:rPr>
                <w:lang w:val="fr-FR"/>
              </w:rPr>
              <w:t xml:space="preserve">si le </w:t>
            </w:r>
            <w:r w:rsidR="000E79D8" w:rsidRPr="009B614C">
              <w:t>Soumissio</w:t>
            </w:r>
            <w:r w:rsidR="00AD53FA">
              <w:t>n</w:t>
            </w:r>
            <w:r w:rsidR="000E79D8" w:rsidRPr="009B614C">
              <w:t>naire</w:t>
            </w:r>
            <w:r w:rsidR="000E79D8" w:rsidRPr="009B614C" w:rsidDel="000E79D8">
              <w:t xml:space="preserve"> </w:t>
            </w:r>
            <w:r w:rsidRPr="009B614C">
              <w:rPr>
                <w:lang w:val="fr-FR"/>
              </w:rPr>
              <w:t xml:space="preserve">retire son offre pendant le délai de validité qu’il aura spécifié dans la lettre de soumission de son offre, sous réserve des dispositions de </w:t>
            </w:r>
            <w:r w:rsidR="0065184F" w:rsidRPr="009B614C">
              <w:rPr>
                <w:lang w:val="fr-FR"/>
              </w:rPr>
              <w:t>la clause</w:t>
            </w:r>
            <w:r w:rsidRPr="009B614C">
              <w:rPr>
                <w:lang w:val="fr-FR"/>
              </w:rPr>
              <w:t xml:space="preserve"> 19.2 des IC ; ou</w:t>
            </w:r>
          </w:p>
          <w:p w14:paraId="63F936FE" w14:textId="77777777" w:rsidR="007E3D3B" w:rsidRPr="009B614C" w:rsidRDefault="007E3D3B" w:rsidP="003C4D71">
            <w:pPr>
              <w:numPr>
                <w:ilvl w:val="0"/>
                <w:numId w:val="15"/>
              </w:numPr>
              <w:tabs>
                <w:tab w:val="clear" w:pos="432"/>
              </w:tabs>
              <w:spacing w:after="100"/>
              <w:ind w:left="1152" w:hanging="576"/>
              <w:jc w:val="both"/>
            </w:pPr>
            <w:r w:rsidRPr="009B614C">
              <w:t xml:space="preserve">s’agissant du </w:t>
            </w:r>
            <w:r w:rsidR="000E79D8" w:rsidRPr="009B614C">
              <w:t>Soumissionnaire</w:t>
            </w:r>
            <w:r w:rsidR="000E79D8" w:rsidRPr="009B614C" w:rsidDel="000E79D8">
              <w:t xml:space="preserve"> </w:t>
            </w:r>
            <w:r w:rsidRPr="009B614C">
              <w:t>retenu, si ce dernier :</w:t>
            </w:r>
          </w:p>
          <w:p w14:paraId="6ABF9C7E" w14:textId="77777777" w:rsidR="007E3D3B" w:rsidRPr="009B614C" w:rsidRDefault="007E3D3B" w:rsidP="003C4D71">
            <w:pPr>
              <w:numPr>
                <w:ilvl w:val="0"/>
                <w:numId w:val="23"/>
              </w:numPr>
              <w:tabs>
                <w:tab w:val="clear" w:pos="720"/>
                <w:tab w:val="left" w:pos="1602"/>
              </w:tabs>
              <w:spacing w:after="100"/>
              <w:ind w:left="1602" w:hanging="450"/>
              <w:jc w:val="both"/>
            </w:pPr>
            <w:r w:rsidRPr="009B614C">
              <w:t xml:space="preserve">manque à son obligation de signer le Marché en application de la clause 42 des IC ; </w:t>
            </w:r>
          </w:p>
          <w:p w14:paraId="53E36F08" w14:textId="77777777" w:rsidR="007E3D3B" w:rsidRPr="009B614C" w:rsidRDefault="007E3D3B" w:rsidP="003C4D71">
            <w:pPr>
              <w:numPr>
                <w:ilvl w:val="0"/>
                <w:numId w:val="23"/>
              </w:numPr>
              <w:tabs>
                <w:tab w:val="clear" w:pos="720"/>
                <w:tab w:val="left" w:pos="1602"/>
              </w:tabs>
              <w:spacing w:after="100"/>
              <w:ind w:left="1602" w:hanging="450"/>
              <w:jc w:val="both"/>
            </w:pPr>
            <w:r w:rsidRPr="009B614C">
              <w:t>manque à son obligation de fournir la garantie de bonne exécution en application de la clause 43 des IC ;</w:t>
            </w:r>
          </w:p>
          <w:p w14:paraId="572756E7" w14:textId="77777777" w:rsidR="007E3D3B" w:rsidRPr="009B614C" w:rsidRDefault="007E3D3B" w:rsidP="003C4D71">
            <w:pPr>
              <w:numPr>
                <w:ilvl w:val="1"/>
                <w:numId w:val="32"/>
              </w:numPr>
              <w:spacing w:after="120"/>
              <w:ind w:left="612" w:hanging="612"/>
              <w:jc w:val="both"/>
            </w:pPr>
            <w:r w:rsidRPr="009B614C">
              <w:t xml:space="preserve"> La garantie de soumission d’un groupement d’entreprises doit être au nom du groupement qui a soumis l’offre. Si un groupement n’a pas été formellement constitué lors du dépôt de l’offre, la garantie de soumission d’un groupement d’entreprises doit être au nom de tous les futurs membres du groupement.</w:t>
            </w:r>
          </w:p>
        </w:tc>
      </w:tr>
      <w:tr w:rsidR="00F40DB5" w:rsidRPr="009B614C" w14:paraId="503C0D17" w14:textId="77777777" w:rsidTr="00857E9F">
        <w:trPr>
          <w:trHeight w:val="147"/>
        </w:trPr>
        <w:tc>
          <w:tcPr>
            <w:tcW w:w="1852" w:type="dxa"/>
          </w:tcPr>
          <w:p w14:paraId="2B7AEDBE" w14:textId="77777777" w:rsidR="00F40DB5" w:rsidRPr="009B614C" w:rsidRDefault="00F40DB5" w:rsidP="00580C16">
            <w:pPr>
              <w:pStyle w:val="Header1-Clauses"/>
              <w:ind w:left="360" w:firstLine="0"/>
              <w:jc w:val="both"/>
            </w:pPr>
          </w:p>
        </w:tc>
        <w:tc>
          <w:tcPr>
            <w:tcW w:w="7283" w:type="dxa"/>
          </w:tcPr>
          <w:p w14:paraId="25FF5A68" w14:textId="5023880E" w:rsidR="00F40DB5" w:rsidRPr="009B614C" w:rsidRDefault="00F40DB5" w:rsidP="0059469D">
            <w:pPr>
              <w:spacing w:after="200"/>
              <w:jc w:val="both"/>
            </w:pPr>
          </w:p>
        </w:tc>
      </w:tr>
      <w:tr w:rsidR="007E3D3B" w:rsidRPr="009B614C" w14:paraId="03FD4427" w14:textId="77777777" w:rsidTr="00857E9F">
        <w:trPr>
          <w:trHeight w:val="147"/>
        </w:trPr>
        <w:tc>
          <w:tcPr>
            <w:tcW w:w="1852" w:type="dxa"/>
          </w:tcPr>
          <w:p w14:paraId="2ACF05DF" w14:textId="77777777" w:rsidR="007E3D3B" w:rsidRPr="009B614C" w:rsidRDefault="007E3D3B" w:rsidP="00580C16">
            <w:pPr>
              <w:pStyle w:val="Header1-Clauses"/>
              <w:numPr>
                <w:ilvl w:val="0"/>
                <w:numId w:val="32"/>
              </w:numPr>
              <w:jc w:val="both"/>
            </w:pPr>
            <w:bookmarkStart w:id="183" w:name="_Toc438438843"/>
            <w:bookmarkStart w:id="184" w:name="_Toc438532612"/>
            <w:bookmarkStart w:id="185" w:name="_Toc438733987"/>
            <w:bookmarkStart w:id="186" w:name="_Toc438907026"/>
            <w:bookmarkStart w:id="187" w:name="_Toc438907225"/>
            <w:bookmarkStart w:id="188" w:name="_Toc500224817"/>
            <w:r w:rsidRPr="009B614C">
              <w:t>Forme et signature de l’offre</w:t>
            </w:r>
            <w:bookmarkEnd w:id="183"/>
            <w:bookmarkEnd w:id="184"/>
            <w:bookmarkEnd w:id="185"/>
            <w:bookmarkEnd w:id="186"/>
            <w:bookmarkEnd w:id="187"/>
            <w:bookmarkEnd w:id="188"/>
          </w:p>
        </w:tc>
        <w:tc>
          <w:tcPr>
            <w:tcW w:w="7283" w:type="dxa"/>
          </w:tcPr>
          <w:p w14:paraId="6320FFAC" w14:textId="524E582E" w:rsidR="007E3D3B" w:rsidRPr="009B614C" w:rsidRDefault="007E3D3B" w:rsidP="00580C16">
            <w:pPr>
              <w:numPr>
                <w:ilvl w:val="1"/>
                <w:numId w:val="32"/>
              </w:numPr>
              <w:spacing w:after="200"/>
              <w:ind w:left="612" w:hanging="612"/>
              <w:jc w:val="both"/>
            </w:pPr>
            <w:r w:rsidRPr="009B614C">
              <w:t xml:space="preserve"> Le Candidat préparera un original des documents constitutifs de l’offre tels que décrits à la clause 11 des IC, en indiquant clairement la mention « ORIGINAL ». Par ailleurs, il soumettra le nombre de copies de l’offre indiqué dans les </w:t>
            </w:r>
            <w:r w:rsidRPr="009B614C">
              <w:rPr>
                <w:b/>
                <w:bCs/>
              </w:rPr>
              <w:t>DPAO</w:t>
            </w:r>
            <w:r w:rsidRPr="009B614C">
              <w:t xml:space="preserve">, </w:t>
            </w:r>
            <w:r w:rsidR="00CC13F0">
              <w:t xml:space="preserve">sans excéder trois (03) </w:t>
            </w:r>
            <w:r w:rsidRPr="009B614C">
              <w:t xml:space="preserve">en mentionnant clairement sur ces exemplaires « COPIE ». En cas de différences entre les copies et l’original, </w:t>
            </w:r>
            <w:r w:rsidRPr="009B614C">
              <w:lastRenderedPageBreak/>
              <w:t xml:space="preserve">l’original fera foi. </w:t>
            </w:r>
          </w:p>
        </w:tc>
      </w:tr>
      <w:tr w:rsidR="007E3D3B" w:rsidRPr="009B614C" w14:paraId="4C68D674" w14:textId="77777777" w:rsidTr="00857E9F">
        <w:trPr>
          <w:trHeight w:val="147"/>
        </w:trPr>
        <w:tc>
          <w:tcPr>
            <w:tcW w:w="1852" w:type="dxa"/>
          </w:tcPr>
          <w:p w14:paraId="262C3767" w14:textId="77777777" w:rsidR="007E3D3B" w:rsidRPr="009B614C" w:rsidRDefault="007E3D3B" w:rsidP="00580C16">
            <w:pPr>
              <w:jc w:val="both"/>
            </w:pPr>
          </w:p>
        </w:tc>
        <w:tc>
          <w:tcPr>
            <w:tcW w:w="7283" w:type="dxa"/>
          </w:tcPr>
          <w:p w14:paraId="09563CD8" w14:textId="77777777" w:rsidR="007E3D3B" w:rsidRPr="009B614C" w:rsidRDefault="007E3D3B" w:rsidP="003C4D71">
            <w:pPr>
              <w:numPr>
                <w:ilvl w:val="1"/>
                <w:numId w:val="32"/>
              </w:numPr>
              <w:spacing w:after="120"/>
              <w:ind w:left="612" w:hanging="612"/>
              <w:jc w:val="both"/>
            </w:pPr>
            <w:r w:rsidRPr="009B614C">
              <w:t xml:space="preserve"> L’original et toutes copies de l’offre seront dactylographiés ou écrits à l’encre indélébile ; ils seront signés par une personne dûment habilitée à signer au nom du Candidat. Cette habilitation consistera en une confirmation écrite qui sera jointe au Formulaire de renseignements sur le Candidat qui fait partie de la Section III. Le nom et le titre de chaque personne signataire de l’habilitation devront être dactylographiés ou imprimés sous la signature. Une même personne ne peut représenter plus d'un candidat pour un même marché. Toutes les pages de l’offre, à l’exception des publications non modifiées, seront paraphées par la personne signataire de l’offre.</w:t>
            </w:r>
          </w:p>
        </w:tc>
      </w:tr>
      <w:tr w:rsidR="007E3D3B" w:rsidRPr="009B614C" w14:paraId="3E454D20" w14:textId="77777777" w:rsidTr="00857E9F">
        <w:trPr>
          <w:trHeight w:val="147"/>
        </w:trPr>
        <w:tc>
          <w:tcPr>
            <w:tcW w:w="1852" w:type="dxa"/>
          </w:tcPr>
          <w:p w14:paraId="6CF7EB84" w14:textId="77777777" w:rsidR="007E3D3B" w:rsidRPr="009B614C" w:rsidRDefault="007E3D3B" w:rsidP="00580C16">
            <w:pPr>
              <w:jc w:val="both"/>
            </w:pPr>
          </w:p>
        </w:tc>
        <w:tc>
          <w:tcPr>
            <w:tcW w:w="7283" w:type="dxa"/>
          </w:tcPr>
          <w:p w14:paraId="55B65DF8" w14:textId="77777777" w:rsidR="007E3D3B" w:rsidRDefault="007E3D3B" w:rsidP="00580C16">
            <w:pPr>
              <w:numPr>
                <w:ilvl w:val="1"/>
                <w:numId w:val="32"/>
              </w:numPr>
              <w:spacing w:after="200"/>
              <w:ind w:left="612" w:hanging="612"/>
              <w:jc w:val="both"/>
            </w:pPr>
            <w:r w:rsidRPr="009B614C">
              <w:t xml:space="preserve"> Tout ajout entre les lignes, rature ou surcharge, pour être valable, devra être signé ou paraphé par la personne signataire de l’offre.</w:t>
            </w:r>
          </w:p>
          <w:p w14:paraId="7E131CD0" w14:textId="77777777" w:rsidR="008C7EDF" w:rsidRPr="009B614C" w:rsidRDefault="008C7EDF" w:rsidP="0059469D">
            <w:pPr>
              <w:spacing w:after="200"/>
              <w:ind w:left="612"/>
              <w:jc w:val="both"/>
            </w:pPr>
          </w:p>
        </w:tc>
      </w:tr>
      <w:tr w:rsidR="007E3D3B" w:rsidRPr="009B614C" w14:paraId="5A96FF86" w14:textId="77777777" w:rsidTr="00857E9F">
        <w:trPr>
          <w:trHeight w:val="147"/>
        </w:trPr>
        <w:tc>
          <w:tcPr>
            <w:tcW w:w="1852" w:type="dxa"/>
          </w:tcPr>
          <w:p w14:paraId="03AC9E51" w14:textId="77777777" w:rsidR="007E3D3B" w:rsidRPr="009B614C" w:rsidRDefault="007E3D3B" w:rsidP="00580C16">
            <w:pPr>
              <w:jc w:val="both"/>
            </w:pPr>
          </w:p>
        </w:tc>
        <w:tc>
          <w:tcPr>
            <w:tcW w:w="7283" w:type="dxa"/>
          </w:tcPr>
          <w:p w14:paraId="10424D2A" w14:textId="77777777" w:rsidR="007E3D3B" w:rsidRPr="009B614C" w:rsidRDefault="007E3D3B" w:rsidP="00580C16">
            <w:pPr>
              <w:pStyle w:val="Corpsdetexte2"/>
              <w:spacing w:before="0" w:after="200"/>
              <w:jc w:val="both"/>
              <w:rPr>
                <w:lang w:val="fr-FR"/>
              </w:rPr>
            </w:pPr>
            <w:bookmarkStart w:id="189" w:name="_Toc438438844"/>
            <w:bookmarkStart w:id="190" w:name="_Toc438532613"/>
            <w:bookmarkStart w:id="191" w:name="_Toc438733988"/>
            <w:bookmarkStart w:id="192" w:name="_Toc438962070"/>
            <w:bookmarkStart w:id="193" w:name="_Toc461939619"/>
            <w:r w:rsidRPr="009B614C">
              <w:rPr>
                <w:lang w:val="fr-FR"/>
              </w:rPr>
              <w:t>Remise des Offres et Ouverture des plis</w:t>
            </w:r>
            <w:bookmarkEnd w:id="189"/>
            <w:bookmarkEnd w:id="190"/>
            <w:bookmarkEnd w:id="191"/>
            <w:bookmarkEnd w:id="192"/>
            <w:bookmarkEnd w:id="193"/>
          </w:p>
        </w:tc>
      </w:tr>
      <w:tr w:rsidR="007E3D3B" w:rsidRPr="009B614C" w14:paraId="639F876F" w14:textId="77777777" w:rsidTr="00857E9F">
        <w:trPr>
          <w:trHeight w:val="147"/>
        </w:trPr>
        <w:tc>
          <w:tcPr>
            <w:tcW w:w="1852" w:type="dxa"/>
          </w:tcPr>
          <w:p w14:paraId="6DD5AB84" w14:textId="77777777" w:rsidR="007E3D3B" w:rsidRPr="009B614C" w:rsidRDefault="007E3D3B" w:rsidP="00580C16">
            <w:pPr>
              <w:pStyle w:val="Header1-Clauses"/>
              <w:numPr>
                <w:ilvl w:val="0"/>
                <w:numId w:val="32"/>
              </w:numPr>
              <w:jc w:val="both"/>
            </w:pPr>
            <w:bookmarkStart w:id="194" w:name="_Toc500224818"/>
            <w:bookmarkStart w:id="195" w:name="_Toc438438845"/>
            <w:bookmarkStart w:id="196" w:name="_Toc438532614"/>
            <w:bookmarkStart w:id="197" w:name="_Toc438733989"/>
            <w:bookmarkStart w:id="198" w:name="_Toc438907027"/>
            <w:bookmarkStart w:id="199" w:name="_Toc438907226"/>
            <w:r w:rsidRPr="009B614C">
              <w:t>Cachetage et marquage des offres</w:t>
            </w:r>
            <w:bookmarkEnd w:id="194"/>
            <w:r w:rsidRPr="009B614C">
              <w:t xml:space="preserve"> </w:t>
            </w:r>
            <w:bookmarkEnd w:id="195"/>
            <w:bookmarkEnd w:id="196"/>
            <w:bookmarkEnd w:id="197"/>
            <w:bookmarkEnd w:id="198"/>
            <w:bookmarkEnd w:id="199"/>
          </w:p>
        </w:tc>
        <w:tc>
          <w:tcPr>
            <w:tcW w:w="7283" w:type="dxa"/>
          </w:tcPr>
          <w:p w14:paraId="3921E01D" w14:textId="77777777" w:rsidR="007E3D3B" w:rsidRPr="009B614C" w:rsidRDefault="007E3D3B" w:rsidP="00580C16">
            <w:pPr>
              <w:numPr>
                <w:ilvl w:val="1"/>
                <w:numId w:val="32"/>
              </w:numPr>
              <w:tabs>
                <w:tab w:val="clear" w:pos="504"/>
              </w:tabs>
              <w:spacing w:after="200"/>
              <w:ind w:left="612" w:hanging="612"/>
              <w:jc w:val="both"/>
            </w:pPr>
            <w:r w:rsidRPr="009B614C">
              <w:t>Les offres peuvent toujours être soumises par cou</w:t>
            </w:r>
            <w:r w:rsidR="00C654E9" w:rsidRPr="009B614C">
              <w:t xml:space="preserve">rrier ou déposées en personne. </w:t>
            </w:r>
            <w:r w:rsidRPr="009B614C">
              <w:t>Le Candidat devra placer l’original de son offre et chacune de ses copies, y compris les variantes éventuellement autorisées en application de la clause 13 des IC, dans des enveloppes séparées et cachetées, portant la mention « ORIGINAL » ou « COPIE », selon le cas. Toutes ces enveloppes seront elles-mêmes placées dans une même enveloppe extérieure cachetée.</w:t>
            </w:r>
          </w:p>
        </w:tc>
      </w:tr>
      <w:tr w:rsidR="007E3D3B" w:rsidRPr="009B614C" w14:paraId="1FB2073A" w14:textId="77777777" w:rsidTr="00857E9F">
        <w:trPr>
          <w:trHeight w:val="147"/>
        </w:trPr>
        <w:tc>
          <w:tcPr>
            <w:tcW w:w="1852" w:type="dxa"/>
          </w:tcPr>
          <w:p w14:paraId="7A1B916D" w14:textId="77777777" w:rsidR="007E3D3B" w:rsidRPr="009B614C" w:rsidRDefault="007E3D3B" w:rsidP="00580C16">
            <w:pPr>
              <w:jc w:val="both"/>
            </w:pPr>
            <w:bookmarkStart w:id="200" w:name="_Toc438532615"/>
            <w:bookmarkEnd w:id="200"/>
          </w:p>
        </w:tc>
        <w:tc>
          <w:tcPr>
            <w:tcW w:w="7283" w:type="dxa"/>
          </w:tcPr>
          <w:p w14:paraId="23591019" w14:textId="20F6A59D" w:rsidR="00F052F0" w:rsidRDefault="00F052F0" w:rsidP="00580C16">
            <w:pPr>
              <w:numPr>
                <w:ilvl w:val="1"/>
                <w:numId w:val="32"/>
              </w:numPr>
              <w:spacing w:after="200"/>
              <w:ind w:left="612" w:hanging="612"/>
              <w:jc w:val="both"/>
            </w:pPr>
            <w:r>
              <w:t>Les enveloppes intérieures devront comporter :</w:t>
            </w:r>
          </w:p>
          <w:p w14:paraId="7F3949A9" w14:textId="0A8EA0D5" w:rsidR="00F052F0" w:rsidRDefault="00F052F0" w:rsidP="0059469D">
            <w:pPr>
              <w:spacing w:after="240"/>
              <w:ind w:left="1152"/>
              <w:jc w:val="both"/>
            </w:pPr>
            <w:r>
              <w:t>-</w:t>
            </w:r>
            <w:r w:rsidRPr="009B614C">
              <w:t xml:space="preserve"> comporter le nom et l’adresse du </w:t>
            </w:r>
            <w:r>
              <w:t xml:space="preserve">Candidat </w:t>
            </w:r>
            <w:r w:rsidRPr="009B614C">
              <w:t>;</w:t>
            </w:r>
          </w:p>
          <w:p w14:paraId="0EA6F637" w14:textId="1DFAC98B" w:rsidR="007E3D3B" w:rsidRPr="009B614C" w:rsidRDefault="00F052F0" w:rsidP="00580C16">
            <w:pPr>
              <w:numPr>
                <w:ilvl w:val="1"/>
                <w:numId w:val="32"/>
              </w:numPr>
              <w:spacing w:after="200"/>
              <w:ind w:left="612" w:hanging="612"/>
              <w:jc w:val="both"/>
            </w:pPr>
            <w:r>
              <w:t>Les enveloppes extérieures</w:t>
            </w:r>
            <w:r w:rsidR="007E3D3B" w:rsidRPr="009B614C">
              <w:t xml:space="preserve"> devr</w:t>
            </w:r>
            <w:r>
              <w:t xml:space="preserve">ont </w:t>
            </w:r>
            <w:r w:rsidR="007E3D3B" w:rsidRPr="009B614C">
              <w:t>:</w:t>
            </w:r>
          </w:p>
          <w:p w14:paraId="5DC77B12" w14:textId="77777777" w:rsidR="007E3D3B" w:rsidRPr="009B614C" w:rsidRDefault="007E3D3B" w:rsidP="00580C16">
            <w:pPr>
              <w:numPr>
                <w:ilvl w:val="0"/>
                <w:numId w:val="20"/>
              </w:numPr>
              <w:spacing w:after="240"/>
              <w:ind w:left="1152"/>
              <w:jc w:val="both"/>
            </w:pPr>
            <w:r w:rsidRPr="009B614C">
              <w:t>être adressée à l’Autorité contractante conformément à l</w:t>
            </w:r>
            <w:r w:rsidR="000A6B6E" w:rsidRPr="009B614C">
              <w:t>a clause</w:t>
            </w:r>
            <w:r w:rsidRPr="009B614C">
              <w:t xml:space="preserve"> 23.1 des IC ;</w:t>
            </w:r>
          </w:p>
          <w:p w14:paraId="48C9396E" w14:textId="77777777" w:rsidR="007E3D3B" w:rsidRPr="009B614C" w:rsidRDefault="007E3D3B" w:rsidP="00580C16">
            <w:pPr>
              <w:pStyle w:val="2AutoList1"/>
              <w:numPr>
                <w:ilvl w:val="0"/>
                <w:numId w:val="20"/>
              </w:numPr>
              <w:spacing w:after="240"/>
              <w:ind w:left="1152"/>
              <w:rPr>
                <w:lang w:val="fr-FR"/>
              </w:rPr>
            </w:pPr>
            <w:r w:rsidRPr="009B614C">
              <w:rPr>
                <w:lang w:val="fr-FR"/>
              </w:rPr>
              <w:t xml:space="preserve">comporter l’identification de l’appel d’offres indiqué à l’alinéa 1.1 des IC, et toute autre identification indiquées dans les </w:t>
            </w:r>
            <w:r w:rsidRPr="009B614C">
              <w:rPr>
                <w:b/>
                <w:bCs/>
                <w:lang w:val="fr-FR"/>
              </w:rPr>
              <w:t>DPAO</w:t>
            </w:r>
            <w:r w:rsidRPr="009B614C">
              <w:rPr>
                <w:lang w:val="fr-FR"/>
              </w:rPr>
              <w:t> ;</w:t>
            </w:r>
          </w:p>
          <w:p w14:paraId="6AAD0D45" w14:textId="77777777" w:rsidR="007E3D3B" w:rsidRPr="009B614C" w:rsidRDefault="007E3D3B" w:rsidP="00580C16">
            <w:pPr>
              <w:pStyle w:val="2AutoList1"/>
              <w:numPr>
                <w:ilvl w:val="0"/>
                <w:numId w:val="20"/>
              </w:numPr>
              <w:spacing w:after="240"/>
              <w:ind w:left="1152"/>
              <w:rPr>
                <w:lang w:val="fr-FR"/>
              </w:rPr>
            </w:pPr>
            <w:r w:rsidRPr="009B614C">
              <w:rPr>
                <w:lang w:val="fr-FR"/>
              </w:rPr>
              <w:t>comporter la mention « ne pas ouvrir avant la date et l’heure fixées pour l’ouverture des plis » en application de l</w:t>
            </w:r>
            <w:r w:rsidR="000A6B6E" w:rsidRPr="009B614C">
              <w:rPr>
                <w:lang w:val="fr-FR"/>
              </w:rPr>
              <w:t>a clause</w:t>
            </w:r>
            <w:r w:rsidRPr="009B614C">
              <w:rPr>
                <w:lang w:val="fr-FR"/>
              </w:rPr>
              <w:t xml:space="preserve"> 26.1 des IC.</w:t>
            </w:r>
          </w:p>
          <w:p w14:paraId="0BE307E1" w14:textId="77777777" w:rsidR="007E3D3B" w:rsidRPr="009B614C" w:rsidRDefault="007E3D3B" w:rsidP="00580C16">
            <w:pPr>
              <w:spacing w:after="240"/>
              <w:ind w:left="576" w:hanging="576"/>
              <w:jc w:val="both"/>
              <w:rPr>
                <w:sz w:val="16"/>
              </w:rPr>
            </w:pPr>
            <w:r w:rsidRPr="009B614C">
              <w:tab/>
              <w:t xml:space="preserve">Si les enveloppes ne sont pas cachetées et marquées comme stipulé, l’Autorité contractante ne sera nullement responsable si </w:t>
            </w:r>
            <w:r w:rsidRPr="009B614C">
              <w:lastRenderedPageBreak/>
              <w:t>l’offre est égarée ou ouverte prématurément.</w:t>
            </w:r>
          </w:p>
        </w:tc>
      </w:tr>
      <w:tr w:rsidR="007E3D3B" w:rsidRPr="009B614C" w14:paraId="05AD6B5E" w14:textId="77777777" w:rsidTr="00857E9F">
        <w:trPr>
          <w:trHeight w:val="147"/>
        </w:trPr>
        <w:tc>
          <w:tcPr>
            <w:tcW w:w="1852" w:type="dxa"/>
          </w:tcPr>
          <w:p w14:paraId="0BCBF04D" w14:textId="77777777" w:rsidR="007E3D3B" w:rsidRPr="009B614C" w:rsidRDefault="007E3D3B" w:rsidP="00580C16">
            <w:pPr>
              <w:pStyle w:val="Header1-Clauses"/>
              <w:numPr>
                <w:ilvl w:val="0"/>
                <w:numId w:val="32"/>
              </w:numPr>
              <w:jc w:val="both"/>
            </w:pPr>
            <w:bookmarkStart w:id="201" w:name="_Toc438532616"/>
            <w:bookmarkStart w:id="202" w:name="_Toc438532617"/>
            <w:bookmarkStart w:id="203" w:name="_Toc500224819"/>
            <w:bookmarkStart w:id="204" w:name="_Toc424009124"/>
            <w:bookmarkStart w:id="205" w:name="_Toc438438846"/>
            <w:bookmarkStart w:id="206" w:name="_Toc438532618"/>
            <w:bookmarkStart w:id="207" w:name="_Toc438733990"/>
            <w:bookmarkStart w:id="208" w:name="_Toc438907028"/>
            <w:bookmarkStart w:id="209" w:name="_Toc438907227"/>
            <w:bookmarkEnd w:id="201"/>
            <w:bookmarkEnd w:id="202"/>
            <w:r w:rsidRPr="009B614C">
              <w:lastRenderedPageBreak/>
              <w:t>Date et heure limite de remise des offres</w:t>
            </w:r>
            <w:bookmarkEnd w:id="203"/>
            <w:r w:rsidRPr="009B614C">
              <w:t xml:space="preserve"> </w:t>
            </w:r>
            <w:bookmarkEnd w:id="204"/>
            <w:bookmarkEnd w:id="205"/>
            <w:bookmarkEnd w:id="206"/>
            <w:bookmarkEnd w:id="207"/>
            <w:bookmarkEnd w:id="208"/>
            <w:bookmarkEnd w:id="209"/>
          </w:p>
        </w:tc>
        <w:tc>
          <w:tcPr>
            <w:tcW w:w="7283" w:type="dxa"/>
          </w:tcPr>
          <w:p w14:paraId="29CE5E3D" w14:textId="77777777" w:rsidR="007E3D3B" w:rsidRPr="009B614C" w:rsidRDefault="007E3D3B" w:rsidP="00580C16">
            <w:pPr>
              <w:numPr>
                <w:ilvl w:val="1"/>
                <w:numId w:val="32"/>
              </w:numPr>
              <w:tabs>
                <w:tab w:val="clear" w:pos="504"/>
              </w:tabs>
              <w:spacing w:after="200"/>
              <w:ind w:left="612" w:hanging="612"/>
              <w:jc w:val="both"/>
            </w:pPr>
            <w:r w:rsidRPr="009B614C">
              <w:t xml:space="preserve">Les offres doivent être reçues par l’Autorité contractante à l’adresse indiquée dans les </w:t>
            </w:r>
            <w:r w:rsidRPr="009B614C">
              <w:rPr>
                <w:b/>
                <w:bCs/>
              </w:rPr>
              <w:t xml:space="preserve">DPAO </w:t>
            </w:r>
            <w:r w:rsidRPr="009B614C">
              <w:t xml:space="preserve">et au plus tard à la date et à l’heure spécifiées dans lesdites </w:t>
            </w:r>
            <w:r w:rsidRPr="009B614C">
              <w:rPr>
                <w:b/>
                <w:bCs/>
              </w:rPr>
              <w:t>DPAO</w:t>
            </w:r>
            <w:r w:rsidRPr="009B614C">
              <w:t xml:space="preserve">. </w:t>
            </w:r>
          </w:p>
          <w:p w14:paraId="6D0220B3" w14:textId="77777777" w:rsidR="007E3D3B" w:rsidRPr="009B614C" w:rsidRDefault="007E3D3B" w:rsidP="00580C16">
            <w:pPr>
              <w:numPr>
                <w:ilvl w:val="1"/>
                <w:numId w:val="32"/>
              </w:numPr>
              <w:tabs>
                <w:tab w:val="clear" w:pos="504"/>
              </w:tabs>
              <w:spacing w:after="200"/>
              <w:ind w:left="612" w:hanging="612"/>
              <w:jc w:val="both"/>
            </w:pPr>
            <w:r w:rsidRPr="009B614C">
              <w:t xml:space="preserve">L’Autorité contractante peut, s’il le juge nécessaire, reporter la date limite de remise des offres en modifiant le Dossier d’appel d’offres en application de la clause 8 des IC, auquel cas, tous les droits et obligations de l’Autorité contractante et des </w:t>
            </w:r>
            <w:r w:rsidR="000E79D8" w:rsidRPr="009B614C">
              <w:t>Soumissionnaire</w:t>
            </w:r>
            <w:r w:rsidR="000E79D8" w:rsidRPr="009B614C" w:rsidDel="000E79D8">
              <w:t xml:space="preserve"> </w:t>
            </w:r>
            <w:r w:rsidRPr="009B614C">
              <w:t>régis par la date limite antérieure seront régis par la nouvelle date limite.</w:t>
            </w:r>
          </w:p>
        </w:tc>
      </w:tr>
      <w:tr w:rsidR="007E3D3B" w:rsidRPr="009B614C" w14:paraId="3477823F" w14:textId="77777777" w:rsidTr="00857E9F">
        <w:trPr>
          <w:trHeight w:val="147"/>
        </w:trPr>
        <w:tc>
          <w:tcPr>
            <w:tcW w:w="1852" w:type="dxa"/>
          </w:tcPr>
          <w:p w14:paraId="68FC9DD5" w14:textId="77777777" w:rsidR="007E3D3B" w:rsidRPr="009B614C" w:rsidRDefault="007E3D3B" w:rsidP="00580C16">
            <w:pPr>
              <w:pStyle w:val="Header1-Clauses"/>
              <w:numPr>
                <w:ilvl w:val="0"/>
                <w:numId w:val="32"/>
              </w:numPr>
              <w:jc w:val="both"/>
            </w:pPr>
            <w:bookmarkStart w:id="210" w:name="_Toc438438847"/>
            <w:bookmarkStart w:id="211" w:name="_Toc438532619"/>
            <w:bookmarkStart w:id="212" w:name="_Toc438733991"/>
            <w:bookmarkStart w:id="213" w:name="_Toc438907029"/>
            <w:bookmarkStart w:id="214" w:name="_Toc438907228"/>
            <w:bookmarkStart w:id="215" w:name="_Toc500224820"/>
            <w:r w:rsidRPr="009B614C">
              <w:t>Offres hors délai</w:t>
            </w:r>
            <w:bookmarkEnd w:id="210"/>
            <w:bookmarkEnd w:id="211"/>
            <w:bookmarkEnd w:id="212"/>
            <w:bookmarkEnd w:id="213"/>
            <w:bookmarkEnd w:id="214"/>
            <w:bookmarkEnd w:id="215"/>
          </w:p>
        </w:tc>
        <w:tc>
          <w:tcPr>
            <w:tcW w:w="7283" w:type="dxa"/>
          </w:tcPr>
          <w:p w14:paraId="3E3FE66C" w14:textId="77777777" w:rsidR="007E3D3B" w:rsidRPr="009B614C" w:rsidRDefault="007E3D3B" w:rsidP="00580C16">
            <w:pPr>
              <w:numPr>
                <w:ilvl w:val="1"/>
                <w:numId w:val="32"/>
              </w:numPr>
              <w:tabs>
                <w:tab w:val="clear" w:pos="504"/>
              </w:tabs>
              <w:spacing w:after="200"/>
              <w:ind w:left="612" w:hanging="612"/>
              <w:jc w:val="both"/>
            </w:pPr>
            <w:r w:rsidRPr="009B614C">
              <w:t xml:space="preserve">L’Autorité contractante n’examinera aucune offre arrivée après l’expiration du délai de remise des offres, conformément à la clause 23 des IC. Toute offre reçue par l’Autorité contractante après la date et l’heure limites de dépôt des offres sera déclarée hors délai, écartée et renvoyée au </w:t>
            </w:r>
            <w:r w:rsidR="000E79D8" w:rsidRPr="009B614C">
              <w:t>Soumissionnaire</w:t>
            </w:r>
            <w:r w:rsidR="000E79D8" w:rsidRPr="009B614C" w:rsidDel="000E79D8">
              <w:t xml:space="preserve"> </w:t>
            </w:r>
            <w:r w:rsidRPr="009B614C">
              <w:t>sans avoir été ouverte.</w:t>
            </w:r>
          </w:p>
        </w:tc>
      </w:tr>
      <w:tr w:rsidR="007E3D3B" w:rsidRPr="009B614C" w14:paraId="25E21D9B" w14:textId="77777777" w:rsidTr="00857E9F">
        <w:trPr>
          <w:trHeight w:val="147"/>
        </w:trPr>
        <w:tc>
          <w:tcPr>
            <w:tcW w:w="1852" w:type="dxa"/>
          </w:tcPr>
          <w:p w14:paraId="67CC6986" w14:textId="77777777" w:rsidR="007E3D3B" w:rsidRPr="009B614C" w:rsidRDefault="007E3D3B" w:rsidP="00580C16">
            <w:pPr>
              <w:pStyle w:val="Header1-Clauses"/>
              <w:numPr>
                <w:ilvl w:val="0"/>
                <w:numId w:val="32"/>
              </w:numPr>
              <w:jc w:val="both"/>
            </w:pPr>
            <w:bookmarkStart w:id="216" w:name="_Toc424009126"/>
            <w:bookmarkStart w:id="217" w:name="_Toc438438848"/>
            <w:bookmarkStart w:id="218" w:name="_Toc438532620"/>
            <w:bookmarkStart w:id="219" w:name="_Toc438733992"/>
            <w:bookmarkStart w:id="220" w:name="_Toc438907030"/>
            <w:bookmarkStart w:id="221" w:name="_Toc438907229"/>
            <w:bookmarkStart w:id="222" w:name="_Toc500224821"/>
            <w:r w:rsidRPr="009B614C">
              <w:t>Retrait, substitution et modification des offres</w:t>
            </w:r>
            <w:bookmarkEnd w:id="216"/>
            <w:bookmarkEnd w:id="217"/>
            <w:bookmarkEnd w:id="218"/>
            <w:bookmarkEnd w:id="219"/>
            <w:bookmarkEnd w:id="220"/>
            <w:bookmarkEnd w:id="221"/>
            <w:bookmarkEnd w:id="222"/>
            <w:r w:rsidRPr="009B614C">
              <w:t xml:space="preserve"> </w:t>
            </w:r>
          </w:p>
        </w:tc>
        <w:tc>
          <w:tcPr>
            <w:tcW w:w="7283" w:type="dxa"/>
          </w:tcPr>
          <w:p w14:paraId="27F93430" w14:textId="77777777" w:rsidR="007E3D3B" w:rsidRPr="009B614C" w:rsidRDefault="007E3D3B" w:rsidP="00580C16">
            <w:pPr>
              <w:numPr>
                <w:ilvl w:val="1"/>
                <w:numId w:val="32"/>
              </w:numPr>
              <w:tabs>
                <w:tab w:val="clear" w:pos="504"/>
              </w:tabs>
              <w:spacing w:after="200"/>
              <w:ind w:left="612" w:hanging="612"/>
              <w:jc w:val="both"/>
            </w:pPr>
            <w:r w:rsidRPr="009B614C">
              <w:t xml:space="preserve">Un </w:t>
            </w:r>
            <w:r w:rsidR="000E79D8" w:rsidRPr="009B614C">
              <w:t>Soumissionnaire</w:t>
            </w:r>
            <w:r w:rsidR="000E79D8" w:rsidRPr="009B614C" w:rsidDel="000E79D8">
              <w:t xml:space="preserve"> </w:t>
            </w:r>
            <w:r w:rsidRPr="009B614C">
              <w:t>peut retirer, remplacer, ou modifier son offre après l’avoir déposée, par voie de notification écrite conformément à la clause 22 des IC, dûment signée par un représentant habilité, assortie d’une co</w:t>
            </w:r>
            <w:r w:rsidR="00C654E9" w:rsidRPr="009B614C">
              <w:t>pie de l’habilitation (pouvoir)</w:t>
            </w:r>
            <w:r w:rsidRPr="009B614C">
              <w:t xml:space="preserve"> en application de l</w:t>
            </w:r>
            <w:r w:rsidR="009D0EBE" w:rsidRPr="009B614C">
              <w:t>a clause</w:t>
            </w:r>
            <w:r w:rsidRPr="009B614C">
              <w:t xml:space="preserve"> 21.2 des IC (sauf pour ce qui est des notifications de retrait pour lesquelles des copies ne sont pas nécessaires). La modification ou l’offre de remplacement correspondante doit être jointe à la notification écrite. Toutes les notifications doivent être :</w:t>
            </w:r>
          </w:p>
          <w:p w14:paraId="1E53EE9B" w14:textId="77777777" w:rsidR="007E3D3B" w:rsidRPr="009B614C" w:rsidRDefault="007E3D3B" w:rsidP="00580C16">
            <w:pPr>
              <w:numPr>
                <w:ilvl w:val="0"/>
                <w:numId w:val="16"/>
              </w:numPr>
              <w:tabs>
                <w:tab w:val="clear" w:pos="720"/>
              </w:tabs>
              <w:spacing w:after="220"/>
              <w:ind w:left="1152" w:hanging="540"/>
              <w:jc w:val="both"/>
              <w:rPr>
                <w:spacing w:val="-4"/>
              </w:rPr>
            </w:pPr>
            <w:r w:rsidRPr="009B614C">
              <w:rPr>
                <w:spacing w:val="-4"/>
              </w:rPr>
              <w:t xml:space="preserve">délivrées en application des clauses 21 et 22 des IC (sauf pour ce qui est des notifications de retrait qui ne nécessitent pas de copies). Par ailleurs, les enveloppes doivent porter clairement, selon le cas, la mention « RETRAIT », « OFFRE DE REMPLACEMENT » ou </w:t>
            </w:r>
            <w:r w:rsidRPr="009B614C">
              <w:t>« MODIFICATION »</w:t>
            </w:r>
            <w:r w:rsidRPr="009B614C">
              <w:rPr>
                <w:spacing w:val="-4"/>
              </w:rPr>
              <w:t xml:space="preserve"> ; et </w:t>
            </w:r>
          </w:p>
          <w:p w14:paraId="14F569A2" w14:textId="77777777" w:rsidR="007E3D3B" w:rsidRPr="009B614C" w:rsidRDefault="007E3D3B" w:rsidP="00580C16">
            <w:pPr>
              <w:numPr>
                <w:ilvl w:val="0"/>
                <w:numId w:val="16"/>
              </w:numPr>
              <w:tabs>
                <w:tab w:val="clear" w:pos="720"/>
              </w:tabs>
              <w:spacing w:after="220"/>
              <w:ind w:left="1152" w:hanging="540"/>
              <w:jc w:val="both"/>
              <w:rPr>
                <w:spacing w:val="-4"/>
              </w:rPr>
            </w:pPr>
            <w:r w:rsidRPr="009B614C">
              <w:rPr>
                <w:spacing w:val="-4"/>
              </w:rPr>
              <w:t>reçues par l’Autorité contractante avant la date et l’heure limites de remise des offres conformément à la clause 23 des IC.</w:t>
            </w:r>
          </w:p>
        </w:tc>
      </w:tr>
      <w:tr w:rsidR="007E3D3B" w:rsidRPr="009B614C" w14:paraId="327243BA" w14:textId="77777777" w:rsidTr="00857E9F">
        <w:trPr>
          <w:trHeight w:val="147"/>
        </w:trPr>
        <w:tc>
          <w:tcPr>
            <w:tcW w:w="1852" w:type="dxa"/>
          </w:tcPr>
          <w:p w14:paraId="6E968E29" w14:textId="77777777" w:rsidR="007E3D3B" w:rsidRPr="009B614C" w:rsidRDefault="007E3D3B" w:rsidP="00580C16">
            <w:pPr>
              <w:jc w:val="both"/>
            </w:pPr>
            <w:bookmarkStart w:id="223" w:name="_Toc438532621"/>
            <w:bookmarkEnd w:id="223"/>
          </w:p>
        </w:tc>
        <w:tc>
          <w:tcPr>
            <w:tcW w:w="7283" w:type="dxa"/>
          </w:tcPr>
          <w:p w14:paraId="20D8A658" w14:textId="77777777" w:rsidR="007E3D3B" w:rsidRPr="009B614C" w:rsidRDefault="007E3D3B" w:rsidP="00580C16">
            <w:pPr>
              <w:numPr>
                <w:ilvl w:val="1"/>
                <w:numId w:val="32"/>
              </w:numPr>
              <w:tabs>
                <w:tab w:val="clear" w:pos="504"/>
              </w:tabs>
              <w:spacing w:after="200"/>
              <w:ind w:left="612" w:hanging="612"/>
              <w:jc w:val="both"/>
            </w:pPr>
            <w:r w:rsidRPr="009B614C">
              <w:t xml:space="preserve">Les offres dont les </w:t>
            </w:r>
            <w:r w:rsidR="000E79D8" w:rsidRPr="009B614C">
              <w:t>Soumissionnaires</w:t>
            </w:r>
            <w:r w:rsidR="000E79D8" w:rsidRPr="009B614C" w:rsidDel="000E79D8">
              <w:t xml:space="preserve"> </w:t>
            </w:r>
            <w:r w:rsidRPr="009B614C">
              <w:t xml:space="preserve">demandent le retrait en application de l’alinéa 26.1 leur seront renvoyées sans avoir </w:t>
            </w:r>
            <w:r w:rsidR="005474E3" w:rsidRPr="009B614C">
              <w:t xml:space="preserve">été </w:t>
            </w:r>
            <w:r w:rsidRPr="009B614C">
              <w:t>ouvertes.</w:t>
            </w:r>
          </w:p>
        </w:tc>
      </w:tr>
      <w:tr w:rsidR="007E3D3B" w:rsidRPr="009B614C" w14:paraId="46BBB44D" w14:textId="77777777" w:rsidTr="00857E9F">
        <w:trPr>
          <w:trHeight w:val="147"/>
        </w:trPr>
        <w:tc>
          <w:tcPr>
            <w:tcW w:w="1852" w:type="dxa"/>
          </w:tcPr>
          <w:p w14:paraId="649D1487" w14:textId="77777777" w:rsidR="007E3D3B" w:rsidRPr="009B614C" w:rsidRDefault="007E3D3B" w:rsidP="00580C16">
            <w:pPr>
              <w:jc w:val="both"/>
            </w:pPr>
            <w:bookmarkStart w:id="224" w:name="_Toc438532622"/>
            <w:bookmarkEnd w:id="224"/>
          </w:p>
        </w:tc>
        <w:tc>
          <w:tcPr>
            <w:tcW w:w="7283" w:type="dxa"/>
          </w:tcPr>
          <w:p w14:paraId="792976B3" w14:textId="77777777" w:rsidR="007E3D3B" w:rsidRPr="009B614C" w:rsidRDefault="007E3D3B" w:rsidP="00580C16">
            <w:pPr>
              <w:numPr>
                <w:ilvl w:val="1"/>
                <w:numId w:val="32"/>
              </w:numPr>
              <w:tabs>
                <w:tab w:val="clear" w:pos="504"/>
              </w:tabs>
              <w:spacing w:after="200"/>
              <w:ind w:left="612" w:hanging="612"/>
              <w:jc w:val="both"/>
            </w:pPr>
            <w:r w:rsidRPr="009B614C">
              <w:t xml:space="preserve">Aucune offre ne peut être retirée, remplacée ou modifiée entre la date et l’heure limites de dépôt des offres et la date d’expiration de la validité spécifiée par le </w:t>
            </w:r>
            <w:r w:rsidR="000E79D8" w:rsidRPr="009B614C">
              <w:t>Soumissionnaire</w:t>
            </w:r>
            <w:r w:rsidR="000E79D8" w:rsidRPr="009B614C" w:rsidDel="000E79D8">
              <w:t xml:space="preserve"> </w:t>
            </w:r>
            <w:r w:rsidRPr="009B614C">
              <w:t xml:space="preserve">sur le formulaire d’offre, ou d’expiration de toute période de prorogation. </w:t>
            </w:r>
          </w:p>
        </w:tc>
      </w:tr>
      <w:tr w:rsidR="007E3D3B" w:rsidRPr="009B614C" w14:paraId="3927A211" w14:textId="77777777" w:rsidTr="00857E9F">
        <w:trPr>
          <w:trHeight w:val="147"/>
        </w:trPr>
        <w:tc>
          <w:tcPr>
            <w:tcW w:w="1852" w:type="dxa"/>
          </w:tcPr>
          <w:p w14:paraId="2A00D0CE" w14:textId="77777777" w:rsidR="007E3D3B" w:rsidRPr="009B614C" w:rsidRDefault="007E3D3B" w:rsidP="00580C16">
            <w:pPr>
              <w:pStyle w:val="Header1-Clauses"/>
              <w:numPr>
                <w:ilvl w:val="0"/>
                <w:numId w:val="32"/>
              </w:numPr>
              <w:jc w:val="both"/>
            </w:pPr>
            <w:bookmarkStart w:id="225" w:name="_Toc500224822"/>
            <w:r w:rsidRPr="009B614C">
              <w:t xml:space="preserve">Ouverture </w:t>
            </w:r>
            <w:r w:rsidRPr="009B614C">
              <w:lastRenderedPageBreak/>
              <w:t>des plis</w:t>
            </w:r>
            <w:bookmarkEnd w:id="225"/>
            <w:r w:rsidRPr="009B614C">
              <w:t xml:space="preserve"> </w:t>
            </w:r>
          </w:p>
        </w:tc>
        <w:tc>
          <w:tcPr>
            <w:tcW w:w="7283" w:type="dxa"/>
          </w:tcPr>
          <w:p w14:paraId="7C5738B6" w14:textId="77777777" w:rsidR="007E3D3B" w:rsidRPr="009B614C" w:rsidRDefault="007E3D3B" w:rsidP="00580C16">
            <w:pPr>
              <w:numPr>
                <w:ilvl w:val="1"/>
                <w:numId w:val="32"/>
              </w:numPr>
              <w:tabs>
                <w:tab w:val="clear" w:pos="504"/>
              </w:tabs>
              <w:spacing w:after="200"/>
              <w:ind w:left="612" w:hanging="612"/>
              <w:jc w:val="both"/>
            </w:pPr>
            <w:r w:rsidRPr="009B614C">
              <w:lastRenderedPageBreak/>
              <w:t>La Commission d</w:t>
            </w:r>
            <w:r w:rsidR="009D0EBE" w:rsidRPr="009B614C">
              <w:t>’attribution d</w:t>
            </w:r>
            <w:r w:rsidRPr="009B614C">
              <w:t xml:space="preserve">es Marchés de l’Autorité </w:t>
            </w:r>
            <w:r w:rsidR="005474E3" w:rsidRPr="009B614C">
              <w:lastRenderedPageBreak/>
              <w:t xml:space="preserve">contractante </w:t>
            </w:r>
            <w:r w:rsidRPr="009B614C">
              <w:t xml:space="preserve">procédera à l’ouverture des plis en public à la date, à l’heure et à l’adresse indiquées dans les </w:t>
            </w:r>
            <w:r w:rsidRPr="009B614C">
              <w:rPr>
                <w:b/>
                <w:bCs/>
              </w:rPr>
              <w:t>DPAO</w:t>
            </w:r>
            <w:r w:rsidRPr="009B614C">
              <w:t xml:space="preserve">. Il sera demandé aux représentants des </w:t>
            </w:r>
            <w:r w:rsidR="000E79D8" w:rsidRPr="009B614C">
              <w:t>Soumissionnaires</w:t>
            </w:r>
            <w:r w:rsidR="000E79D8" w:rsidRPr="009B614C" w:rsidDel="000E79D8">
              <w:t xml:space="preserve"> </w:t>
            </w:r>
            <w:r w:rsidRPr="009B614C">
              <w:t>présents de signer un registre attestant de leur présence.</w:t>
            </w:r>
          </w:p>
        </w:tc>
      </w:tr>
      <w:tr w:rsidR="007E3D3B" w:rsidRPr="009B614C" w14:paraId="5067773B" w14:textId="77777777" w:rsidTr="00857E9F">
        <w:trPr>
          <w:trHeight w:val="147"/>
        </w:trPr>
        <w:tc>
          <w:tcPr>
            <w:tcW w:w="1852" w:type="dxa"/>
          </w:tcPr>
          <w:p w14:paraId="40813B12" w14:textId="77777777" w:rsidR="007E3D3B" w:rsidRPr="009B614C" w:rsidRDefault="007E3D3B" w:rsidP="00580C16">
            <w:pPr>
              <w:jc w:val="both"/>
            </w:pPr>
            <w:bookmarkStart w:id="226" w:name="_Toc438532624"/>
            <w:bookmarkStart w:id="227" w:name="_Toc438532625"/>
            <w:bookmarkEnd w:id="226"/>
            <w:bookmarkEnd w:id="227"/>
          </w:p>
        </w:tc>
        <w:tc>
          <w:tcPr>
            <w:tcW w:w="7283" w:type="dxa"/>
          </w:tcPr>
          <w:p w14:paraId="38C3F3A9" w14:textId="77777777" w:rsidR="007E3D3B" w:rsidRPr="009B614C" w:rsidRDefault="007E3D3B" w:rsidP="00580C16">
            <w:pPr>
              <w:numPr>
                <w:ilvl w:val="1"/>
                <w:numId w:val="32"/>
              </w:numPr>
              <w:tabs>
                <w:tab w:val="clear" w:pos="504"/>
              </w:tabs>
              <w:spacing w:after="200"/>
              <w:ind w:left="612" w:hanging="612"/>
              <w:jc w:val="both"/>
            </w:pPr>
            <w:r w:rsidRPr="009B614C">
              <w:t xml:space="preserve">Dans un premier temps, les enveloppes marquées « RETRAIT » seront ouvertes et leur contenu annoncé à haute voix, tandis que l’enveloppe contenant l’offre correspondante sera renvoyée au </w:t>
            </w:r>
            <w:r w:rsidR="000E79D8" w:rsidRPr="009B614C">
              <w:t>Soumissionnaire</w:t>
            </w:r>
            <w:r w:rsidR="000E79D8" w:rsidRPr="009B614C" w:rsidDel="000E79D8">
              <w:t xml:space="preserve"> </w:t>
            </w:r>
            <w:r w:rsidRPr="009B614C">
              <w:t xml:space="preserve">sans avoir été ouverte. Si l’enveloppe marquée « RETRAIT » ne contient pas le pouvoir confirmant que la signature est celle d’une personne autorisée à représenter le </w:t>
            </w:r>
            <w:r w:rsidR="000E79D8" w:rsidRPr="009B614C">
              <w:t>Soumissionnaire</w:t>
            </w:r>
            <w:r w:rsidRPr="009B614C">
              <w:t xml:space="preserve">, le retrait ne sera pas autorisé et l’offre correspondante sera ouverte. Aucun retrait d’offre ne sera autorisé si la notification correspondante ne contient pas une habilitation valide du signataire à demander le retrait et n’est pas lue à haute voix. Ensuite, les enveloppes marquées « OFFRE DE REMPLACEMENT » seront ouvertes et annoncées à haute voix et la nouvelle offre correspondante substituée à la précédente, qui sera renvoyée sans avoir été ouverte au </w:t>
            </w:r>
            <w:r w:rsidR="000E79D8" w:rsidRPr="009B614C">
              <w:t>Soumissionnaire</w:t>
            </w:r>
            <w:r w:rsidRPr="009B614C">
              <w:t>. Aucun remplacement d’offre ne sera autorisé si la notification correspondante ne contient pas une habilitation valide du signataire à demander le remplacement et n’est pas lue à haute voix. Enfin, les enveloppes marquées « MODIFICATION » seront ouvertes et leur contenu lu à haute voix avec l’offre correspondante. Aucune modification d’offre ne sera autorisée si la notification correspondante ne contient pas une habilitation valide du signataire à demander la modification et n’est pas lue à haute voix. Seules les offres qui ont été ouvertes et annoncées à haute voix lors de l’ouverture des plis seront ensuite considérées.</w:t>
            </w:r>
          </w:p>
        </w:tc>
      </w:tr>
      <w:tr w:rsidR="007E3D3B" w:rsidRPr="009B614C" w14:paraId="5C61E8E2" w14:textId="77777777" w:rsidTr="00857E9F">
        <w:trPr>
          <w:trHeight w:val="147"/>
        </w:trPr>
        <w:tc>
          <w:tcPr>
            <w:tcW w:w="1852" w:type="dxa"/>
          </w:tcPr>
          <w:p w14:paraId="2C55EE4C" w14:textId="77777777" w:rsidR="007E3D3B" w:rsidRPr="009B614C" w:rsidRDefault="007E3D3B" w:rsidP="00580C16">
            <w:pPr>
              <w:jc w:val="both"/>
            </w:pPr>
            <w:bookmarkStart w:id="228" w:name="_Toc438532626"/>
            <w:bookmarkEnd w:id="228"/>
          </w:p>
        </w:tc>
        <w:tc>
          <w:tcPr>
            <w:tcW w:w="7283" w:type="dxa"/>
          </w:tcPr>
          <w:p w14:paraId="77A3A79B" w14:textId="6C6B1D9F" w:rsidR="007E3D3B" w:rsidRPr="009B614C" w:rsidRDefault="00107994" w:rsidP="00256647">
            <w:pPr>
              <w:numPr>
                <w:ilvl w:val="1"/>
                <w:numId w:val="32"/>
              </w:numPr>
              <w:tabs>
                <w:tab w:val="clear" w:pos="504"/>
              </w:tabs>
              <w:spacing w:after="200"/>
              <w:ind w:left="612" w:hanging="612"/>
              <w:jc w:val="both"/>
            </w:pPr>
            <w:r w:rsidRPr="009B614C">
              <w:t xml:space="preserve">Toutes les autres enveloppes seront ouvertes l’une après l’autre et le nom du </w:t>
            </w:r>
            <w:r w:rsidR="00256647">
              <w:t>soumissionnaire</w:t>
            </w:r>
            <w:r w:rsidR="00256647" w:rsidRPr="009B614C">
              <w:t xml:space="preserve"> </w:t>
            </w:r>
            <w:r w:rsidRPr="009B614C">
              <w:t>annoncé à haute voix, ainsi que la mention éventuelle d’une modification, le prix de l’offre, y compris tout rabais et toute variante le cas échéant, l’existence d’une garantie de soumission si elle est exigée, et tout autre détail que la Commission d’attribution des Marchés peut juger utile de mentionner. Seuls les rabais et variantes de l’offre annoncés à haute voix lors de l’ouverture des plis seront soumis à évaluation. Aucune offre ne sera écartée à l’ouverture des plis, à l’exception des offres faites hors délai en application de la clause 24.1, le cas échéant, celles qui ne respecteraient pas les conditions exigées. Toutes les pages du Formulaire d’offre, du Bordereau de prix et du Détail quantitatif et estimatif, la garantie de soumission, les documents attestant de la capacité technique et financière seront paraphées par tous les membres présents de la Commission d’attribution des Marchés à la séance d’ouverture</w:t>
            </w:r>
            <w:r w:rsidR="00CD7D5B" w:rsidRPr="009B614C">
              <w:t xml:space="preserve"> </w:t>
            </w:r>
            <w:r w:rsidR="00DA7A19" w:rsidRPr="009B614C">
              <w:t>des plis.</w:t>
            </w:r>
          </w:p>
        </w:tc>
      </w:tr>
      <w:tr w:rsidR="007E3D3B" w:rsidRPr="009B614C" w14:paraId="53BE3F40" w14:textId="77777777" w:rsidTr="00857E9F">
        <w:trPr>
          <w:trHeight w:val="147"/>
        </w:trPr>
        <w:tc>
          <w:tcPr>
            <w:tcW w:w="1852" w:type="dxa"/>
          </w:tcPr>
          <w:p w14:paraId="332FFE71" w14:textId="77777777" w:rsidR="007E3D3B" w:rsidRPr="009B614C" w:rsidRDefault="007E3D3B" w:rsidP="00580C16">
            <w:pPr>
              <w:jc w:val="both"/>
            </w:pPr>
            <w:bookmarkStart w:id="229" w:name="_Toc438532627"/>
            <w:bookmarkEnd w:id="229"/>
          </w:p>
        </w:tc>
        <w:tc>
          <w:tcPr>
            <w:tcW w:w="7283" w:type="dxa"/>
          </w:tcPr>
          <w:p w14:paraId="534114CF" w14:textId="77777777" w:rsidR="007E3D3B" w:rsidRPr="009B614C" w:rsidRDefault="0088629E" w:rsidP="00580C16">
            <w:pPr>
              <w:numPr>
                <w:ilvl w:val="1"/>
                <w:numId w:val="32"/>
              </w:numPr>
              <w:tabs>
                <w:tab w:val="clear" w:pos="504"/>
              </w:tabs>
              <w:spacing w:after="200"/>
              <w:ind w:left="612" w:hanging="612"/>
              <w:jc w:val="both"/>
            </w:pPr>
            <w:r w:rsidRPr="009B614C">
              <w:t>Dès la fin des opérations d'ouverture des plis, la Commission d’attribution des Marchés établira un procès-verbal, consignant les informations lues à haute voix et tout incident survenu lors de la séance d’ouverture des plis. Un exemplaire du procès-verbal sera distribué à tous les candidats qui en font la demande</w:t>
            </w:r>
            <w:r w:rsidR="00107994" w:rsidRPr="009B614C">
              <w:t>.</w:t>
            </w:r>
          </w:p>
          <w:p w14:paraId="02C8284A" w14:textId="77777777" w:rsidR="003C4D71" w:rsidRPr="009B614C" w:rsidRDefault="003C4D71" w:rsidP="003C4D71">
            <w:pPr>
              <w:spacing w:after="200"/>
              <w:ind w:left="612"/>
              <w:jc w:val="both"/>
              <w:rPr>
                <w:sz w:val="2"/>
              </w:rPr>
            </w:pPr>
          </w:p>
        </w:tc>
      </w:tr>
      <w:tr w:rsidR="007E3D3B" w:rsidRPr="009B614C" w14:paraId="157F4BFE" w14:textId="77777777" w:rsidTr="00857E9F">
        <w:trPr>
          <w:trHeight w:val="147"/>
        </w:trPr>
        <w:tc>
          <w:tcPr>
            <w:tcW w:w="1852" w:type="dxa"/>
          </w:tcPr>
          <w:p w14:paraId="448D6613" w14:textId="77777777" w:rsidR="007E3D3B" w:rsidRPr="009B614C" w:rsidRDefault="007E3D3B" w:rsidP="00580C16">
            <w:pPr>
              <w:jc w:val="both"/>
            </w:pPr>
          </w:p>
        </w:tc>
        <w:tc>
          <w:tcPr>
            <w:tcW w:w="7283" w:type="dxa"/>
          </w:tcPr>
          <w:p w14:paraId="7F91BFFD" w14:textId="77777777" w:rsidR="007E3D3B" w:rsidRPr="009B614C" w:rsidRDefault="007E3D3B" w:rsidP="00580C16">
            <w:pPr>
              <w:pStyle w:val="Corpsdetexte2"/>
              <w:spacing w:before="0" w:after="200"/>
              <w:jc w:val="both"/>
              <w:rPr>
                <w:lang w:val="fr-FR"/>
              </w:rPr>
            </w:pPr>
            <w:bookmarkStart w:id="230" w:name="_Toc438438850"/>
            <w:bookmarkStart w:id="231" w:name="_Toc438532629"/>
            <w:bookmarkStart w:id="232" w:name="_Toc438733994"/>
            <w:bookmarkStart w:id="233" w:name="_Toc438962076"/>
            <w:bookmarkStart w:id="234" w:name="_Toc461939620"/>
            <w:r w:rsidRPr="009B614C">
              <w:rPr>
                <w:lang w:val="fr-FR"/>
              </w:rPr>
              <w:t>Évaluation et comparaison des offres</w:t>
            </w:r>
            <w:bookmarkEnd w:id="230"/>
            <w:bookmarkEnd w:id="231"/>
            <w:bookmarkEnd w:id="232"/>
            <w:bookmarkEnd w:id="233"/>
            <w:bookmarkEnd w:id="234"/>
          </w:p>
        </w:tc>
      </w:tr>
      <w:tr w:rsidR="007E3D3B" w:rsidRPr="009B614C" w14:paraId="6F56B21F" w14:textId="77777777" w:rsidTr="0059469D">
        <w:trPr>
          <w:trHeight w:val="147"/>
        </w:trPr>
        <w:tc>
          <w:tcPr>
            <w:tcW w:w="1852" w:type="dxa"/>
            <w:tcBorders>
              <w:bottom w:val="nil"/>
            </w:tcBorders>
          </w:tcPr>
          <w:p w14:paraId="4F930525" w14:textId="77777777" w:rsidR="007E3D3B" w:rsidRPr="009B614C" w:rsidRDefault="007E3D3B" w:rsidP="00580C16">
            <w:pPr>
              <w:pStyle w:val="Header1-Clauses"/>
              <w:numPr>
                <w:ilvl w:val="0"/>
                <w:numId w:val="32"/>
              </w:numPr>
              <w:jc w:val="both"/>
            </w:pPr>
            <w:bookmarkStart w:id="235" w:name="_Toc438532628"/>
            <w:bookmarkStart w:id="236" w:name="_Toc438438851"/>
            <w:bookmarkStart w:id="237" w:name="_Toc438532630"/>
            <w:bookmarkStart w:id="238" w:name="_Toc438733995"/>
            <w:bookmarkStart w:id="239" w:name="_Toc438907032"/>
            <w:bookmarkStart w:id="240" w:name="_Toc438907231"/>
            <w:bookmarkStart w:id="241" w:name="_Toc500224823"/>
            <w:bookmarkEnd w:id="235"/>
            <w:r w:rsidRPr="009B614C">
              <w:t>Confidentia</w:t>
            </w:r>
            <w:r w:rsidRPr="009B614C">
              <w:softHyphen/>
              <w:t>lité</w:t>
            </w:r>
            <w:bookmarkEnd w:id="236"/>
            <w:bookmarkEnd w:id="237"/>
            <w:bookmarkEnd w:id="238"/>
            <w:bookmarkEnd w:id="239"/>
            <w:bookmarkEnd w:id="240"/>
            <w:bookmarkEnd w:id="241"/>
          </w:p>
        </w:tc>
        <w:tc>
          <w:tcPr>
            <w:tcW w:w="7283" w:type="dxa"/>
            <w:tcBorders>
              <w:bottom w:val="nil"/>
            </w:tcBorders>
          </w:tcPr>
          <w:p w14:paraId="56394D48" w14:textId="77777777" w:rsidR="007E3D3B" w:rsidRPr="009B614C" w:rsidRDefault="007E3D3B" w:rsidP="00580C16">
            <w:pPr>
              <w:numPr>
                <w:ilvl w:val="1"/>
                <w:numId w:val="32"/>
              </w:numPr>
              <w:tabs>
                <w:tab w:val="clear" w:pos="504"/>
              </w:tabs>
              <w:spacing w:after="200"/>
              <w:ind w:left="612" w:hanging="612"/>
              <w:jc w:val="both"/>
            </w:pPr>
            <w:r w:rsidRPr="009B614C">
              <w:t xml:space="preserve">Aucune information relative à l’examen, à l’évaluation, à la comparaison des offres, et à la vérification de la qualification des </w:t>
            </w:r>
            <w:r w:rsidR="000E79D8" w:rsidRPr="009B614C">
              <w:t>Soumissionnaires</w:t>
            </w:r>
            <w:r w:rsidRPr="009B614C">
              <w:t xml:space="preserve">, et à la recommandation d’attribution du Marché ne sera donnée aux </w:t>
            </w:r>
            <w:r w:rsidR="000E79D8" w:rsidRPr="009B614C">
              <w:t>Soumissionnaires</w:t>
            </w:r>
            <w:r w:rsidR="000E79D8" w:rsidRPr="009B614C" w:rsidDel="000E79D8">
              <w:t xml:space="preserve"> </w:t>
            </w:r>
            <w:r w:rsidRPr="009B614C">
              <w:t xml:space="preserve">ni à toute autre personne non concernée par ladite procédure tant que l’attribution du Marché n’aura pas été rendue publique. </w:t>
            </w:r>
          </w:p>
        </w:tc>
      </w:tr>
      <w:tr w:rsidR="007E3D3B" w:rsidRPr="009B614C" w14:paraId="29C2DDD6" w14:textId="77777777" w:rsidTr="005946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7"/>
        </w:trPr>
        <w:tc>
          <w:tcPr>
            <w:tcW w:w="1852" w:type="dxa"/>
            <w:tcBorders>
              <w:top w:val="nil"/>
              <w:left w:val="nil"/>
              <w:bottom w:val="nil"/>
              <w:right w:val="nil"/>
            </w:tcBorders>
          </w:tcPr>
          <w:p w14:paraId="6BFC4FD6" w14:textId="77777777" w:rsidR="007E3D3B" w:rsidRPr="009B614C" w:rsidRDefault="007E3D3B" w:rsidP="00580C16">
            <w:pPr>
              <w:jc w:val="both"/>
            </w:pPr>
          </w:p>
        </w:tc>
        <w:tc>
          <w:tcPr>
            <w:tcW w:w="7283" w:type="dxa"/>
            <w:tcBorders>
              <w:top w:val="nil"/>
              <w:left w:val="nil"/>
              <w:bottom w:val="nil"/>
              <w:right w:val="nil"/>
            </w:tcBorders>
          </w:tcPr>
          <w:p w14:paraId="498FB941" w14:textId="77777777" w:rsidR="007E3D3B" w:rsidRPr="009B614C" w:rsidRDefault="007E3D3B" w:rsidP="00580C16">
            <w:pPr>
              <w:numPr>
                <w:ilvl w:val="1"/>
                <w:numId w:val="32"/>
              </w:numPr>
              <w:tabs>
                <w:tab w:val="clear" w:pos="504"/>
              </w:tabs>
              <w:spacing w:after="200"/>
              <w:ind w:left="612" w:hanging="612"/>
              <w:jc w:val="both"/>
            </w:pPr>
            <w:r w:rsidRPr="009B614C">
              <w:rPr>
                <w:spacing w:val="-4"/>
              </w:rPr>
              <w:t xml:space="preserve">Toute tentative faite par un </w:t>
            </w:r>
            <w:r w:rsidR="000E79D8" w:rsidRPr="009B614C">
              <w:t>Soumissionnaire</w:t>
            </w:r>
            <w:r w:rsidR="000E79D8" w:rsidRPr="009B614C" w:rsidDel="000E79D8">
              <w:t xml:space="preserve"> </w:t>
            </w:r>
            <w:r w:rsidRPr="009B614C">
              <w:rPr>
                <w:spacing w:val="-4"/>
              </w:rPr>
              <w:t xml:space="preserve">pour influencer l’Autorité contractante lors de l’examen, de l’évaluation, de la comparaison des offres et de la vérification de la qualification des </w:t>
            </w:r>
            <w:r w:rsidR="000E79D8" w:rsidRPr="009B614C">
              <w:t>Soumissionnaires</w:t>
            </w:r>
            <w:r w:rsidR="000E79D8" w:rsidRPr="009B614C" w:rsidDel="000E79D8">
              <w:t xml:space="preserve"> </w:t>
            </w:r>
            <w:r w:rsidRPr="009B614C">
              <w:rPr>
                <w:spacing w:val="-4"/>
              </w:rPr>
              <w:t>ou lors de la décision d’attribution peut entraîner le rejet de son offre</w:t>
            </w:r>
            <w:r w:rsidRPr="009B614C">
              <w:t>.</w:t>
            </w:r>
          </w:p>
        </w:tc>
      </w:tr>
      <w:tr w:rsidR="007E3D3B" w:rsidRPr="009B614C" w14:paraId="477A88E8" w14:textId="77777777" w:rsidTr="005946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7"/>
        </w:trPr>
        <w:tc>
          <w:tcPr>
            <w:tcW w:w="1852" w:type="dxa"/>
            <w:tcBorders>
              <w:top w:val="nil"/>
              <w:left w:val="nil"/>
              <w:bottom w:val="nil"/>
              <w:right w:val="nil"/>
            </w:tcBorders>
          </w:tcPr>
          <w:p w14:paraId="33C531CF" w14:textId="77777777" w:rsidR="007E3D3B" w:rsidRPr="009B614C" w:rsidRDefault="007E3D3B" w:rsidP="0059469D">
            <w:pPr>
              <w:jc w:val="center"/>
            </w:pPr>
          </w:p>
        </w:tc>
        <w:tc>
          <w:tcPr>
            <w:tcW w:w="7283" w:type="dxa"/>
            <w:tcBorders>
              <w:top w:val="nil"/>
              <w:left w:val="nil"/>
              <w:bottom w:val="nil"/>
              <w:right w:val="nil"/>
            </w:tcBorders>
          </w:tcPr>
          <w:p w14:paraId="2F14AE96" w14:textId="77777777" w:rsidR="007E3D3B" w:rsidRPr="009B614C" w:rsidRDefault="007E3D3B" w:rsidP="00580C16">
            <w:pPr>
              <w:numPr>
                <w:ilvl w:val="1"/>
                <w:numId w:val="32"/>
              </w:numPr>
              <w:tabs>
                <w:tab w:val="clear" w:pos="504"/>
              </w:tabs>
              <w:spacing w:after="200"/>
              <w:ind w:left="612" w:hanging="612"/>
              <w:jc w:val="both"/>
            </w:pPr>
            <w:r w:rsidRPr="009B614C">
              <w:t xml:space="preserve">Nonobstant les </w:t>
            </w:r>
            <w:r w:rsidR="00814D72" w:rsidRPr="009B614C">
              <w:t>stipulations de la clause</w:t>
            </w:r>
            <w:r w:rsidRPr="009B614C">
              <w:t xml:space="preserve"> 27.2</w:t>
            </w:r>
            <w:r w:rsidR="00814D72" w:rsidRPr="009B614C">
              <w:t xml:space="preserve"> des IC</w:t>
            </w:r>
            <w:r w:rsidRPr="009B614C">
              <w:t xml:space="preserve">, entre le moment où les plis seront ouverts et celui où le Marché sera attribué, si un </w:t>
            </w:r>
            <w:r w:rsidR="000E79D8" w:rsidRPr="009B614C">
              <w:t>Soumissionnaire</w:t>
            </w:r>
            <w:r w:rsidR="000E79D8" w:rsidRPr="009B614C" w:rsidDel="000E79D8">
              <w:t xml:space="preserve"> </w:t>
            </w:r>
            <w:r w:rsidRPr="009B614C">
              <w:t>souhaite entrer en contact avec l’Autorité contractante pour des motifs ayant trait à son offre, il devra le faire par écrit.</w:t>
            </w:r>
          </w:p>
        </w:tc>
      </w:tr>
      <w:tr w:rsidR="007E3D3B" w:rsidRPr="009B614C" w14:paraId="39096369" w14:textId="77777777" w:rsidTr="005946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7"/>
        </w:trPr>
        <w:tc>
          <w:tcPr>
            <w:tcW w:w="1852" w:type="dxa"/>
            <w:tcBorders>
              <w:top w:val="nil"/>
              <w:left w:val="nil"/>
              <w:bottom w:val="nil"/>
              <w:right w:val="nil"/>
            </w:tcBorders>
          </w:tcPr>
          <w:p w14:paraId="42E31302" w14:textId="77777777" w:rsidR="007E3D3B" w:rsidRPr="009B614C" w:rsidRDefault="007E3D3B" w:rsidP="00580C16">
            <w:pPr>
              <w:pStyle w:val="Header1-Clauses"/>
              <w:numPr>
                <w:ilvl w:val="0"/>
                <w:numId w:val="32"/>
              </w:numPr>
              <w:jc w:val="both"/>
            </w:pPr>
            <w:bookmarkStart w:id="242" w:name="_Toc424009129"/>
            <w:bookmarkStart w:id="243" w:name="_Toc438438852"/>
            <w:bookmarkStart w:id="244" w:name="_Toc438532631"/>
            <w:bookmarkStart w:id="245" w:name="_Toc438733996"/>
            <w:bookmarkStart w:id="246" w:name="_Toc438907033"/>
            <w:bookmarkStart w:id="247" w:name="_Toc438907232"/>
            <w:bookmarkStart w:id="248" w:name="_Toc500224824"/>
            <w:r w:rsidRPr="009B614C">
              <w:t>Éclaircisse</w:t>
            </w:r>
            <w:r w:rsidRPr="009B614C">
              <w:softHyphen/>
              <w:t>ments concernant les Offres</w:t>
            </w:r>
            <w:bookmarkEnd w:id="242"/>
            <w:bookmarkEnd w:id="243"/>
            <w:bookmarkEnd w:id="244"/>
            <w:bookmarkEnd w:id="245"/>
            <w:bookmarkEnd w:id="246"/>
            <w:bookmarkEnd w:id="247"/>
            <w:bookmarkEnd w:id="248"/>
          </w:p>
        </w:tc>
        <w:tc>
          <w:tcPr>
            <w:tcW w:w="7283" w:type="dxa"/>
            <w:tcBorders>
              <w:top w:val="nil"/>
              <w:left w:val="nil"/>
              <w:bottom w:val="nil"/>
              <w:right w:val="nil"/>
            </w:tcBorders>
          </w:tcPr>
          <w:p w14:paraId="1C5D0EB1" w14:textId="77777777" w:rsidR="007E3D3B" w:rsidRPr="009B614C" w:rsidRDefault="007E3D3B" w:rsidP="00580C16">
            <w:pPr>
              <w:numPr>
                <w:ilvl w:val="1"/>
                <w:numId w:val="32"/>
              </w:numPr>
              <w:tabs>
                <w:tab w:val="clear" w:pos="504"/>
              </w:tabs>
              <w:spacing w:after="200"/>
              <w:ind w:left="612" w:hanging="612"/>
              <w:jc w:val="both"/>
            </w:pPr>
            <w:r w:rsidRPr="009B614C">
              <w:t xml:space="preserve">Pour faciliter l’examen, l’évaluation, la comparaison des offres et la vérification de la qualification des </w:t>
            </w:r>
            <w:r w:rsidR="000E79D8" w:rsidRPr="009B614C">
              <w:t>Soumissionnaires</w:t>
            </w:r>
            <w:r w:rsidRPr="009B614C">
              <w:t xml:space="preserve">, l’Autorité contractante a toute </w:t>
            </w:r>
            <w:r w:rsidR="00BF2FA6" w:rsidRPr="009B614C">
              <w:t xml:space="preserve">la </w:t>
            </w:r>
            <w:r w:rsidRPr="009B614C">
              <w:t xml:space="preserve">latitude pour demander à un </w:t>
            </w:r>
            <w:r w:rsidR="000E79D8" w:rsidRPr="009B614C">
              <w:t>Soumissionnaire</w:t>
            </w:r>
            <w:r w:rsidR="000E79D8" w:rsidRPr="009B614C" w:rsidDel="000E79D8">
              <w:t xml:space="preserve"> </w:t>
            </w:r>
            <w:r w:rsidRPr="009B614C">
              <w:t xml:space="preserve">des éclaircissements sur son offre. Aucun éclaircissement apporté par un </w:t>
            </w:r>
            <w:r w:rsidR="000E79D8" w:rsidRPr="009B614C">
              <w:t>Soumissionnaire</w:t>
            </w:r>
            <w:r w:rsidR="000E79D8" w:rsidRPr="009B614C" w:rsidDel="000E79D8">
              <w:t xml:space="preserve"> </w:t>
            </w:r>
            <w:r w:rsidRPr="009B614C">
              <w:t>autrement qu’en réponse à une demande de l’Autorité contractante ne sera pris en compte. La demande d’éclaircissement de l’Autorité contractante, comme la réponse apportée, seront formulées par écrit. Aucune modification de prix ni aucun changement substantiel de l’offre ne seront demandés, offerts ou autorisés, si ce n’est pour confirmer la correction des erreurs arithmétiques découvertes par l’Autorité contractante lors de l’évaluation des offres en application de la clause 30 des IC.</w:t>
            </w:r>
          </w:p>
        </w:tc>
      </w:tr>
      <w:tr w:rsidR="007E3D3B" w:rsidRPr="009B614C" w14:paraId="2ECE579D" w14:textId="77777777" w:rsidTr="005946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7"/>
        </w:trPr>
        <w:tc>
          <w:tcPr>
            <w:tcW w:w="1852" w:type="dxa"/>
            <w:tcBorders>
              <w:top w:val="nil"/>
              <w:left w:val="nil"/>
              <w:bottom w:val="nil"/>
              <w:right w:val="nil"/>
            </w:tcBorders>
          </w:tcPr>
          <w:p w14:paraId="38377515" w14:textId="77777777" w:rsidR="007E3D3B" w:rsidRPr="009B614C" w:rsidRDefault="007E3D3B" w:rsidP="00580C16">
            <w:pPr>
              <w:pStyle w:val="Header1-Clauses"/>
              <w:numPr>
                <w:ilvl w:val="0"/>
                <w:numId w:val="32"/>
              </w:numPr>
              <w:jc w:val="both"/>
            </w:pPr>
            <w:bookmarkStart w:id="249" w:name="_Toc424009130"/>
            <w:bookmarkStart w:id="250" w:name="_Toc500224825"/>
            <w:bookmarkStart w:id="251" w:name="_Toc438438853"/>
            <w:bookmarkStart w:id="252" w:name="_Toc438532632"/>
            <w:bookmarkStart w:id="253" w:name="_Toc438733997"/>
            <w:bookmarkStart w:id="254" w:name="_Toc438907034"/>
            <w:bookmarkStart w:id="255" w:name="_Toc438907233"/>
            <w:r w:rsidRPr="00E86E34">
              <w:t>Conformité</w:t>
            </w:r>
            <w:r w:rsidRPr="009B614C">
              <w:t xml:space="preserve"> des offres</w:t>
            </w:r>
            <w:bookmarkEnd w:id="249"/>
            <w:bookmarkEnd w:id="250"/>
            <w:r w:rsidRPr="009B614C">
              <w:t xml:space="preserve"> </w:t>
            </w:r>
            <w:bookmarkEnd w:id="251"/>
            <w:bookmarkEnd w:id="252"/>
            <w:bookmarkEnd w:id="253"/>
            <w:bookmarkEnd w:id="254"/>
            <w:bookmarkEnd w:id="255"/>
          </w:p>
        </w:tc>
        <w:tc>
          <w:tcPr>
            <w:tcW w:w="7283" w:type="dxa"/>
            <w:tcBorders>
              <w:top w:val="nil"/>
              <w:left w:val="nil"/>
              <w:bottom w:val="nil"/>
              <w:right w:val="nil"/>
            </w:tcBorders>
          </w:tcPr>
          <w:p w14:paraId="42937A79" w14:textId="77777777" w:rsidR="007E3D3B" w:rsidRPr="009B614C" w:rsidRDefault="007E3D3B" w:rsidP="00580C16">
            <w:pPr>
              <w:numPr>
                <w:ilvl w:val="1"/>
                <w:numId w:val="32"/>
              </w:numPr>
              <w:tabs>
                <w:tab w:val="clear" w:pos="504"/>
              </w:tabs>
              <w:spacing w:after="200"/>
              <w:ind w:left="612" w:hanging="612"/>
              <w:jc w:val="both"/>
            </w:pPr>
            <w:r w:rsidRPr="009B614C">
              <w:t xml:space="preserve">L’Autorité contractante établira la conformité de l’offre sur la base de son seul contenu. </w:t>
            </w:r>
          </w:p>
        </w:tc>
      </w:tr>
      <w:tr w:rsidR="007E3D3B" w:rsidRPr="009B614C" w14:paraId="55E6E003" w14:textId="77777777" w:rsidTr="005946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7"/>
        </w:trPr>
        <w:tc>
          <w:tcPr>
            <w:tcW w:w="1852" w:type="dxa"/>
            <w:tcBorders>
              <w:top w:val="nil"/>
              <w:left w:val="nil"/>
              <w:bottom w:val="nil"/>
              <w:right w:val="nil"/>
            </w:tcBorders>
          </w:tcPr>
          <w:p w14:paraId="3D03EBD7" w14:textId="77777777" w:rsidR="007E3D3B" w:rsidRPr="009B614C" w:rsidRDefault="007E3D3B" w:rsidP="00580C16">
            <w:pPr>
              <w:jc w:val="both"/>
            </w:pPr>
            <w:bookmarkStart w:id="256" w:name="_Toc438532633"/>
            <w:bookmarkEnd w:id="256"/>
          </w:p>
        </w:tc>
        <w:tc>
          <w:tcPr>
            <w:tcW w:w="7283" w:type="dxa"/>
            <w:tcBorders>
              <w:top w:val="nil"/>
              <w:left w:val="nil"/>
              <w:bottom w:val="nil"/>
              <w:right w:val="nil"/>
            </w:tcBorders>
          </w:tcPr>
          <w:p w14:paraId="5A7B6DB9" w14:textId="645C5CE3" w:rsidR="007E3D3B" w:rsidRPr="009B614C" w:rsidRDefault="007E3D3B" w:rsidP="00580C16">
            <w:pPr>
              <w:pStyle w:val="Header3-Paragraph"/>
              <w:numPr>
                <w:ilvl w:val="1"/>
                <w:numId w:val="32"/>
              </w:numPr>
              <w:tabs>
                <w:tab w:val="clear" w:pos="504"/>
              </w:tabs>
              <w:spacing w:after="220"/>
              <w:ind w:left="612" w:hanging="612"/>
              <w:rPr>
                <w:lang w:val="fr-FR"/>
              </w:rPr>
            </w:pPr>
            <w:r w:rsidRPr="009B614C">
              <w:rPr>
                <w:spacing w:val="-4"/>
                <w:lang w:val="fr-FR"/>
              </w:rPr>
              <w:t xml:space="preserve">Une offre conforme pour l’essentiel est une offre conforme à toutes les stipulations, spécifications et conditions du Dossier d’appel d’offres, sans divergence, réserve </w:t>
            </w:r>
            <w:r w:rsidRPr="009B614C">
              <w:rPr>
                <w:lang w:val="fr-FR"/>
              </w:rPr>
              <w:t>ou omission substantielles</w:t>
            </w:r>
            <w:r w:rsidRPr="009B614C">
              <w:rPr>
                <w:spacing w:val="-4"/>
                <w:lang w:val="fr-FR"/>
              </w:rPr>
              <w:t xml:space="preserve">. Les </w:t>
            </w:r>
            <w:r w:rsidRPr="009B614C">
              <w:rPr>
                <w:spacing w:val="-4"/>
                <w:lang w:val="fr-FR"/>
              </w:rPr>
              <w:lastRenderedPageBreak/>
              <w:t xml:space="preserve">divergences </w:t>
            </w:r>
            <w:r w:rsidRPr="009B614C">
              <w:rPr>
                <w:lang w:val="fr-FR"/>
              </w:rPr>
              <w:t>ou omission</w:t>
            </w:r>
            <w:r w:rsidR="0081090F" w:rsidRPr="009B614C">
              <w:rPr>
                <w:lang w:val="fr-FR"/>
              </w:rPr>
              <w:t>s</w:t>
            </w:r>
            <w:r w:rsidRPr="009B614C">
              <w:rPr>
                <w:lang w:val="fr-FR"/>
              </w:rPr>
              <w:t xml:space="preserve"> substantielles</w:t>
            </w:r>
            <w:r w:rsidRPr="009B614C">
              <w:rPr>
                <w:spacing w:val="-4"/>
                <w:lang w:val="fr-FR"/>
              </w:rPr>
              <w:t xml:space="preserve"> sont celles : </w:t>
            </w:r>
          </w:p>
          <w:p w14:paraId="4C2D2B26" w14:textId="30540D73" w:rsidR="007E3D3B" w:rsidRPr="009B614C" w:rsidRDefault="0054500D" w:rsidP="007124B9">
            <w:pPr>
              <w:numPr>
                <w:ilvl w:val="0"/>
                <w:numId w:val="50"/>
              </w:numPr>
              <w:tabs>
                <w:tab w:val="left" w:pos="576"/>
                <w:tab w:val="left" w:pos="1152"/>
              </w:tabs>
              <w:overflowPunct w:val="0"/>
              <w:autoSpaceDE w:val="0"/>
              <w:autoSpaceDN w:val="0"/>
              <w:adjustRightInd w:val="0"/>
              <w:spacing w:after="200"/>
              <w:ind w:left="1152" w:hanging="576"/>
              <w:jc w:val="both"/>
              <w:textAlignment w:val="baseline"/>
            </w:pPr>
            <w:r w:rsidRPr="009B614C">
              <w:rPr>
                <w:spacing w:val="-4"/>
              </w:rPr>
              <w:t xml:space="preserve">qui </w:t>
            </w:r>
            <w:r w:rsidR="007E3D3B" w:rsidRPr="009B614C">
              <w:rPr>
                <w:spacing w:val="-4"/>
              </w:rPr>
              <w:t xml:space="preserve">si elles étaient acceptées, </w:t>
            </w:r>
          </w:p>
          <w:p w14:paraId="7BDD1B94" w14:textId="77777777" w:rsidR="007E3D3B" w:rsidRPr="009B614C" w:rsidRDefault="007E3D3B" w:rsidP="007124B9">
            <w:pPr>
              <w:numPr>
                <w:ilvl w:val="0"/>
                <w:numId w:val="49"/>
              </w:numPr>
              <w:tabs>
                <w:tab w:val="clear" w:pos="0"/>
                <w:tab w:val="left" w:pos="576"/>
                <w:tab w:val="left" w:pos="1692"/>
              </w:tabs>
              <w:overflowPunct w:val="0"/>
              <w:autoSpaceDE w:val="0"/>
              <w:autoSpaceDN w:val="0"/>
              <w:adjustRightInd w:val="0"/>
              <w:spacing w:after="200"/>
              <w:ind w:left="1728" w:hanging="576"/>
              <w:jc w:val="both"/>
              <w:textAlignment w:val="baseline"/>
            </w:pPr>
            <w:r w:rsidRPr="009B614C">
              <w:rPr>
                <w:spacing w:val="-4"/>
              </w:rPr>
              <w:t>limiteraient de manière substantielle la portée, la qualité des prestations</w:t>
            </w:r>
            <w:r w:rsidRPr="009B614C">
              <w:t xml:space="preserve"> spécifiées dans le Marché </w:t>
            </w:r>
            <w:r w:rsidRPr="009B614C">
              <w:rPr>
                <w:spacing w:val="-4"/>
              </w:rPr>
              <w:t xml:space="preserve">; ou </w:t>
            </w:r>
          </w:p>
          <w:p w14:paraId="6C78079B" w14:textId="77777777" w:rsidR="007E3D3B" w:rsidRPr="009B614C" w:rsidRDefault="007E3D3B" w:rsidP="007124B9">
            <w:pPr>
              <w:numPr>
                <w:ilvl w:val="0"/>
                <w:numId w:val="49"/>
              </w:numPr>
              <w:tabs>
                <w:tab w:val="clear" w:pos="0"/>
                <w:tab w:val="left" w:pos="576"/>
                <w:tab w:val="left" w:pos="1692"/>
              </w:tabs>
              <w:overflowPunct w:val="0"/>
              <w:autoSpaceDE w:val="0"/>
              <w:autoSpaceDN w:val="0"/>
              <w:adjustRightInd w:val="0"/>
              <w:spacing w:after="200"/>
              <w:ind w:left="1728" w:hanging="576"/>
              <w:jc w:val="both"/>
              <w:textAlignment w:val="baseline"/>
            </w:pPr>
            <w:r w:rsidRPr="009B614C">
              <w:rPr>
                <w:spacing w:val="-4"/>
              </w:rPr>
              <w:t xml:space="preserve">limiteraient, d’une manière substantielle et non conforme au Dossier d’appel d’offres, les droits du Maître d’Ouvrage ou les obligations du </w:t>
            </w:r>
            <w:r w:rsidR="000E79D8" w:rsidRPr="009B614C">
              <w:t>Soumissionnaire</w:t>
            </w:r>
            <w:r w:rsidR="000E79D8" w:rsidRPr="009B614C" w:rsidDel="000E79D8">
              <w:t xml:space="preserve"> </w:t>
            </w:r>
            <w:r w:rsidRPr="009B614C">
              <w:rPr>
                <w:spacing w:val="-4"/>
              </w:rPr>
              <w:t xml:space="preserve">au titre du Marché ; ou </w:t>
            </w:r>
          </w:p>
          <w:p w14:paraId="53C8B57A" w14:textId="77777777" w:rsidR="007E3D3B" w:rsidRPr="009B614C" w:rsidRDefault="007E3D3B" w:rsidP="007124B9">
            <w:pPr>
              <w:numPr>
                <w:ilvl w:val="0"/>
                <w:numId w:val="51"/>
              </w:numPr>
              <w:tabs>
                <w:tab w:val="clear" w:pos="0"/>
                <w:tab w:val="left" w:pos="576"/>
                <w:tab w:val="left" w:pos="1152"/>
              </w:tabs>
              <w:overflowPunct w:val="0"/>
              <w:autoSpaceDE w:val="0"/>
              <w:autoSpaceDN w:val="0"/>
              <w:adjustRightInd w:val="0"/>
              <w:spacing w:after="200"/>
              <w:ind w:left="1152" w:hanging="576"/>
              <w:jc w:val="both"/>
              <w:textAlignment w:val="baseline"/>
            </w:pPr>
            <w:r w:rsidRPr="009B614C">
              <w:rPr>
                <w:spacing w:val="-4"/>
              </w:rPr>
              <w:t xml:space="preserve">dont l’acceptation serait préjudiciable aux autres </w:t>
            </w:r>
            <w:r w:rsidR="000E79D8" w:rsidRPr="009B614C">
              <w:t>Soumissionnaires</w:t>
            </w:r>
            <w:r w:rsidR="000E79D8" w:rsidRPr="009B614C" w:rsidDel="000E79D8">
              <w:t xml:space="preserve"> </w:t>
            </w:r>
            <w:r w:rsidRPr="009B614C">
              <w:rPr>
                <w:spacing w:val="-4"/>
              </w:rPr>
              <w:t>ayant présenté des offres conformes pour l’essentiel.</w:t>
            </w:r>
          </w:p>
        </w:tc>
      </w:tr>
    </w:tbl>
    <w:p w14:paraId="152CB300" w14:textId="77777777" w:rsidR="003C4D71" w:rsidRPr="009B614C" w:rsidRDefault="003C4D71"/>
    <w:tbl>
      <w:tblPr>
        <w:tblW w:w="9194"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000" w:firstRow="0" w:lastRow="0" w:firstColumn="0" w:lastColumn="0" w:noHBand="0" w:noVBand="0"/>
      </w:tblPr>
      <w:tblGrid>
        <w:gridCol w:w="1852"/>
        <w:gridCol w:w="7283"/>
        <w:gridCol w:w="59"/>
      </w:tblGrid>
      <w:tr w:rsidR="007E3D3B" w:rsidRPr="009B614C" w14:paraId="6275ECD2" w14:textId="77777777" w:rsidTr="00857E9F">
        <w:trPr>
          <w:gridAfter w:val="1"/>
          <w:wAfter w:w="59" w:type="dxa"/>
          <w:trHeight w:val="147"/>
        </w:trPr>
        <w:tc>
          <w:tcPr>
            <w:tcW w:w="1852" w:type="dxa"/>
          </w:tcPr>
          <w:p w14:paraId="6EDBCDA8" w14:textId="77777777" w:rsidR="007E3D3B" w:rsidRPr="009B614C" w:rsidRDefault="007E3D3B" w:rsidP="00580C16">
            <w:pPr>
              <w:jc w:val="both"/>
            </w:pPr>
            <w:bookmarkStart w:id="257" w:name="_Toc438532634"/>
            <w:bookmarkStart w:id="258" w:name="_Toc438532635"/>
            <w:bookmarkEnd w:id="257"/>
            <w:bookmarkEnd w:id="258"/>
          </w:p>
        </w:tc>
        <w:tc>
          <w:tcPr>
            <w:tcW w:w="7283" w:type="dxa"/>
          </w:tcPr>
          <w:p w14:paraId="016D8AE4" w14:textId="77777777" w:rsidR="007E3D3B" w:rsidRPr="009B614C" w:rsidRDefault="007E3D3B" w:rsidP="00580C16">
            <w:pPr>
              <w:numPr>
                <w:ilvl w:val="1"/>
                <w:numId w:val="32"/>
              </w:numPr>
              <w:tabs>
                <w:tab w:val="clear" w:pos="504"/>
              </w:tabs>
              <w:spacing w:after="200"/>
              <w:ind w:left="612" w:hanging="612"/>
              <w:jc w:val="both"/>
            </w:pPr>
            <w:r w:rsidRPr="009B614C">
              <w:t xml:space="preserve">L’Autorité contractante écartera toute offre qui n’est pas conforme pour l’essentiel au Dossier d’appel d’offres et le </w:t>
            </w:r>
            <w:r w:rsidR="000E79D8" w:rsidRPr="009B614C">
              <w:t>Soumissionnaire</w:t>
            </w:r>
            <w:r w:rsidR="000E79D8" w:rsidRPr="009B614C" w:rsidDel="000E79D8">
              <w:t xml:space="preserve"> </w:t>
            </w:r>
            <w:r w:rsidRPr="009B614C">
              <w:t xml:space="preserve">ne pourra pas par la suite la rendre conforme en apportant des corrections à la divergence, réserve ou omission substantielle constatée. </w:t>
            </w:r>
          </w:p>
        </w:tc>
      </w:tr>
      <w:tr w:rsidR="007E3D3B" w:rsidRPr="009B614C" w14:paraId="0338849F" w14:textId="77777777" w:rsidTr="00857E9F">
        <w:trPr>
          <w:gridAfter w:val="1"/>
          <w:wAfter w:w="59" w:type="dxa"/>
          <w:trHeight w:val="147"/>
        </w:trPr>
        <w:tc>
          <w:tcPr>
            <w:tcW w:w="1852" w:type="dxa"/>
          </w:tcPr>
          <w:p w14:paraId="610B23A2" w14:textId="77777777" w:rsidR="007E3D3B" w:rsidRPr="009B614C" w:rsidRDefault="007E3D3B" w:rsidP="00580C16">
            <w:pPr>
              <w:pStyle w:val="Header1-Clauses"/>
              <w:numPr>
                <w:ilvl w:val="0"/>
                <w:numId w:val="32"/>
              </w:numPr>
              <w:jc w:val="both"/>
            </w:pPr>
            <w:bookmarkStart w:id="259" w:name="_Toc438438854"/>
            <w:bookmarkStart w:id="260" w:name="_Toc438532636"/>
            <w:bookmarkStart w:id="261" w:name="_Toc438733998"/>
            <w:bookmarkStart w:id="262" w:name="_Toc438907035"/>
            <w:bookmarkStart w:id="263" w:name="_Toc438907234"/>
            <w:bookmarkStart w:id="264" w:name="_Toc500224826"/>
            <w:r w:rsidRPr="009B614C">
              <w:t>Non-conformité, erreurs et omissions</w:t>
            </w:r>
            <w:bookmarkStart w:id="265" w:name="_Hlt438533232"/>
            <w:bookmarkEnd w:id="259"/>
            <w:bookmarkEnd w:id="260"/>
            <w:bookmarkEnd w:id="261"/>
            <w:bookmarkEnd w:id="262"/>
            <w:bookmarkEnd w:id="263"/>
            <w:bookmarkEnd w:id="264"/>
            <w:bookmarkEnd w:id="265"/>
          </w:p>
        </w:tc>
        <w:tc>
          <w:tcPr>
            <w:tcW w:w="7283" w:type="dxa"/>
          </w:tcPr>
          <w:p w14:paraId="0362E003" w14:textId="77777777" w:rsidR="007E3D3B" w:rsidRPr="009B614C" w:rsidRDefault="007E3D3B" w:rsidP="00580C16">
            <w:pPr>
              <w:numPr>
                <w:ilvl w:val="1"/>
                <w:numId w:val="32"/>
              </w:numPr>
              <w:tabs>
                <w:tab w:val="clear" w:pos="504"/>
              </w:tabs>
              <w:spacing w:after="200"/>
              <w:ind w:left="612" w:hanging="612"/>
              <w:jc w:val="both"/>
            </w:pPr>
            <w:r w:rsidRPr="009B614C">
              <w:t>Si une offre est conforme pour l’essentiel, l’Autorité contractante peut tolérer toute non-conformité ou omission qui ne constitue pas une divergence substantielle par rapport aux conditions de l’appel d’offres.</w:t>
            </w:r>
          </w:p>
        </w:tc>
      </w:tr>
      <w:tr w:rsidR="007E3D3B" w:rsidRPr="009B614C" w14:paraId="6F2C1629" w14:textId="77777777" w:rsidTr="00857E9F">
        <w:trPr>
          <w:gridAfter w:val="1"/>
          <w:wAfter w:w="59" w:type="dxa"/>
          <w:trHeight w:val="147"/>
        </w:trPr>
        <w:tc>
          <w:tcPr>
            <w:tcW w:w="1852" w:type="dxa"/>
          </w:tcPr>
          <w:p w14:paraId="2A447DB6" w14:textId="77777777" w:rsidR="007E3D3B" w:rsidRPr="009B614C" w:rsidRDefault="007E3D3B" w:rsidP="00580C16">
            <w:pPr>
              <w:spacing w:after="120"/>
              <w:ind w:left="576" w:hanging="576"/>
              <w:jc w:val="both"/>
            </w:pPr>
            <w:bookmarkStart w:id="266" w:name="_Toc438532637"/>
            <w:bookmarkEnd w:id="266"/>
          </w:p>
        </w:tc>
        <w:tc>
          <w:tcPr>
            <w:tcW w:w="7283" w:type="dxa"/>
          </w:tcPr>
          <w:p w14:paraId="20978092" w14:textId="77777777" w:rsidR="007E3D3B" w:rsidRPr="009B614C" w:rsidRDefault="007E3D3B" w:rsidP="00580C16">
            <w:pPr>
              <w:numPr>
                <w:ilvl w:val="1"/>
                <w:numId w:val="32"/>
              </w:numPr>
              <w:tabs>
                <w:tab w:val="clear" w:pos="504"/>
              </w:tabs>
              <w:spacing w:after="200"/>
              <w:ind w:left="612" w:hanging="612"/>
              <w:jc w:val="both"/>
            </w:pPr>
            <w:r w:rsidRPr="009B614C">
              <w:t xml:space="preserve">Si une offre est conforme pour l’essentiel, l’Autorité contractante peut demander au </w:t>
            </w:r>
            <w:r w:rsidR="000E79D8" w:rsidRPr="009B614C">
              <w:t>Soumissionnaire</w:t>
            </w:r>
            <w:r w:rsidR="000E79D8" w:rsidRPr="009B614C" w:rsidDel="000E79D8">
              <w:t xml:space="preserve"> </w:t>
            </w:r>
            <w:r w:rsidRPr="009B614C">
              <w:t xml:space="preserve">de présenter, dans un délai raisonnable, les informations ou la documentation nécessaire pour remédier à la non-conformité ou aux omissions non essentielles constatées dans l’offre en rapport avec la documentation demandée. Pareille omission ne peut, en aucun cas, être liée à un élément quelconque du prix de l’offre. Le </w:t>
            </w:r>
            <w:r w:rsidR="000E79D8" w:rsidRPr="009B614C">
              <w:t>Soumissionnaire</w:t>
            </w:r>
            <w:r w:rsidR="000E79D8" w:rsidRPr="009B614C" w:rsidDel="000E79D8">
              <w:t xml:space="preserve"> </w:t>
            </w:r>
            <w:r w:rsidRPr="009B614C">
              <w:t xml:space="preserve">qui ne ferait pas droit à cette demande peut voir son offre écartée. </w:t>
            </w:r>
          </w:p>
        </w:tc>
      </w:tr>
      <w:tr w:rsidR="007E3D3B" w:rsidRPr="009B614C" w14:paraId="4428CC89" w14:textId="77777777" w:rsidTr="00857E9F">
        <w:trPr>
          <w:gridAfter w:val="1"/>
          <w:wAfter w:w="59" w:type="dxa"/>
          <w:trHeight w:val="147"/>
        </w:trPr>
        <w:tc>
          <w:tcPr>
            <w:tcW w:w="1852" w:type="dxa"/>
          </w:tcPr>
          <w:p w14:paraId="095B1AC9" w14:textId="77777777" w:rsidR="007E3D3B" w:rsidRPr="009B614C" w:rsidRDefault="007E3D3B" w:rsidP="00580C16">
            <w:pPr>
              <w:jc w:val="both"/>
            </w:pPr>
            <w:bookmarkStart w:id="267" w:name="_Toc438532638"/>
            <w:bookmarkStart w:id="268" w:name="_Toc438532639"/>
            <w:bookmarkEnd w:id="267"/>
            <w:bookmarkEnd w:id="268"/>
          </w:p>
        </w:tc>
        <w:tc>
          <w:tcPr>
            <w:tcW w:w="7283" w:type="dxa"/>
          </w:tcPr>
          <w:p w14:paraId="071F361D" w14:textId="77777777" w:rsidR="007E3D3B" w:rsidRPr="009B614C" w:rsidRDefault="007E3D3B" w:rsidP="00580C16">
            <w:pPr>
              <w:numPr>
                <w:ilvl w:val="1"/>
                <w:numId w:val="32"/>
              </w:numPr>
              <w:tabs>
                <w:tab w:val="clear" w:pos="504"/>
              </w:tabs>
              <w:spacing w:after="200"/>
              <w:ind w:left="612" w:hanging="612"/>
              <w:jc w:val="both"/>
            </w:pPr>
            <w:r w:rsidRPr="009B614C">
              <w:t>Si une offre est conforme pour l’essentiel, l’Autorité contractante rectifiera les erreurs arithmétiques sur la base suivante :</w:t>
            </w:r>
          </w:p>
          <w:p w14:paraId="536BA6A3" w14:textId="77777777" w:rsidR="007E3D3B" w:rsidRPr="009B614C" w:rsidRDefault="007E3D3B" w:rsidP="00580C16">
            <w:pPr>
              <w:numPr>
                <w:ilvl w:val="0"/>
                <w:numId w:val="17"/>
              </w:numPr>
              <w:spacing w:after="200"/>
              <w:ind w:left="1152" w:hanging="576"/>
              <w:jc w:val="both"/>
            </w:pPr>
            <w:r w:rsidRPr="009B614C">
              <w:t xml:space="preserve">S’il y a contradiction entre le prix unitaire et le prix total obtenu en multipliant le prix unitaire par les quantités, le prix unitaire fera foi et le prix total sera corrigé, à moins que, de l’avis de l’Autorité contractante, la virgule des décimales du prix unitaire soit manifestement mal placée, auquel cas le prix total indiqué prévaudra et le prix unitaire sera corrigé ; </w:t>
            </w:r>
          </w:p>
          <w:p w14:paraId="63E4AC94" w14:textId="77777777" w:rsidR="007E3D3B" w:rsidRPr="009B614C" w:rsidRDefault="007E3D3B" w:rsidP="00580C16">
            <w:pPr>
              <w:numPr>
                <w:ilvl w:val="0"/>
                <w:numId w:val="17"/>
              </w:numPr>
              <w:spacing w:after="200"/>
              <w:ind w:left="1152" w:hanging="576"/>
              <w:jc w:val="both"/>
            </w:pPr>
            <w:r w:rsidRPr="009B614C">
              <w:t xml:space="preserve">Si le total obtenu par addition ou soustraction des sous totaux n’est pas exact, les sous totaux feront foi et le total sera </w:t>
            </w:r>
            <w:r w:rsidRPr="009B614C">
              <w:lastRenderedPageBreak/>
              <w:t>corrigé ; et</w:t>
            </w:r>
          </w:p>
          <w:p w14:paraId="56BDA326" w14:textId="77777777" w:rsidR="007E3D3B" w:rsidRPr="009B614C" w:rsidRDefault="007E3D3B" w:rsidP="00580C16">
            <w:pPr>
              <w:numPr>
                <w:ilvl w:val="0"/>
                <w:numId w:val="17"/>
              </w:numPr>
              <w:spacing w:after="200"/>
              <w:ind w:left="1152" w:hanging="576"/>
              <w:jc w:val="both"/>
            </w:pPr>
            <w:r w:rsidRPr="009B614C">
              <w:t xml:space="preserve">S’il y a contradiction entre le prix indiqué en lettres et en chiffres, le montant en lettres fera foi, à moins que ce montant soit lié à une erreur arithmétique, auquel cas le montant en chiffres prévaudra sous réserve des </w:t>
            </w:r>
            <w:r w:rsidR="00160993" w:rsidRPr="009B614C">
              <w:t>clauses</w:t>
            </w:r>
            <w:r w:rsidRPr="009B614C">
              <w:t xml:space="preserve"> (a) et (b) ci-dessus.</w:t>
            </w:r>
          </w:p>
        </w:tc>
      </w:tr>
      <w:tr w:rsidR="007E3D3B" w:rsidRPr="009B614C" w14:paraId="60624BA9" w14:textId="77777777" w:rsidTr="00857E9F">
        <w:trPr>
          <w:trHeight w:val="1188"/>
        </w:trPr>
        <w:tc>
          <w:tcPr>
            <w:tcW w:w="1852" w:type="dxa"/>
          </w:tcPr>
          <w:p w14:paraId="6C3B748A" w14:textId="77777777" w:rsidR="007E3D3B" w:rsidRPr="009B614C" w:rsidRDefault="007E3D3B" w:rsidP="00580C16">
            <w:pPr>
              <w:jc w:val="both"/>
            </w:pPr>
            <w:bookmarkStart w:id="269" w:name="_Toc438532640"/>
            <w:bookmarkStart w:id="270" w:name="_Toc438532641"/>
            <w:bookmarkEnd w:id="269"/>
            <w:bookmarkEnd w:id="270"/>
          </w:p>
        </w:tc>
        <w:tc>
          <w:tcPr>
            <w:tcW w:w="7342" w:type="dxa"/>
            <w:gridSpan w:val="2"/>
          </w:tcPr>
          <w:p w14:paraId="3FF2CAFE" w14:textId="14043BA9" w:rsidR="007E3D3B" w:rsidRPr="009B614C" w:rsidRDefault="007E3D3B" w:rsidP="0059469D">
            <w:pPr>
              <w:numPr>
                <w:ilvl w:val="1"/>
                <w:numId w:val="32"/>
              </w:numPr>
              <w:tabs>
                <w:tab w:val="clear" w:pos="504"/>
              </w:tabs>
              <w:spacing w:after="200"/>
              <w:ind w:left="612" w:hanging="612"/>
              <w:jc w:val="both"/>
              <w:rPr>
                <w:sz w:val="16"/>
              </w:rPr>
            </w:pPr>
            <w:r w:rsidRPr="009B614C">
              <w:t xml:space="preserve">Si le </w:t>
            </w:r>
            <w:r w:rsidR="000E79D8" w:rsidRPr="009B614C">
              <w:t>Soumissionnaire</w:t>
            </w:r>
            <w:r w:rsidR="000E79D8" w:rsidRPr="009B614C" w:rsidDel="000E79D8">
              <w:t xml:space="preserve"> </w:t>
            </w:r>
            <w:r w:rsidRPr="009B614C">
              <w:t xml:space="preserve">ayant présenté l’offre conforme évaluée </w:t>
            </w:r>
            <w:r w:rsidR="009630FD" w:rsidRPr="009B614C">
              <w:t xml:space="preserve">la </w:t>
            </w:r>
            <w:r w:rsidR="003C4EBA">
              <w:t>moins disante</w:t>
            </w:r>
            <w:r w:rsidRPr="009B614C">
              <w:t xml:space="preserve"> </w:t>
            </w:r>
            <w:r w:rsidR="003C4EBA">
              <w:t xml:space="preserve">en fonction de critères exprimés en termes monétaires </w:t>
            </w:r>
            <w:r w:rsidRPr="009B614C">
              <w:t>n’accepte pas les corrections apportées, son offre sera écartée et sa garantie de soumission pourra être saisie.</w:t>
            </w:r>
          </w:p>
        </w:tc>
      </w:tr>
      <w:tr w:rsidR="007E3D3B" w:rsidRPr="009B614C" w14:paraId="07AC7EF4" w14:textId="77777777" w:rsidTr="00857E9F">
        <w:trPr>
          <w:trHeight w:val="147"/>
        </w:trPr>
        <w:tc>
          <w:tcPr>
            <w:tcW w:w="1852" w:type="dxa"/>
          </w:tcPr>
          <w:p w14:paraId="35FD86FC" w14:textId="77777777" w:rsidR="007E3D3B" w:rsidRPr="009B614C" w:rsidRDefault="007E3D3B" w:rsidP="00580C16">
            <w:pPr>
              <w:pStyle w:val="Header1-Clauses"/>
              <w:numPr>
                <w:ilvl w:val="0"/>
                <w:numId w:val="32"/>
              </w:numPr>
              <w:jc w:val="both"/>
            </w:pPr>
            <w:bookmarkStart w:id="271" w:name="_Toc500224827"/>
            <w:bookmarkStart w:id="272" w:name="_Toc438438855"/>
            <w:bookmarkStart w:id="273" w:name="_Toc438532642"/>
            <w:bookmarkStart w:id="274" w:name="_Toc438733999"/>
            <w:bookmarkStart w:id="275" w:name="_Toc438907036"/>
            <w:bookmarkStart w:id="276" w:name="_Toc438907235"/>
            <w:r w:rsidRPr="009B614C">
              <w:t>Examen préliminaire des offres</w:t>
            </w:r>
            <w:bookmarkEnd w:id="271"/>
            <w:r w:rsidRPr="009B614C">
              <w:t xml:space="preserve"> </w:t>
            </w:r>
            <w:bookmarkEnd w:id="272"/>
            <w:bookmarkEnd w:id="273"/>
            <w:bookmarkEnd w:id="274"/>
            <w:bookmarkEnd w:id="275"/>
            <w:bookmarkEnd w:id="276"/>
          </w:p>
        </w:tc>
        <w:tc>
          <w:tcPr>
            <w:tcW w:w="7342" w:type="dxa"/>
            <w:gridSpan w:val="2"/>
          </w:tcPr>
          <w:p w14:paraId="5A303D4C" w14:textId="77777777" w:rsidR="007E3D3B" w:rsidRPr="009B614C" w:rsidRDefault="007E3D3B" w:rsidP="00580C16">
            <w:pPr>
              <w:numPr>
                <w:ilvl w:val="1"/>
                <w:numId w:val="32"/>
              </w:numPr>
              <w:tabs>
                <w:tab w:val="clear" w:pos="504"/>
              </w:tabs>
              <w:spacing w:after="200"/>
              <w:ind w:left="612" w:hanging="612"/>
              <w:jc w:val="both"/>
              <w:rPr>
                <w:sz w:val="16"/>
              </w:rPr>
            </w:pPr>
            <w:r w:rsidRPr="009B614C">
              <w:t>L’Autorité contractante examinera les offres pour s’assurer que tous les documents et la documentation technique demandés à la clause 11 des IC ont bien été fournis et sont tous complets.</w:t>
            </w:r>
          </w:p>
        </w:tc>
      </w:tr>
      <w:tr w:rsidR="007E3D3B" w:rsidRPr="009B614C" w14:paraId="00630C00" w14:textId="77777777" w:rsidTr="00857E9F">
        <w:trPr>
          <w:trHeight w:val="147"/>
        </w:trPr>
        <w:tc>
          <w:tcPr>
            <w:tcW w:w="1852" w:type="dxa"/>
          </w:tcPr>
          <w:p w14:paraId="7F8F1128" w14:textId="77777777" w:rsidR="007E3D3B" w:rsidRPr="009B614C" w:rsidRDefault="007E3D3B" w:rsidP="00580C16">
            <w:pPr>
              <w:jc w:val="both"/>
            </w:pPr>
            <w:bookmarkStart w:id="277" w:name="_Toc438532643"/>
            <w:bookmarkEnd w:id="277"/>
          </w:p>
        </w:tc>
        <w:tc>
          <w:tcPr>
            <w:tcW w:w="7342" w:type="dxa"/>
            <w:gridSpan w:val="2"/>
          </w:tcPr>
          <w:p w14:paraId="2E92266A" w14:textId="77777777" w:rsidR="007E3D3B" w:rsidRPr="009B614C" w:rsidRDefault="007E3D3B" w:rsidP="00580C16">
            <w:pPr>
              <w:numPr>
                <w:ilvl w:val="1"/>
                <w:numId w:val="32"/>
              </w:numPr>
              <w:tabs>
                <w:tab w:val="clear" w:pos="504"/>
              </w:tabs>
              <w:spacing w:after="200"/>
              <w:ind w:left="612" w:hanging="612"/>
              <w:jc w:val="both"/>
            </w:pPr>
            <w:r w:rsidRPr="009B614C">
              <w:t xml:space="preserve">L’Autorité contractante confirmera que les documents et renseignements ci-après sont inclus dans l’offre. Au cas où l’un quelconque de ces documents ou renseignements </w:t>
            </w:r>
            <w:r w:rsidR="00160993" w:rsidRPr="009B614C">
              <w:t xml:space="preserve">ci-après </w:t>
            </w:r>
            <w:r w:rsidRPr="009B614C">
              <w:t xml:space="preserve">manquerait, l’offre sera rejetée : </w:t>
            </w:r>
          </w:p>
          <w:p w14:paraId="37D88627" w14:textId="77777777" w:rsidR="007E3D3B" w:rsidRPr="009B614C" w:rsidRDefault="007E3D3B" w:rsidP="00580C16">
            <w:pPr>
              <w:numPr>
                <w:ilvl w:val="0"/>
                <w:numId w:val="18"/>
              </w:numPr>
              <w:tabs>
                <w:tab w:val="clear" w:pos="360"/>
                <w:tab w:val="num" w:pos="612"/>
              </w:tabs>
              <w:spacing w:after="180"/>
              <w:ind w:left="1152" w:hanging="576"/>
              <w:jc w:val="both"/>
            </w:pPr>
            <w:r w:rsidRPr="009B614C">
              <w:t>le formulaire de soumissi</w:t>
            </w:r>
            <w:r w:rsidR="009C1378" w:rsidRPr="009B614C">
              <w:t>on de l’offre, conformément à la clause</w:t>
            </w:r>
            <w:r w:rsidRPr="009B614C">
              <w:t xml:space="preserve"> 12.1 des IC. </w:t>
            </w:r>
          </w:p>
          <w:p w14:paraId="089F5140" w14:textId="77777777" w:rsidR="007E3D3B" w:rsidRPr="009B614C" w:rsidRDefault="007E3D3B" w:rsidP="00580C16">
            <w:pPr>
              <w:numPr>
                <w:ilvl w:val="0"/>
                <w:numId w:val="19"/>
              </w:numPr>
              <w:spacing w:after="180"/>
              <w:ind w:left="1152" w:hanging="576"/>
              <w:jc w:val="both"/>
            </w:pPr>
            <w:r w:rsidRPr="009B614C">
              <w:t>le bordereau des prix, conformément à l</w:t>
            </w:r>
            <w:r w:rsidR="009C1378" w:rsidRPr="009B614C">
              <w:t>a clause</w:t>
            </w:r>
            <w:r w:rsidRPr="009B614C">
              <w:t xml:space="preserve"> 12.2 des IC.</w:t>
            </w:r>
          </w:p>
          <w:p w14:paraId="62FCB7E0" w14:textId="77777777" w:rsidR="007E3D3B" w:rsidRPr="009B614C" w:rsidRDefault="004C7CE8" w:rsidP="00580C16">
            <w:pPr>
              <w:numPr>
                <w:ilvl w:val="0"/>
                <w:numId w:val="19"/>
              </w:numPr>
              <w:spacing w:after="180"/>
              <w:ind w:left="1152" w:hanging="576"/>
              <w:jc w:val="both"/>
            </w:pPr>
            <w:r w:rsidRPr="009B614C">
              <w:t xml:space="preserve">le pouvoir habilitant le </w:t>
            </w:r>
            <w:r w:rsidR="007E3D3B" w:rsidRPr="009B614C">
              <w:t xml:space="preserve">signataire à engager le </w:t>
            </w:r>
            <w:r w:rsidR="000E79D8" w:rsidRPr="009B614C">
              <w:t>Soumissionnaire</w:t>
            </w:r>
            <w:r w:rsidR="007E3D3B" w:rsidRPr="009B614C">
              <w:t>, conformément à l</w:t>
            </w:r>
            <w:r w:rsidR="009C1378" w:rsidRPr="009B614C">
              <w:t>a clause</w:t>
            </w:r>
            <w:r w:rsidR="007E3D3B" w:rsidRPr="009B614C">
              <w:t xml:space="preserve"> 21.2 des IC; et </w:t>
            </w:r>
          </w:p>
          <w:p w14:paraId="40568E39" w14:textId="01718802" w:rsidR="00662051" w:rsidRPr="009B614C" w:rsidRDefault="007E3D3B" w:rsidP="00580C16">
            <w:pPr>
              <w:numPr>
                <w:ilvl w:val="0"/>
                <w:numId w:val="19"/>
              </w:numPr>
              <w:spacing w:after="180"/>
              <w:ind w:left="1152" w:hanging="576"/>
              <w:jc w:val="both"/>
            </w:pPr>
            <w:r w:rsidRPr="009B614C">
              <w:t>la garantie de soumission conformément à la clause 20 des IC.</w:t>
            </w:r>
          </w:p>
          <w:p w14:paraId="327CFF83" w14:textId="6A974E6B" w:rsidR="007E3D3B" w:rsidRPr="009B614C" w:rsidRDefault="007E3D3B" w:rsidP="0059469D">
            <w:pPr>
              <w:spacing w:after="180"/>
              <w:ind w:left="1152"/>
              <w:jc w:val="both"/>
            </w:pPr>
          </w:p>
        </w:tc>
      </w:tr>
      <w:tr w:rsidR="007E3D3B" w:rsidRPr="009B614C" w14:paraId="310D72C1" w14:textId="77777777" w:rsidTr="00857E9F">
        <w:trPr>
          <w:trHeight w:val="147"/>
        </w:trPr>
        <w:tc>
          <w:tcPr>
            <w:tcW w:w="1852" w:type="dxa"/>
          </w:tcPr>
          <w:p w14:paraId="72D01372" w14:textId="77777777" w:rsidR="007E3D3B" w:rsidRPr="009B614C" w:rsidRDefault="007E3D3B" w:rsidP="00580C16">
            <w:pPr>
              <w:pStyle w:val="Header1-Clauses"/>
              <w:numPr>
                <w:ilvl w:val="0"/>
                <w:numId w:val="32"/>
              </w:numPr>
              <w:jc w:val="both"/>
            </w:pPr>
            <w:bookmarkStart w:id="278" w:name="_Toc438532644"/>
            <w:bookmarkStart w:id="279" w:name="_Toc438438856"/>
            <w:bookmarkStart w:id="280" w:name="_Toc438532645"/>
            <w:bookmarkStart w:id="281" w:name="_Toc438734000"/>
            <w:bookmarkStart w:id="282" w:name="_Toc438907037"/>
            <w:bookmarkStart w:id="283" w:name="_Toc438907236"/>
            <w:bookmarkStart w:id="284" w:name="_Toc500224828"/>
            <w:bookmarkEnd w:id="278"/>
            <w:r w:rsidRPr="009B614C">
              <w:t>Examen des conditions, Évaluation</w:t>
            </w:r>
            <w:bookmarkEnd w:id="279"/>
            <w:bookmarkEnd w:id="280"/>
            <w:bookmarkEnd w:id="281"/>
            <w:bookmarkEnd w:id="282"/>
            <w:bookmarkEnd w:id="283"/>
            <w:r w:rsidRPr="009B614C">
              <w:t xml:space="preserve"> technique</w:t>
            </w:r>
            <w:bookmarkEnd w:id="284"/>
          </w:p>
        </w:tc>
        <w:tc>
          <w:tcPr>
            <w:tcW w:w="7342" w:type="dxa"/>
            <w:gridSpan w:val="2"/>
          </w:tcPr>
          <w:p w14:paraId="3386E624" w14:textId="77777777" w:rsidR="007E3D3B" w:rsidRPr="00F94E6A" w:rsidRDefault="007E3D3B" w:rsidP="00580C16">
            <w:pPr>
              <w:numPr>
                <w:ilvl w:val="1"/>
                <w:numId w:val="32"/>
              </w:numPr>
              <w:tabs>
                <w:tab w:val="clear" w:pos="504"/>
              </w:tabs>
              <w:spacing w:after="200"/>
              <w:ind w:left="612" w:hanging="612"/>
              <w:jc w:val="both"/>
            </w:pPr>
            <w:r w:rsidRPr="00F94E6A">
              <w:t xml:space="preserve">L’Autorité contractante examinera l’offre pour confirmer que toutes les conditions spécifiées dans le CCAG et le CCAP ont été acceptées par le </w:t>
            </w:r>
            <w:r w:rsidR="000E79D8" w:rsidRPr="00F94E6A">
              <w:t>Soumissionnaire</w:t>
            </w:r>
            <w:r w:rsidR="000E79D8" w:rsidRPr="00F94E6A" w:rsidDel="000E79D8">
              <w:t xml:space="preserve"> </w:t>
            </w:r>
            <w:r w:rsidRPr="00F94E6A">
              <w:t>sans divergence ou réserve substantielle.</w:t>
            </w:r>
          </w:p>
          <w:p w14:paraId="5937C054" w14:textId="77777777" w:rsidR="007E3D3B" w:rsidRPr="009B614C" w:rsidRDefault="007E3D3B" w:rsidP="00580C16">
            <w:pPr>
              <w:numPr>
                <w:ilvl w:val="1"/>
                <w:numId w:val="32"/>
              </w:numPr>
              <w:tabs>
                <w:tab w:val="clear" w:pos="504"/>
              </w:tabs>
              <w:spacing w:after="200"/>
              <w:ind w:left="612" w:hanging="612"/>
              <w:jc w:val="both"/>
            </w:pPr>
            <w:r w:rsidRPr="009B614C">
              <w:t>L’Autorité contractante évaluera les aspects techniques de l’offre présentée conformément à la clause 17 des IC pour confirmer que toutes les stipulations de la Section IV : Bordereau des quantités, calendrier de livraison, Cahier des Clauses techniques, Plans et Inspections et Essais du Dossier d’appel d’offres, sont respectées sans divergence ou réserve substantielle.</w:t>
            </w:r>
          </w:p>
          <w:p w14:paraId="4ADA3AC5" w14:textId="77777777" w:rsidR="007E3D3B" w:rsidRPr="009B614C" w:rsidRDefault="007E3D3B" w:rsidP="00580C16">
            <w:pPr>
              <w:numPr>
                <w:ilvl w:val="1"/>
                <w:numId w:val="32"/>
              </w:numPr>
              <w:tabs>
                <w:tab w:val="clear" w:pos="504"/>
              </w:tabs>
              <w:spacing w:after="200"/>
              <w:ind w:left="612" w:hanging="612"/>
              <w:jc w:val="both"/>
            </w:pPr>
            <w:r w:rsidRPr="009B614C">
              <w:t xml:space="preserve">Si, après l’examen des termes et conditions de l’appel d’offres et l’évaluation technique, l’Autorité contractante établit que l’offre n’est pas conforme pour l’essentiel en application de la clause 29 </w:t>
            </w:r>
            <w:r w:rsidRPr="009B614C">
              <w:lastRenderedPageBreak/>
              <w:t>des IC, elle écartera l’offre en question.</w:t>
            </w:r>
          </w:p>
        </w:tc>
      </w:tr>
      <w:tr w:rsidR="007E3D3B" w:rsidRPr="009B614C" w14:paraId="601F565B" w14:textId="77777777" w:rsidTr="00857E9F">
        <w:trPr>
          <w:trHeight w:val="147"/>
        </w:trPr>
        <w:tc>
          <w:tcPr>
            <w:tcW w:w="1852" w:type="dxa"/>
          </w:tcPr>
          <w:p w14:paraId="6BF8321F" w14:textId="356454E5" w:rsidR="007E3D3B" w:rsidRPr="009B614C" w:rsidRDefault="007E3D3B" w:rsidP="00580C16">
            <w:pPr>
              <w:pStyle w:val="Header1-Clauses"/>
              <w:numPr>
                <w:ilvl w:val="0"/>
                <w:numId w:val="32"/>
              </w:numPr>
              <w:jc w:val="both"/>
            </w:pPr>
            <w:bookmarkStart w:id="285" w:name="_Toc438438859"/>
            <w:bookmarkStart w:id="286" w:name="_Toc438532648"/>
            <w:bookmarkStart w:id="287" w:name="_Toc438734003"/>
            <w:bookmarkStart w:id="288" w:name="_Toc438907040"/>
            <w:bookmarkStart w:id="289" w:name="_Toc438907239"/>
            <w:bookmarkStart w:id="290" w:name="_Toc499629544"/>
            <w:bookmarkStart w:id="291" w:name="_Toc500224829"/>
            <w:r w:rsidRPr="009B614C">
              <w:lastRenderedPageBreak/>
              <w:t>Évaluation des Offres</w:t>
            </w:r>
            <w:bookmarkStart w:id="292" w:name="_Hlt438533055"/>
            <w:bookmarkEnd w:id="285"/>
            <w:bookmarkEnd w:id="286"/>
            <w:bookmarkEnd w:id="287"/>
            <w:bookmarkEnd w:id="288"/>
            <w:bookmarkEnd w:id="289"/>
            <w:bookmarkEnd w:id="290"/>
            <w:bookmarkEnd w:id="292"/>
            <w:r w:rsidR="004451D7">
              <w:t xml:space="preserve"> financières</w:t>
            </w:r>
            <w:bookmarkEnd w:id="291"/>
          </w:p>
        </w:tc>
        <w:tc>
          <w:tcPr>
            <w:tcW w:w="7342" w:type="dxa"/>
            <w:gridSpan w:val="2"/>
          </w:tcPr>
          <w:p w14:paraId="2BA7D190" w14:textId="49A83FFA" w:rsidR="007E3D3B" w:rsidRPr="009B614C" w:rsidRDefault="007E3D3B" w:rsidP="00580C16">
            <w:pPr>
              <w:numPr>
                <w:ilvl w:val="1"/>
                <w:numId w:val="32"/>
              </w:numPr>
              <w:tabs>
                <w:tab w:val="clear" w:pos="504"/>
              </w:tabs>
              <w:spacing w:after="200"/>
              <w:ind w:left="612" w:hanging="612"/>
              <w:jc w:val="both"/>
            </w:pPr>
            <w:r w:rsidRPr="009B614C">
              <w:t xml:space="preserve">L’Autorité contractante évaluera chacune des offres dont </w:t>
            </w:r>
            <w:r w:rsidR="004451D7">
              <w:t>elle</w:t>
            </w:r>
            <w:r w:rsidRPr="009B614C">
              <w:t xml:space="preserve"> aura établi, à ce stade de l’évaluation, qu’elle était conforme pour l’essentiel.</w:t>
            </w:r>
          </w:p>
        </w:tc>
      </w:tr>
      <w:tr w:rsidR="007E3D3B" w:rsidRPr="009B614C" w14:paraId="58116E62" w14:textId="77777777" w:rsidTr="00857E9F">
        <w:trPr>
          <w:trHeight w:val="147"/>
        </w:trPr>
        <w:tc>
          <w:tcPr>
            <w:tcW w:w="1852" w:type="dxa"/>
          </w:tcPr>
          <w:p w14:paraId="2D40C11E" w14:textId="77777777" w:rsidR="007E3D3B" w:rsidRPr="009B614C" w:rsidRDefault="007E3D3B" w:rsidP="00580C16">
            <w:pPr>
              <w:jc w:val="both"/>
            </w:pPr>
            <w:bookmarkStart w:id="293" w:name="_Toc438532649"/>
            <w:bookmarkEnd w:id="293"/>
          </w:p>
        </w:tc>
        <w:tc>
          <w:tcPr>
            <w:tcW w:w="7342" w:type="dxa"/>
            <w:gridSpan w:val="2"/>
          </w:tcPr>
          <w:p w14:paraId="283D707F" w14:textId="77777777" w:rsidR="007E3D3B" w:rsidRPr="009B614C" w:rsidRDefault="007E3D3B" w:rsidP="00580C16">
            <w:pPr>
              <w:numPr>
                <w:ilvl w:val="1"/>
                <w:numId w:val="32"/>
              </w:numPr>
              <w:tabs>
                <w:tab w:val="clear" w:pos="504"/>
              </w:tabs>
              <w:spacing w:after="200"/>
              <w:ind w:left="612" w:hanging="612"/>
              <w:jc w:val="both"/>
            </w:pPr>
            <w:r w:rsidRPr="009B614C">
              <w:t>Pour évaluer une offre, l’Autorité contractante n’utilisera que les critères et méthodes définis dans la présente clause à l’exclusion de tous autres critères et méthodes.</w:t>
            </w:r>
          </w:p>
        </w:tc>
      </w:tr>
      <w:tr w:rsidR="007E3D3B" w:rsidRPr="009B614C" w14:paraId="64148A92" w14:textId="77777777" w:rsidTr="00857E9F">
        <w:trPr>
          <w:trHeight w:val="147"/>
        </w:trPr>
        <w:tc>
          <w:tcPr>
            <w:tcW w:w="1852" w:type="dxa"/>
          </w:tcPr>
          <w:p w14:paraId="2FC492EC" w14:textId="77777777" w:rsidR="007E3D3B" w:rsidRPr="009B614C" w:rsidRDefault="007E3D3B" w:rsidP="00580C16">
            <w:pPr>
              <w:jc w:val="both"/>
            </w:pPr>
          </w:p>
        </w:tc>
        <w:tc>
          <w:tcPr>
            <w:tcW w:w="7342" w:type="dxa"/>
            <w:gridSpan w:val="2"/>
          </w:tcPr>
          <w:p w14:paraId="2345421A" w14:textId="77777777" w:rsidR="007E3D3B" w:rsidRPr="009B614C" w:rsidRDefault="007E3D3B" w:rsidP="00580C16">
            <w:pPr>
              <w:numPr>
                <w:ilvl w:val="1"/>
                <w:numId w:val="32"/>
              </w:numPr>
              <w:tabs>
                <w:tab w:val="clear" w:pos="504"/>
              </w:tabs>
              <w:spacing w:after="200"/>
              <w:ind w:left="612" w:hanging="612"/>
              <w:jc w:val="both"/>
            </w:pPr>
            <w:r w:rsidRPr="009B614C">
              <w:t>Pour évaluer une offre, l’Autorité contractante prendra en compte les éléments ci-après :</w:t>
            </w:r>
          </w:p>
          <w:p w14:paraId="3305952C" w14:textId="77777777" w:rsidR="007E3D3B" w:rsidRPr="009B614C" w:rsidRDefault="007E3D3B" w:rsidP="00580C16">
            <w:pPr>
              <w:numPr>
                <w:ilvl w:val="0"/>
                <w:numId w:val="21"/>
              </w:numPr>
              <w:spacing w:after="180"/>
              <w:ind w:left="1152" w:hanging="576"/>
              <w:jc w:val="both"/>
            </w:pPr>
            <w:r w:rsidRPr="009B614C">
              <w:t xml:space="preserve">Le mode d’évaluation, par article ou par lot, comme indiqué dans les </w:t>
            </w:r>
            <w:r w:rsidRPr="009B614C">
              <w:rPr>
                <w:b/>
                <w:bCs/>
              </w:rPr>
              <w:t xml:space="preserve">DPAO, </w:t>
            </w:r>
            <w:r w:rsidRPr="009B614C">
              <w:rPr>
                <w:bCs/>
              </w:rPr>
              <w:t xml:space="preserve">et </w:t>
            </w:r>
            <w:r w:rsidRPr="009B614C">
              <w:t>le prix de l’offre indiqué suivant les dispositions de la clause 14 des IC;</w:t>
            </w:r>
          </w:p>
          <w:p w14:paraId="78387586" w14:textId="77777777" w:rsidR="007E3D3B" w:rsidRPr="009B614C" w:rsidRDefault="007E3D3B" w:rsidP="00580C16">
            <w:pPr>
              <w:numPr>
                <w:ilvl w:val="0"/>
                <w:numId w:val="21"/>
              </w:numPr>
              <w:spacing w:after="180"/>
              <w:ind w:left="1152" w:hanging="576"/>
              <w:jc w:val="both"/>
            </w:pPr>
            <w:r w:rsidRPr="009B614C">
              <w:t>les ajustements apportés au prix pour corriger les erreurs arithmétiques en appl</w:t>
            </w:r>
            <w:r w:rsidR="00C85372" w:rsidRPr="009B614C">
              <w:t>ication de l’alinéa 30.3 des IC ;</w:t>
            </w:r>
            <w:r w:rsidR="00683EDC" w:rsidRPr="009B614C">
              <w:t xml:space="preserve"> si la correction de l’offre entraine une variation de plus de quinze pour cent (15%) de l’offre initiale, cette offre sera écartée</w:t>
            </w:r>
          </w:p>
          <w:p w14:paraId="29018CE4" w14:textId="77777777" w:rsidR="007E3D3B" w:rsidRPr="009B614C" w:rsidRDefault="007E3D3B" w:rsidP="00580C16">
            <w:pPr>
              <w:numPr>
                <w:ilvl w:val="0"/>
                <w:numId w:val="21"/>
              </w:numPr>
              <w:spacing w:after="180"/>
              <w:ind w:left="1152" w:hanging="576"/>
              <w:jc w:val="both"/>
            </w:pPr>
            <w:r w:rsidRPr="009B614C">
              <w:t>les ajustements du prix imputables aux rabais offerts en application de l</w:t>
            </w:r>
            <w:r w:rsidR="005928D5" w:rsidRPr="009B614C">
              <w:t>a clause</w:t>
            </w:r>
            <w:r w:rsidRPr="009B614C">
              <w:t xml:space="preserve"> 14.4 des IC;</w:t>
            </w:r>
          </w:p>
          <w:p w14:paraId="3B86E05E" w14:textId="77777777" w:rsidR="007E3D3B" w:rsidRPr="009B614C" w:rsidRDefault="007E3D3B" w:rsidP="00580C16">
            <w:pPr>
              <w:numPr>
                <w:ilvl w:val="0"/>
                <w:numId w:val="21"/>
              </w:numPr>
              <w:spacing w:after="180"/>
              <w:ind w:left="1152" w:hanging="576"/>
              <w:jc w:val="both"/>
            </w:pPr>
            <w:r w:rsidRPr="009B614C">
              <w:t xml:space="preserve">les ajustements, comme indiqué dans les </w:t>
            </w:r>
            <w:r w:rsidRPr="009B614C">
              <w:rPr>
                <w:b/>
                <w:bCs/>
              </w:rPr>
              <w:t>DPAO</w:t>
            </w:r>
            <w:r w:rsidRPr="009B614C">
              <w:t>, résultant de l’utilisation des facteurs d’évaluation, des méthodes et critères sélectionnés;</w:t>
            </w:r>
          </w:p>
          <w:p w14:paraId="405A524F" w14:textId="77777777" w:rsidR="007E3D3B" w:rsidRPr="009B614C" w:rsidRDefault="007E3D3B" w:rsidP="00580C16">
            <w:pPr>
              <w:numPr>
                <w:ilvl w:val="0"/>
                <w:numId w:val="21"/>
              </w:numPr>
              <w:spacing w:after="180"/>
              <w:ind w:left="1152" w:hanging="576"/>
              <w:jc w:val="both"/>
            </w:pPr>
            <w:r w:rsidRPr="009B614C">
              <w:t>les ajustements imputables à l’application d’une marge de préférence, le cas échéant, conformément à la clause 34 des IC</w:t>
            </w:r>
            <w:r w:rsidRPr="009B614C">
              <w:rPr>
                <w:i/>
              </w:rPr>
              <w:t>.</w:t>
            </w:r>
          </w:p>
        </w:tc>
      </w:tr>
      <w:tr w:rsidR="007E3D3B" w:rsidRPr="009B614C" w14:paraId="03D87BB2" w14:textId="77777777" w:rsidTr="00857E9F">
        <w:trPr>
          <w:trHeight w:val="147"/>
        </w:trPr>
        <w:tc>
          <w:tcPr>
            <w:tcW w:w="1852" w:type="dxa"/>
          </w:tcPr>
          <w:p w14:paraId="0314F622" w14:textId="77777777" w:rsidR="007E3D3B" w:rsidRPr="009B614C" w:rsidRDefault="007E3D3B" w:rsidP="00580C16">
            <w:pPr>
              <w:jc w:val="both"/>
            </w:pPr>
            <w:bookmarkStart w:id="294" w:name="_Toc438532650"/>
            <w:bookmarkStart w:id="295" w:name="_Toc438532651"/>
            <w:bookmarkStart w:id="296" w:name="_Toc438532652"/>
            <w:bookmarkEnd w:id="294"/>
            <w:bookmarkEnd w:id="295"/>
            <w:bookmarkEnd w:id="296"/>
          </w:p>
        </w:tc>
        <w:tc>
          <w:tcPr>
            <w:tcW w:w="7342" w:type="dxa"/>
            <w:gridSpan w:val="2"/>
          </w:tcPr>
          <w:p w14:paraId="6F35B5EB" w14:textId="77777777" w:rsidR="000845BE" w:rsidRDefault="007E3D3B" w:rsidP="00580C16">
            <w:pPr>
              <w:numPr>
                <w:ilvl w:val="1"/>
                <w:numId w:val="32"/>
              </w:numPr>
              <w:tabs>
                <w:tab w:val="clear" w:pos="504"/>
              </w:tabs>
              <w:spacing w:after="200"/>
              <w:ind w:left="612" w:hanging="612"/>
              <w:jc w:val="both"/>
            </w:pPr>
            <w:r w:rsidRPr="009B614C">
              <w:t xml:space="preserve">Pour évaluer le montant de l’offre, l’Autorité contractante peut devoir prendre également en considération des facteurs autres que le prix de l’offre indiqué en application de la clause 14 des IC, dont les caractéristiques, la performance des Services courants et leurs conditions d’exécution. Les facteurs retenus, le cas échéant, seront exprimés en termes monétaires de manière à faciliter la comparaison des offres, sauf spécification contraire indiquée aux </w:t>
            </w:r>
            <w:r w:rsidRPr="009B614C">
              <w:rPr>
                <w:b/>
              </w:rPr>
              <w:t>DPAO</w:t>
            </w:r>
            <w:r w:rsidRPr="009B614C">
              <w:t>. Les facteurs à utiliser et la méthode d’application seront comme indiqué à l</w:t>
            </w:r>
            <w:r w:rsidR="005928D5" w:rsidRPr="009B614C">
              <w:t>a clause</w:t>
            </w:r>
            <w:r w:rsidRPr="009B614C">
              <w:t xml:space="preserve"> 33</w:t>
            </w:r>
          </w:p>
          <w:p w14:paraId="563329D4" w14:textId="7A90ED2E" w:rsidR="007E3D3B" w:rsidRPr="009B614C" w:rsidRDefault="007E3D3B" w:rsidP="00580C16">
            <w:pPr>
              <w:numPr>
                <w:ilvl w:val="1"/>
                <w:numId w:val="32"/>
              </w:numPr>
              <w:tabs>
                <w:tab w:val="clear" w:pos="504"/>
              </w:tabs>
              <w:spacing w:after="200"/>
              <w:ind w:left="612" w:hanging="612"/>
              <w:jc w:val="both"/>
            </w:pPr>
            <w:r w:rsidRPr="009B614C">
              <w:t xml:space="preserve">.3 (d) des IC. </w:t>
            </w:r>
          </w:p>
        </w:tc>
      </w:tr>
      <w:tr w:rsidR="007E3D3B" w:rsidRPr="009B614C" w14:paraId="58DEBD35" w14:textId="77777777" w:rsidTr="00857E9F">
        <w:trPr>
          <w:trHeight w:val="147"/>
        </w:trPr>
        <w:tc>
          <w:tcPr>
            <w:tcW w:w="1852" w:type="dxa"/>
          </w:tcPr>
          <w:p w14:paraId="230DFF55" w14:textId="77777777" w:rsidR="007E3D3B" w:rsidRPr="009B614C" w:rsidRDefault="007E3D3B" w:rsidP="00580C16">
            <w:pPr>
              <w:jc w:val="both"/>
            </w:pPr>
            <w:bookmarkStart w:id="297" w:name="_Toc438532653"/>
            <w:bookmarkEnd w:id="297"/>
          </w:p>
        </w:tc>
        <w:tc>
          <w:tcPr>
            <w:tcW w:w="7342" w:type="dxa"/>
            <w:gridSpan w:val="2"/>
          </w:tcPr>
          <w:p w14:paraId="0CB0B4ED" w14:textId="77777777" w:rsidR="007E3D3B" w:rsidRDefault="007E3D3B" w:rsidP="00662051">
            <w:pPr>
              <w:numPr>
                <w:ilvl w:val="1"/>
                <w:numId w:val="32"/>
              </w:numPr>
              <w:spacing w:after="200"/>
              <w:jc w:val="both"/>
            </w:pPr>
            <w:r w:rsidRPr="009B614C">
              <w:t xml:space="preserve">Si cela est prévu dans les </w:t>
            </w:r>
            <w:r w:rsidRPr="009B614C">
              <w:rPr>
                <w:b/>
                <w:bCs/>
              </w:rPr>
              <w:t>DPAO</w:t>
            </w:r>
            <w:r w:rsidRPr="009B614C">
              <w:t xml:space="preserve">, le présent Dossier d’appel d’offres autorise les </w:t>
            </w:r>
            <w:r w:rsidR="000E79D8" w:rsidRPr="009B614C">
              <w:t>Soumissionnaires</w:t>
            </w:r>
            <w:r w:rsidR="000E79D8" w:rsidRPr="009B614C" w:rsidDel="000E79D8">
              <w:t xml:space="preserve"> </w:t>
            </w:r>
            <w:r w:rsidRPr="009B614C">
              <w:t xml:space="preserve">à indiquer séparément leurs prix pour différents lots, et permet à </w:t>
            </w:r>
            <w:r w:rsidR="009E2E3B" w:rsidRPr="009B614C">
              <w:t>la CAM</w:t>
            </w:r>
            <w:r w:rsidRPr="009B614C">
              <w:t xml:space="preserve"> d’attribuer un ou plusieurs lots à un </w:t>
            </w:r>
            <w:r w:rsidR="009E2E3B" w:rsidRPr="009B614C">
              <w:t xml:space="preserve">ou </w:t>
            </w:r>
            <w:r w:rsidRPr="009B614C">
              <w:t xml:space="preserve">plus d’un </w:t>
            </w:r>
            <w:r w:rsidR="000E79D8" w:rsidRPr="009B614C">
              <w:t>Soumissionnaire</w:t>
            </w:r>
            <w:r w:rsidRPr="009B614C">
              <w:t xml:space="preserve">. La méthode d’évaluation pour déterminer la combinaison d’offres </w:t>
            </w:r>
            <w:r w:rsidR="009630FD" w:rsidRPr="009B614C">
              <w:t xml:space="preserve">économiquement la plus </w:t>
            </w:r>
            <w:r w:rsidR="009630FD" w:rsidRPr="009B614C">
              <w:lastRenderedPageBreak/>
              <w:t>avantageuse</w:t>
            </w:r>
            <w:r w:rsidRPr="009B614C">
              <w:t xml:space="preserve">, compte tenu de tous rabais offerts dans la lettre de soumission de l’offre, sera précisée dans les </w:t>
            </w:r>
            <w:r w:rsidRPr="009B614C">
              <w:rPr>
                <w:b/>
                <w:bCs/>
              </w:rPr>
              <w:t>DPAO</w:t>
            </w:r>
            <w:r w:rsidRPr="009B614C">
              <w:t>.</w:t>
            </w:r>
          </w:p>
          <w:p w14:paraId="3928497D" w14:textId="7F1660DC" w:rsidR="00662051" w:rsidRDefault="00662051" w:rsidP="0059469D">
            <w:pPr>
              <w:pStyle w:val="Paragraphedeliste"/>
              <w:numPr>
                <w:ilvl w:val="1"/>
                <w:numId w:val="32"/>
              </w:numPr>
              <w:suppressAutoHyphens w:val="0"/>
              <w:overflowPunct/>
              <w:autoSpaceDE/>
              <w:autoSpaceDN/>
              <w:adjustRightInd/>
              <w:spacing w:after="200"/>
              <w:contextualSpacing/>
              <w:textAlignment w:val="auto"/>
            </w:pPr>
            <w:r w:rsidRPr="005E3903">
              <w:t>Une offre est estimée anormalement basse ou élevée, lorsqu'elle est</w:t>
            </w:r>
            <w:r>
              <w:t xml:space="preserve"> </w:t>
            </w:r>
            <w:r w:rsidRPr="005E3903">
              <w:t>inférieure ou supérieure de plus de 15% à la moyenne du montant</w:t>
            </w:r>
            <w:r>
              <w:t xml:space="preserve"> </w:t>
            </w:r>
            <w:r w:rsidRPr="005E3903">
              <w:t>prévisionnel de l'autorité contractante et de la moyenne arit</w:t>
            </w:r>
            <w:r>
              <w:t>hm</w:t>
            </w:r>
            <w:r w:rsidRPr="005E3903">
              <w:t>étique</w:t>
            </w:r>
            <w:r>
              <w:t xml:space="preserve"> </w:t>
            </w:r>
            <w:r w:rsidRPr="005E3903">
              <w:t>des montants toutes taxes comprises corrigés, des offres techniquement</w:t>
            </w:r>
            <w:r>
              <w:t xml:space="preserve"> </w:t>
            </w:r>
            <w:r w:rsidRPr="005E3903">
              <w:t xml:space="preserve">conformes affectés de </w:t>
            </w:r>
            <w:r w:rsidR="00DF28BA" w:rsidRPr="005E3903">
              <w:t>coefficients</w:t>
            </w:r>
            <w:r w:rsidRPr="005E3903">
              <w:t xml:space="preserve"> de pondération </w:t>
            </w:r>
            <w:r>
              <w:t>qui sont respectivement de 0,6 et de 0,4 ; soit la formule suivante </w:t>
            </w:r>
          </w:p>
          <w:p w14:paraId="09D472B5" w14:textId="77777777" w:rsidR="00662051" w:rsidRDefault="00662051" w:rsidP="0059469D">
            <w:pPr>
              <w:pStyle w:val="Paragraphedeliste"/>
              <w:suppressAutoHyphens w:val="0"/>
              <w:overflowPunct/>
              <w:autoSpaceDE/>
              <w:autoSpaceDN/>
              <w:adjustRightInd/>
              <w:spacing w:after="200"/>
              <w:ind w:left="504"/>
              <w:contextualSpacing/>
              <w:textAlignment w:val="auto"/>
            </w:pPr>
          </w:p>
          <w:p w14:paraId="38BE573F" w14:textId="55E7D1C3" w:rsidR="00662051" w:rsidRDefault="00662051" w:rsidP="00662051">
            <w:pPr>
              <w:pStyle w:val="Paragraphedeliste"/>
              <w:spacing w:after="200"/>
              <w:ind w:left="450"/>
            </w:pPr>
            <w:r>
              <w:t>M =0,6</w:t>
            </w:r>
            <w:r w:rsidRPr="00120C6E">
              <w:t xml:space="preserve">E </w:t>
            </w:r>
            <w:r>
              <w:t>+ 0,4P où :</w:t>
            </w:r>
          </w:p>
          <w:p w14:paraId="3B1F2272" w14:textId="4065AD6A" w:rsidR="00662051" w:rsidRDefault="00662051" w:rsidP="00662051">
            <w:pPr>
              <w:pStyle w:val="Paragraphedeliste"/>
              <w:spacing w:after="200"/>
              <w:ind w:left="450"/>
            </w:pPr>
            <w:r>
              <w:t>M = moyenne pondérée du montant prévisionnel et de la moyenne des offres financières ;</w:t>
            </w:r>
          </w:p>
          <w:p w14:paraId="2A7AE59E" w14:textId="54C1F568" w:rsidR="00662051" w:rsidRDefault="00662051" w:rsidP="00662051">
            <w:pPr>
              <w:pStyle w:val="Paragraphedeliste"/>
              <w:spacing w:after="200"/>
              <w:ind w:left="450"/>
            </w:pPr>
            <w:r>
              <w:t xml:space="preserve">E = montant prévisionnel </w:t>
            </w:r>
          </w:p>
          <w:p w14:paraId="36ABEB0D" w14:textId="17FB8A8C" w:rsidR="0005429F" w:rsidRPr="00AD342B" w:rsidRDefault="00662051" w:rsidP="0005429F">
            <w:pPr>
              <w:pStyle w:val="Header3-Paragraph"/>
              <w:spacing w:after="120" w:line="276" w:lineRule="auto"/>
              <w:rPr>
                <w:rFonts w:ascii="Times" w:hAnsi="Times"/>
                <w:lang w:val="fr-FR"/>
              </w:rPr>
            </w:pPr>
            <w:r w:rsidRPr="000502E8">
              <w:rPr>
                <w:lang w:val="fr-FR"/>
              </w:rPr>
              <w:t>P = moyenne des offres financières des soumissionnaires retenus pour l’analyse financière</w:t>
            </w:r>
            <w:r w:rsidR="0005429F" w:rsidRPr="000502E8">
              <w:rPr>
                <w:lang w:val="fr-FR"/>
              </w:rPr>
              <w:t xml:space="preserve">, </w:t>
            </w:r>
            <w:r w:rsidR="0005429F">
              <w:rPr>
                <w:rFonts w:ascii="Times" w:hAnsi="Times"/>
                <w:lang w:val="fr-FR"/>
              </w:rPr>
              <w:t>y compris les offres hors enveloppes ;</w:t>
            </w:r>
            <w:r w:rsidR="0005429F" w:rsidRPr="00AD342B">
              <w:rPr>
                <w:rFonts w:ascii="Rockwell" w:hAnsi="Rockwell"/>
                <w:sz w:val="26"/>
                <w:szCs w:val="26"/>
                <w:lang w:val="fr-FR"/>
              </w:rPr>
              <w:t xml:space="preserve"> </w:t>
            </w:r>
            <w:r w:rsidR="0005429F">
              <w:rPr>
                <w:rFonts w:ascii="Times" w:hAnsi="Times"/>
                <w:lang w:val="fr-FR"/>
              </w:rPr>
              <w:t>l</w:t>
            </w:r>
            <w:r w:rsidR="0005429F" w:rsidRPr="00AD342B">
              <w:rPr>
                <w:rFonts w:ascii="Times" w:hAnsi="Times"/>
                <w:lang w:val="fr-FR"/>
              </w:rPr>
              <w:t>es offres dont la correction a entraîné une variation de plus de 15%</w:t>
            </w:r>
            <w:r w:rsidR="0005429F">
              <w:rPr>
                <w:rFonts w:ascii="Times" w:hAnsi="Times"/>
                <w:lang w:val="fr-FR"/>
              </w:rPr>
              <w:t xml:space="preserve"> du montant initial ne sont pas pris en compte.</w:t>
            </w:r>
            <w:r w:rsidR="0005429F" w:rsidRPr="00AD342B">
              <w:rPr>
                <w:rFonts w:ascii="Times" w:hAnsi="Times"/>
                <w:lang w:val="fr-FR"/>
              </w:rPr>
              <w:t> </w:t>
            </w:r>
          </w:p>
          <w:p w14:paraId="47C7A08F" w14:textId="1C0CEB4F" w:rsidR="00662051" w:rsidRDefault="00662051" w:rsidP="00662051">
            <w:pPr>
              <w:pStyle w:val="Paragraphedeliste"/>
              <w:spacing w:after="200"/>
              <w:ind w:left="450"/>
            </w:pPr>
          </w:p>
          <w:p w14:paraId="692BE4DA" w14:textId="3C974828" w:rsidR="00662051" w:rsidRPr="00915718" w:rsidRDefault="00662051" w:rsidP="00662051">
            <w:pPr>
              <w:pStyle w:val="Paragraphedeliste"/>
              <w:spacing w:after="200"/>
              <w:ind w:left="450"/>
            </w:pPr>
            <w:r w:rsidRPr="00915718">
              <w:t xml:space="preserve">Toute offre financière inférieure à 0,85M est déclarée anormalement basse. Toute offre financière supérieure à 1,15M est déclarée anormalement élevée. </w:t>
            </w:r>
          </w:p>
          <w:p w14:paraId="6B092509" w14:textId="6859F7EC" w:rsidR="004F024A" w:rsidRPr="009B614C" w:rsidRDefault="00662051" w:rsidP="0059469D">
            <w:pPr>
              <w:pStyle w:val="Paragraphedeliste"/>
              <w:spacing w:after="200"/>
              <w:ind w:left="450"/>
            </w:pPr>
            <w:r w:rsidRPr="005E3903">
              <w:t>Après application de cette formule, l'offre qui parait anormalement</w:t>
            </w:r>
            <w:r>
              <w:t xml:space="preserve"> </w:t>
            </w:r>
            <w:r w:rsidRPr="005E3903">
              <w:t>élevée ou basse est rejetée par la commission d'attribution des marchés.</w:t>
            </w:r>
          </w:p>
        </w:tc>
      </w:tr>
    </w:tbl>
    <w:p w14:paraId="740D8CAB" w14:textId="77777777" w:rsidR="003C4D71" w:rsidRPr="009B614C" w:rsidRDefault="003C4D71"/>
    <w:tbl>
      <w:tblPr>
        <w:tblW w:w="9368" w:type="dxa"/>
        <w:tblInd w:w="-3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000" w:firstRow="0" w:lastRow="0" w:firstColumn="0" w:lastColumn="0" w:noHBand="0" w:noVBand="0"/>
      </w:tblPr>
      <w:tblGrid>
        <w:gridCol w:w="2411"/>
        <w:gridCol w:w="6926"/>
        <w:gridCol w:w="31"/>
      </w:tblGrid>
      <w:tr w:rsidR="007E3D3B" w:rsidRPr="009B614C" w14:paraId="2571C13C" w14:textId="77777777" w:rsidTr="00857E9F">
        <w:trPr>
          <w:gridAfter w:val="1"/>
          <w:wAfter w:w="31" w:type="dxa"/>
          <w:trHeight w:val="147"/>
        </w:trPr>
        <w:tc>
          <w:tcPr>
            <w:tcW w:w="2411" w:type="dxa"/>
          </w:tcPr>
          <w:p w14:paraId="46DA63F9" w14:textId="77777777" w:rsidR="007E3D3B" w:rsidRPr="009B614C" w:rsidRDefault="007E3D3B" w:rsidP="00580C16">
            <w:pPr>
              <w:pStyle w:val="Header1-Clauses"/>
              <w:numPr>
                <w:ilvl w:val="0"/>
                <w:numId w:val="32"/>
              </w:numPr>
              <w:jc w:val="both"/>
            </w:pPr>
            <w:bookmarkStart w:id="298" w:name="_Toc438438858"/>
            <w:bookmarkStart w:id="299" w:name="_Toc438532647"/>
            <w:bookmarkStart w:id="300" w:name="_Toc438734002"/>
            <w:bookmarkStart w:id="301" w:name="_Toc438907039"/>
            <w:bookmarkStart w:id="302" w:name="_Toc438907238"/>
            <w:bookmarkStart w:id="303" w:name="_Toc500224830"/>
            <w:r w:rsidRPr="009B614C">
              <w:t xml:space="preserve">Marge de </w:t>
            </w:r>
            <w:bookmarkEnd w:id="298"/>
            <w:bookmarkEnd w:id="299"/>
            <w:bookmarkEnd w:id="300"/>
            <w:bookmarkEnd w:id="301"/>
            <w:bookmarkEnd w:id="302"/>
            <w:r w:rsidRPr="009B614C">
              <w:t>préférence</w:t>
            </w:r>
            <w:bookmarkEnd w:id="303"/>
          </w:p>
        </w:tc>
        <w:tc>
          <w:tcPr>
            <w:tcW w:w="6926" w:type="dxa"/>
          </w:tcPr>
          <w:p w14:paraId="433A1801" w14:textId="48318E6D" w:rsidR="007E3D3B" w:rsidRPr="009B614C" w:rsidRDefault="007E3D3B" w:rsidP="00580C16">
            <w:pPr>
              <w:pStyle w:val="Header3-Paragraph"/>
              <w:numPr>
                <w:ilvl w:val="1"/>
                <w:numId w:val="32"/>
              </w:numPr>
              <w:tabs>
                <w:tab w:val="left" w:pos="708"/>
              </w:tabs>
              <w:overflowPunct w:val="0"/>
              <w:autoSpaceDE w:val="0"/>
              <w:autoSpaceDN w:val="0"/>
              <w:adjustRightInd w:val="0"/>
              <w:spacing w:after="220"/>
              <w:rPr>
                <w:lang w:val="fr-FR"/>
              </w:rPr>
            </w:pPr>
            <w:r w:rsidRPr="009B614C">
              <w:rPr>
                <w:lang w:val="fr-FR"/>
              </w:rPr>
              <w:t>Sauf stipulation contraire dans les DPAO, aucune marge de préférence ne sera accordée. Si une marge de préférence est prévue, elle doit être définie en conformité, se</w:t>
            </w:r>
            <w:r w:rsidR="00D34F6E" w:rsidRPr="009B614C">
              <w:rPr>
                <w:lang w:val="fr-FR"/>
              </w:rPr>
              <w:t xml:space="preserve">lon les cas, avec les articles </w:t>
            </w:r>
            <w:r w:rsidR="005C5C07">
              <w:rPr>
                <w:i/>
                <w:lang w:val="fr-FR"/>
              </w:rPr>
              <w:t>111</w:t>
            </w:r>
            <w:r w:rsidR="005C5C07" w:rsidRPr="009B614C">
              <w:rPr>
                <w:i/>
                <w:lang w:val="fr-FR"/>
              </w:rPr>
              <w:t xml:space="preserve"> </w:t>
            </w:r>
            <w:r w:rsidR="00D8587F" w:rsidRPr="009B614C">
              <w:rPr>
                <w:i/>
                <w:lang w:val="fr-FR"/>
              </w:rPr>
              <w:t>et suivants</w:t>
            </w:r>
            <w:r w:rsidR="001E31D7" w:rsidRPr="009B614C">
              <w:rPr>
                <w:i/>
                <w:lang w:val="fr-FR"/>
              </w:rPr>
              <w:t xml:space="preserve"> </w:t>
            </w:r>
            <w:r w:rsidR="005C5C07" w:rsidRPr="00915718">
              <w:rPr>
                <w:spacing w:val="-3"/>
                <w:lang w:val="fr-FR"/>
              </w:rPr>
              <w:t xml:space="preserve">du </w:t>
            </w:r>
            <w:r w:rsidR="005C5C07" w:rsidRPr="00915718">
              <w:rPr>
                <w:lang w:val="fr-FR"/>
              </w:rPr>
              <w:t>décret n°2017-0049/PRES/PM/MINEFID du 1er février 2017 portant procédures de passation, d’exécution et de règlement des marchés publics et des délégations de service public</w:t>
            </w:r>
            <w:r w:rsidR="001E31D7" w:rsidRPr="00915718">
              <w:rPr>
                <w:lang w:val="fr-FR"/>
              </w:rPr>
              <w:t>.</w:t>
            </w:r>
            <w:r w:rsidRPr="00915718">
              <w:rPr>
                <w:lang w:val="fr-FR"/>
              </w:rPr>
              <w:t xml:space="preserve"> Cet avantage doit être préalablement prévu au</w:t>
            </w:r>
            <w:r w:rsidR="002E7704" w:rsidRPr="00915718">
              <w:rPr>
                <w:lang w:val="fr-FR"/>
              </w:rPr>
              <w:t>x</w:t>
            </w:r>
            <w:r w:rsidRPr="00915718">
              <w:rPr>
                <w:lang w:val="fr-FR"/>
              </w:rPr>
              <w:t xml:space="preserve"> </w:t>
            </w:r>
            <w:r w:rsidRPr="009B614C">
              <w:rPr>
                <w:b/>
                <w:lang w:val="fr-FR"/>
              </w:rPr>
              <w:t>DPAO</w:t>
            </w:r>
            <w:r w:rsidRPr="009B614C">
              <w:rPr>
                <w:lang w:val="fr-FR"/>
              </w:rPr>
              <w:t xml:space="preserve"> et profitera aux entreprises ressortissantes d’un </w:t>
            </w:r>
            <w:r w:rsidR="00311BC6" w:rsidRPr="009B614C">
              <w:rPr>
                <w:lang w:val="fr-FR"/>
              </w:rPr>
              <w:t>État</w:t>
            </w:r>
            <w:r w:rsidRPr="009B614C">
              <w:rPr>
                <w:lang w:val="fr-FR"/>
              </w:rPr>
              <w:t xml:space="preserve"> membre de l’Espace UEMOA par rapport à tout autre </w:t>
            </w:r>
            <w:r w:rsidR="00311BC6" w:rsidRPr="009B614C">
              <w:rPr>
                <w:lang w:val="fr-FR"/>
              </w:rPr>
              <w:t>État</w:t>
            </w:r>
            <w:r w:rsidRPr="009B614C">
              <w:rPr>
                <w:lang w:val="fr-FR"/>
              </w:rPr>
              <w:t xml:space="preserve"> non communautaire dans les conditions ci-après.</w:t>
            </w:r>
          </w:p>
          <w:p w14:paraId="26B7C252" w14:textId="77777777" w:rsidR="007E3D3B" w:rsidRPr="009B614C" w:rsidRDefault="007E3D3B" w:rsidP="00580C16">
            <w:pPr>
              <w:numPr>
                <w:ilvl w:val="1"/>
                <w:numId w:val="32"/>
              </w:numPr>
              <w:tabs>
                <w:tab w:val="clear" w:pos="504"/>
              </w:tabs>
              <w:spacing w:after="200"/>
              <w:ind w:left="612" w:hanging="612"/>
              <w:jc w:val="both"/>
            </w:pPr>
            <w:r w:rsidRPr="009B614C">
              <w:t>Pour l’octroi d’une marge de préférence aux prestations de services originaires de l’Espace UEMOA, l’Autorité contractante classera l’offre dans l’un des deux groupes ci-</w:t>
            </w:r>
            <w:r w:rsidRPr="009B614C">
              <w:lastRenderedPageBreak/>
              <w:t>après :</w:t>
            </w:r>
          </w:p>
          <w:p w14:paraId="72A6831A" w14:textId="77777777" w:rsidR="007E3D3B" w:rsidRPr="009B614C" w:rsidRDefault="007E3D3B" w:rsidP="00580C16">
            <w:pPr>
              <w:suppressAutoHyphens/>
              <w:ind w:left="540" w:right="-72"/>
              <w:jc w:val="both"/>
            </w:pPr>
            <w:r w:rsidRPr="009B614C">
              <w:rPr>
                <w:b/>
              </w:rPr>
              <w:t>(a) Groupe A</w:t>
            </w:r>
            <w:r w:rsidRPr="009B614C">
              <w:t xml:space="preserve">: </w:t>
            </w:r>
            <w:r w:rsidRPr="009B614C">
              <w:rPr>
                <w:b/>
              </w:rPr>
              <w:t>les offres proposant des prestations de services courants originaires de l’Espace UEMOA.</w:t>
            </w:r>
            <w:r w:rsidRPr="009B614C">
              <w:t xml:space="preserve"> Si le </w:t>
            </w:r>
            <w:r w:rsidR="000E79D8" w:rsidRPr="009B614C">
              <w:t>Soumissionnaire</w:t>
            </w:r>
            <w:r w:rsidR="000E79D8" w:rsidRPr="009B614C" w:rsidDel="000E79D8">
              <w:t xml:space="preserve"> </w:t>
            </w:r>
            <w:r w:rsidRPr="009B614C">
              <w:t>établit à la satisfaction de l’Autorité contractante : (i) que le coût de la main d’</w:t>
            </w:r>
            <w:r w:rsidR="0081090F" w:rsidRPr="009B614C">
              <w:t>œuvre</w:t>
            </w:r>
            <w:r w:rsidRPr="009B614C">
              <w:t>, des matières premières et des composants d'origine communautaire UEMOA représentent plus de trente pour cent (30%) du coût des prestations de services courants hors taxes, et (ii) que le prestataire exerce lesdits services à l’identique au moins depuis la date de la remise des offres;</w:t>
            </w:r>
          </w:p>
          <w:p w14:paraId="790068F0" w14:textId="77777777" w:rsidR="007E3D3B" w:rsidRPr="009B614C" w:rsidRDefault="007E3D3B" w:rsidP="00580C16">
            <w:pPr>
              <w:suppressAutoHyphens/>
              <w:ind w:left="1080" w:right="-72" w:hanging="540"/>
              <w:jc w:val="both"/>
            </w:pPr>
          </w:p>
          <w:p w14:paraId="1FC6BFFE" w14:textId="77777777" w:rsidR="007E3D3B" w:rsidRPr="009B614C" w:rsidRDefault="007E3D3B" w:rsidP="00580C16">
            <w:pPr>
              <w:suppressAutoHyphens/>
              <w:ind w:left="540" w:right="-72"/>
              <w:jc w:val="both"/>
              <w:rPr>
                <w:b/>
              </w:rPr>
            </w:pPr>
            <w:r w:rsidRPr="009B614C">
              <w:rPr>
                <w:b/>
              </w:rPr>
              <w:t>(b) Groupe B</w:t>
            </w:r>
            <w:r w:rsidRPr="009B614C">
              <w:t>: Ce groupe est composé de toutes les autres offres.</w:t>
            </w:r>
          </w:p>
          <w:p w14:paraId="26C0300B" w14:textId="77777777" w:rsidR="007E3D3B" w:rsidRPr="009B614C" w:rsidRDefault="007E3D3B" w:rsidP="00580C16">
            <w:pPr>
              <w:suppressAutoHyphens/>
              <w:ind w:left="540" w:right="-72" w:hanging="540"/>
              <w:jc w:val="both"/>
            </w:pPr>
          </w:p>
          <w:p w14:paraId="35FFD563" w14:textId="77777777" w:rsidR="007E3D3B" w:rsidRPr="009B614C" w:rsidRDefault="007E3D3B" w:rsidP="00580C16">
            <w:pPr>
              <w:suppressAutoHyphens/>
              <w:ind w:right="-72"/>
              <w:jc w:val="both"/>
            </w:pPr>
            <w:r w:rsidRPr="009B614C">
              <w:t xml:space="preserve">Pour faciliter cette classification par l’Autorité contractante, le </w:t>
            </w:r>
            <w:r w:rsidR="000E79D8" w:rsidRPr="009B614C">
              <w:t>Soumissionnaire</w:t>
            </w:r>
            <w:r w:rsidR="000E79D8" w:rsidRPr="009B614C" w:rsidDel="000E79D8">
              <w:t xml:space="preserve"> </w:t>
            </w:r>
            <w:r w:rsidRPr="009B614C">
              <w:t>devra fournir dans son offre, toutes justifications nécessaires au classement de son offre dans le Groupe A.</w:t>
            </w:r>
          </w:p>
          <w:p w14:paraId="32AA0411" w14:textId="77777777" w:rsidR="007E3D3B" w:rsidRPr="009B614C" w:rsidRDefault="007E3D3B" w:rsidP="00580C16">
            <w:pPr>
              <w:jc w:val="both"/>
              <w:rPr>
                <w:rFonts w:ascii="Tahoma" w:hAnsi="Tahoma" w:cs="Tahoma"/>
                <w:sz w:val="22"/>
                <w:szCs w:val="22"/>
              </w:rPr>
            </w:pPr>
          </w:p>
          <w:p w14:paraId="3F6AD67E" w14:textId="77777777" w:rsidR="007E3D3B" w:rsidRPr="009B614C" w:rsidRDefault="007E3D3B" w:rsidP="00580C16">
            <w:pPr>
              <w:numPr>
                <w:ilvl w:val="1"/>
                <w:numId w:val="32"/>
              </w:numPr>
              <w:tabs>
                <w:tab w:val="clear" w:pos="504"/>
              </w:tabs>
              <w:spacing w:after="200"/>
              <w:ind w:left="612" w:hanging="612"/>
              <w:jc w:val="both"/>
            </w:pPr>
            <w:r w:rsidRPr="009B614C">
              <w:t xml:space="preserve">L’Autorité contractante examinera d’abord les offres pour vérifier dans quel groupe les </w:t>
            </w:r>
            <w:r w:rsidR="000E79D8" w:rsidRPr="009B614C">
              <w:t>Soumissionnaires</w:t>
            </w:r>
            <w:r w:rsidR="000E79D8" w:rsidRPr="009B614C" w:rsidDel="000E79D8">
              <w:t xml:space="preserve"> </w:t>
            </w:r>
            <w:r w:rsidRPr="009B614C">
              <w:t>auront classé leur offre en préparant leurs soumissions. Il confirmera ou modifiera ce classement si besoin est.</w:t>
            </w:r>
          </w:p>
          <w:p w14:paraId="00B38335" w14:textId="72140377" w:rsidR="007E3D3B" w:rsidRPr="009B614C" w:rsidRDefault="007E3D3B" w:rsidP="00580C16">
            <w:pPr>
              <w:numPr>
                <w:ilvl w:val="1"/>
                <w:numId w:val="32"/>
              </w:numPr>
              <w:tabs>
                <w:tab w:val="clear" w:pos="504"/>
              </w:tabs>
              <w:spacing w:after="200"/>
              <w:ind w:left="612" w:hanging="612"/>
              <w:jc w:val="both"/>
            </w:pPr>
            <w:r w:rsidRPr="009B614C">
              <w:t>Toutes les offres évaluées de chaque groupe seront ensuite comparées entre elles, pour déterminer quelle est l’</w:t>
            </w:r>
            <w:r w:rsidR="006C3B1C">
              <w:t>offre conforme évaluée la moins disante</w:t>
            </w:r>
            <w:r w:rsidR="009630FD" w:rsidRPr="009B614C">
              <w:t xml:space="preserve"> </w:t>
            </w:r>
            <w:r w:rsidR="002E7704" w:rsidRPr="009B614C">
              <w:t xml:space="preserve">de chaque groupe. </w:t>
            </w:r>
            <w:r w:rsidRPr="009B614C">
              <w:t>L’</w:t>
            </w:r>
            <w:r w:rsidR="006C3B1C">
              <w:t>offre conforme évaluée la moins disante</w:t>
            </w:r>
            <w:r w:rsidRPr="009B614C">
              <w:t xml:space="preserve"> de chaque groupe sera ensuite comparée avec</w:t>
            </w:r>
            <w:r w:rsidR="005670EB" w:rsidRPr="009B614C">
              <w:t xml:space="preserve"> </w:t>
            </w:r>
            <w:r w:rsidRPr="009B614C">
              <w:t>l’</w:t>
            </w:r>
            <w:r w:rsidR="006C3B1C">
              <w:t>offre conforme évaluée la moins disante</w:t>
            </w:r>
            <w:r w:rsidR="002E7704" w:rsidRPr="009B614C">
              <w:t xml:space="preserve"> des autres groupes. </w:t>
            </w:r>
            <w:r w:rsidRPr="009B614C">
              <w:t>Si, de cette comparaison, il ressort qu’une offre du Groupe A est l’</w:t>
            </w:r>
            <w:r w:rsidR="006C3B1C">
              <w:t>offre conforme évaluée la moins disante</w:t>
            </w:r>
            <w:r w:rsidRPr="009B614C">
              <w:t xml:space="preserve">, le </w:t>
            </w:r>
            <w:r w:rsidR="000E79D8" w:rsidRPr="009B614C">
              <w:t>Soumissionnaire</w:t>
            </w:r>
            <w:r w:rsidR="000E79D8" w:rsidRPr="009B614C" w:rsidDel="000E79D8">
              <w:t xml:space="preserve"> </w:t>
            </w:r>
            <w:r w:rsidRPr="009B614C">
              <w:t>qui l’a présentée se verra attribuer le marché.</w:t>
            </w:r>
          </w:p>
          <w:p w14:paraId="01BD3D28" w14:textId="7FBC476F" w:rsidR="007E3D3B" w:rsidRPr="009B614C" w:rsidRDefault="007E3D3B" w:rsidP="00580C16">
            <w:pPr>
              <w:numPr>
                <w:ilvl w:val="1"/>
                <w:numId w:val="32"/>
              </w:numPr>
              <w:tabs>
                <w:tab w:val="clear" w:pos="504"/>
              </w:tabs>
              <w:spacing w:after="200"/>
              <w:ind w:left="612" w:hanging="612"/>
              <w:jc w:val="both"/>
            </w:pPr>
            <w:r w:rsidRPr="009B614C">
              <w:t>Si, à la suite de la comparaison qui précède, l’</w:t>
            </w:r>
            <w:r w:rsidR="006C3B1C">
              <w:t>offre conforme évaluée la moins disante</w:t>
            </w:r>
            <w:r w:rsidR="009630FD" w:rsidRPr="009B614C">
              <w:t xml:space="preserve"> </w:t>
            </w:r>
            <w:r w:rsidRPr="009B614C">
              <w:t>fait partie du Groupe B, cette offre du Groupe B sera de nouveau comparée à l’</w:t>
            </w:r>
            <w:r w:rsidR="006C3B1C">
              <w:t>offre conforme évaluée la moins disante</w:t>
            </w:r>
            <w:r w:rsidR="009630FD" w:rsidRPr="009B614C">
              <w:t xml:space="preserve"> </w:t>
            </w:r>
            <w:r w:rsidRPr="009B614C">
              <w:t xml:space="preserve">du Groupe A, après qu’on ait ajouté au prix évalué des prestations non originaires de l’Espace UEMOA proposées dans </w:t>
            </w:r>
            <w:r w:rsidR="006C3B1C" w:rsidRPr="009B614C">
              <w:t>l’</w:t>
            </w:r>
            <w:r w:rsidR="006C3B1C">
              <w:t>offre conforme évaluée la moins disante</w:t>
            </w:r>
            <w:r w:rsidRPr="009B614C">
              <w:t xml:space="preserve"> du Groupe B, et aux seules fins de cette comparaison supplémentaire, un taux maximal de 15 % du prix de l’offre de ces prestations.</w:t>
            </w:r>
          </w:p>
          <w:p w14:paraId="53DFE426" w14:textId="6CB35CFA" w:rsidR="007E3D3B" w:rsidRPr="009B614C" w:rsidRDefault="007E3D3B" w:rsidP="00580C16">
            <w:pPr>
              <w:numPr>
                <w:ilvl w:val="1"/>
                <w:numId w:val="32"/>
              </w:numPr>
              <w:tabs>
                <w:tab w:val="clear" w:pos="504"/>
              </w:tabs>
              <w:spacing w:after="200"/>
              <w:ind w:left="612" w:hanging="612"/>
              <w:jc w:val="both"/>
            </w:pPr>
            <w:r w:rsidRPr="009B614C">
              <w:t>Si l’offre du Groupe A est, dans cette comparaison supplémentaire, l’</w:t>
            </w:r>
            <w:r w:rsidR="006C3B1C">
              <w:t>offre conforme évaluée la moins disante</w:t>
            </w:r>
            <w:r w:rsidRPr="009B614C">
              <w:t>, elle sera retenue. Sinon, l’</w:t>
            </w:r>
            <w:r w:rsidR="006C3B1C">
              <w:t>offre conforme évaluée la moins disante</w:t>
            </w:r>
            <w:r w:rsidR="009630FD" w:rsidRPr="009B614C">
              <w:t xml:space="preserve"> </w:t>
            </w:r>
            <w:r w:rsidRPr="009B614C">
              <w:t xml:space="preserve">du Groupe B, par application des dispositions de l’alinéa 34.5 </w:t>
            </w:r>
            <w:r w:rsidRPr="009B614C">
              <w:lastRenderedPageBreak/>
              <w:t>ci-dessus sera retenue.</w:t>
            </w:r>
          </w:p>
          <w:p w14:paraId="4F40691F" w14:textId="77777777" w:rsidR="007E3D3B" w:rsidRPr="009B614C" w:rsidRDefault="007E3D3B" w:rsidP="00580C16">
            <w:pPr>
              <w:numPr>
                <w:ilvl w:val="1"/>
                <w:numId w:val="32"/>
              </w:numPr>
              <w:tabs>
                <w:tab w:val="clear" w:pos="504"/>
              </w:tabs>
              <w:spacing w:after="200"/>
              <w:ind w:left="612" w:hanging="612"/>
              <w:jc w:val="both"/>
            </w:pPr>
            <w:r w:rsidRPr="009B614C">
              <w:t xml:space="preserve">Si les </w:t>
            </w:r>
            <w:r w:rsidRPr="009B614C">
              <w:rPr>
                <w:b/>
              </w:rPr>
              <w:t>DPAO</w:t>
            </w:r>
            <w:r w:rsidRPr="009B614C">
              <w:t xml:space="preserve"> le prévoient, concernant les marchés publics des collectivités locales ou de l’un de ses établissements publics,</w:t>
            </w:r>
            <w:r w:rsidRPr="009B614C">
              <w:rPr>
                <w:i/>
              </w:rPr>
              <w:t xml:space="preserve"> le soumissionnaire au marché qui aura prévu de sous-traiter au moins trente pour cent (30 %) de la valeur globale du marché à une entreprise d’un </w:t>
            </w:r>
            <w:r w:rsidR="00311BC6" w:rsidRPr="009B614C">
              <w:rPr>
                <w:i/>
              </w:rPr>
              <w:t>État</w:t>
            </w:r>
            <w:r w:rsidRPr="009B614C">
              <w:rPr>
                <w:i/>
              </w:rPr>
              <w:t xml:space="preserve"> membre de l’UEMOA dans lequel le marché est exécuté pourra bénéficier d’une marge de préférence qui ne pourra être supérieure à cinq pour cent (5 %), cumulable avec la préférence visée à l</w:t>
            </w:r>
            <w:r w:rsidR="0036205D" w:rsidRPr="009B614C">
              <w:rPr>
                <w:i/>
              </w:rPr>
              <w:t>a clause</w:t>
            </w:r>
            <w:r w:rsidRPr="009B614C">
              <w:rPr>
                <w:i/>
              </w:rPr>
              <w:t xml:space="preserve"> 34.5 des IC.</w:t>
            </w:r>
          </w:p>
          <w:p w14:paraId="750D9749" w14:textId="77777777" w:rsidR="007E3D3B" w:rsidRPr="009B614C" w:rsidRDefault="007E3D3B" w:rsidP="00580C16">
            <w:pPr>
              <w:suppressAutoHyphens/>
              <w:ind w:right="-72"/>
              <w:jc w:val="both"/>
            </w:pPr>
          </w:p>
        </w:tc>
      </w:tr>
      <w:tr w:rsidR="007E3D3B" w:rsidRPr="009B614C" w14:paraId="2E944BB8" w14:textId="77777777" w:rsidTr="00857E9F">
        <w:trPr>
          <w:gridAfter w:val="1"/>
          <w:wAfter w:w="31" w:type="dxa"/>
          <w:trHeight w:val="147"/>
        </w:trPr>
        <w:tc>
          <w:tcPr>
            <w:tcW w:w="2411" w:type="dxa"/>
          </w:tcPr>
          <w:p w14:paraId="180EDC10" w14:textId="77777777" w:rsidR="007E3D3B" w:rsidRPr="009B614C" w:rsidRDefault="007E3D3B" w:rsidP="00580C16">
            <w:pPr>
              <w:pStyle w:val="Header1-Clauses"/>
              <w:numPr>
                <w:ilvl w:val="0"/>
                <w:numId w:val="32"/>
              </w:numPr>
              <w:jc w:val="both"/>
            </w:pPr>
            <w:bookmarkStart w:id="304" w:name="_Toc438438860"/>
            <w:bookmarkStart w:id="305" w:name="_Toc438532654"/>
            <w:bookmarkStart w:id="306" w:name="_Toc438734004"/>
            <w:bookmarkStart w:id="307" w:name="_Toc438907041"/>
            <w:bookmarkStart w:id="308" w:name="_Toc438907240"/>
            <w:bookmarkStart w:id="309" w:name="_Toc500224831"/>
            <w:r w:rsidRPr="009B614C">
              <w:lastRenderedPageBreak/>
              <w:t>Comparaison des offres</w:t>
            </w:r>
            <w:bookmarkEnd w:id="304"/>
            <w:bookmarkEnd w:id="305"/>
            <w:bookmarkEnd w:id="306"/>
            <w:bookmarkEnd w:id="307"/>
            <w:bookmarkEnd w:id="308"/>
            <w:bookmarkEnd w:id="309"/>
          </w:p>
        </w:tc>
        <w:tc>
          <w:tcPr>
            <w:tcW w:w="6926" w:type="dxa"/>
          </w:tcPr>
          <w:p w14:paraId="0D1D0D4F" w14:textId="6108B7B8" w:rsidR="007E3D3B" w:rsidRPr="009B614C" w:rsidRDefault="007E3D3B" w:rsidP="006C3B1C">
            <w:pPr>
              <w:numPr>
                <w:ilvl w:val="1"/>
                <w:numId w:val="32"/>
              </w:numPr>
              <w:tabs>
                <w:tab w:val="clear" w:pos="504"/>
              </w:tabs>
              <w:spacing w:after="200"/>
              <w:ind w:left="612" w:hanging="612"/>
              <w:jc w:val="both"/>
            </w:pPr>
            <w:r w:rsidRPr="009B614C">
              <w:t xml:space="preserve">L’Autorité contractante comparera toutes les offres </w:t>
            </w:r>
            <w:r w:rsidR="00FB1B31" w:rsidRPr="009B614C">
              <w:t>-</w:t>
            </w:r>
            <w:r w:rsidRPr="009B614C">
              <w:t xml:space="preserve">conformes pour déterminer l’offre </w:t>
            </w:r>
            <w:r w:rsidR="006C3B1C">
              <w:t>conforme évaluée la moins disante</w:t>
            </w:r>
            <w:r w:rsidRPr="009B614C">
              <w:t>, en application de la clause 33 des IC</w:t>
            </w:r>
            <w:r w:rsidRPr="009B614C">
              <w:rPr>
                <w:i/>
              </w:rPr>
              <w:t>.</w:t>
            </w:r>
          </w:p>
        </w:tc>
      </w:tr>
      <w:tr w:rsidR="007E3D3B" w:rsidRPr="009B614C" w14:paraId="05A06A99" w14:textId="77777777" w:rsidTr="00857E9F">
        <w:trPr>
          <w:gridAfter w:val="1"/>
          <w:wAfter w:w="31" w:type="dxa"/>
          <w:trHeight w:val="147"/>
        </w:trPr>
        <w:tc>
          <w:tcPr>
            <w:tcW w:w="2411" w:type="dxa"/>
          </w:tcPr>
          <w:p w14:paraId="0A299848" w14:textId="77777777" w:rsidR="007E3D3B" w:rsidRPr="009B614C" w:rsidRDefault="007E3D3B" w:rsidP="00580C16">
            <w:pPr>
              <w:pStyle w:val="Header1-Clauses"/>
              <w:numPr>
                <w:ilvl w:val="0"/>
                <w:numId w:val="32"/>
              </w:numPr>
              <w:jc w:val="both"/>
            </w:pPr>
            <w:bookmarkStart w:id="310" w:name="_Toc438438861"/>
            <w:bookmarkStart w:id="311" w:name="_Toc438532655"/>
            <w:bookmarkStart w:id="312" w:name="_Toc438734005"/>
            <w:bookmarkStart w:id="313" w:name="_Toc438907042"/>
            <w:bookmarkStart w:id="314" w:name="_Toc438907241"/>
            <w:bookmarkStart w:id="315" w:name="_Toc500224832"/>
            <w:r w:rsidRPr="009B614C">
              <w:t xml:space="preserve">Vérification a posteriori des qualifications du </w:t>
            </w:r>
            <w:r w:rsidR="000E79D8" w:rsidRPr="009B614C">
              <w:t>Soumissionnaire</w:t>
            </w:r>
            <w:bookmarkEnd w:id="310"/>
            <w:bookmarkEnd w:id="311"/>
            <w:bookmarkEnd w:id="312"/>
            <w:bookmarkEnd w:id="313"/>
            <w:bookmarkEnd w:id="314"/>
            <w:bookmarkEnd w:id="315"/>
          </w:p>
        </w:tc>
        <w:tc>
          <w:tcPr>
            <w:tcW w:w="6926" w:type="dxa"/>
          </w:tcPr>
          <w:p w14:paraId="78C3ABBD" w14:textId="238B76D2" w:rsidR="007E3D3B" w:rsidRPr="009B614C" w:rsidRDefault="007E3D3B" w:rsidP="00580C16">
            <w:pPr>
              <w:numPr>
                <w:ilvl w:val="1"/>
                <w:numId w:val="32"/>
              </w:numPr>
              <w:tabs>
                <w:tab w:val="clear" w:pos="504"/>
              </w:tabs>
              <w:spacing w:after="200"/>
              <w:ind w:left="612" w:hanging="612"/>
              <w:jc w:val="both"/>
            </w:pPr>
            <w:r w:rsidRPr="009B614C">
              <w:t xml:space="preserve">L’Autorité contractante s’assurera que le </w:t>
            </w:r>
            <w:r w:rsidR="000E79D8" w:rsidRPr="009B614C">
              <w:t>Soumissionnaire</w:t>
            </w:r>
            <w:r w:rsidR="000E79D8" w:rsidRPr="009B614C" w:rsidDel="000E79D8">
              <w:t xml:space="preserve"> </w:t>
            </w:r>
            <w:r w:rsidRPr="009B614C">
              <w:t>retenu pour avoir soumis l’</w:t>
            </w:r>
            <w:r w:rsidR="006C3B1C">
              <w:t>offre conforme évaluée la moins disante</w:t>
            </w:r>
            <w:r w:rsidR="009630FD" w:rsidRPr="009B614C">
              <w:t xml:space="preserve"> </w:t>
            </w:r>
            <w:r w:rsidRPr="009B614C">
              <w:t>et conforme aux dispositions du dossier d’appel d’offres, possède bien les qualifications requises pour exécuter le Marché de façon satisfaisante.</w:t>
            </w:r>
          </w:p>
        </w:tc>
      </w:tr>
      <w:tr w:rsidR="007E3D3B" w:rsidRPr="009B614C" w14:paraId="1D0D8D2F" w14:textId="77777777" w:rsidTr="00857E9F">
        <w:trPr>
          <w:gridAfter w:val="1"/>
          <w:wAfter w:w="31" w:type="dxa"/>
          <w:trHeight w:val="147"/>
        </w:trPr>
        <w:tc>
          <w:tcPr>
            <w:tcW w:w="2411" w:type="dxa"/>
          </w:tcPr>
          <w:p w14:paraId="762629A6" w14:textId="77777777" w:rsidR="007E3D3B" w:rsidRPr="009B614C" w:rsidRDefault="007E3D3B" w:rsidP="00580C16">
            <w:pPr>
              <w:pStyle w:val="Outline"/>
              <w:spacing w:before="0"/>
              <w:jc w:val="both"/>
              <w:rPr>
                <w:kern w:val="0"/>
              </w:rPr>
            </w:pPr>
          </w:p>
        </w:tc>
        <w:tc>
          <w:tcPr>
            <w:tcW w:w="6926" w:type="dxa"/>
          </w:tcPr>
          <w:p w14:paraId="3118BCBE" w14:textId="77777777" w:rsidR="007E3D3B" w:rsidRPr="009B614C" w:rsidRDefault="007E3D3B" w:rsidP="00580C16">
            <w:pPr>
              <w:numPr>
                <w:ilvl w:val="1"/>
                <w:numId w:val="32"/>
              </w:numPr>
              <w:tabs>
                <w:tab w:val="clear" w:pos="504"/>
              </w:tabs>
              <w:spacing w:after="200"/>
              <w:ind w:left="612" w:hanging="612"/>
              <w:jc w:val="both"/>
            </w:pPr>
            <w:r w:rsidRPr="009B614C">
              <w:t xml:space="preserve"> Cette détermination sera fondée sur l’examen des pièces attestant les qualifications du </w:t>
            </w:r>
            <w:r w:rsidR="000E79D8" w:rsidRPr="009B614C">
              <w:t>Soumissionnaire</w:t>
            </w:r>
            <w:r w:rsidR="000E79D8" w:rsidRPr="009B614C" w:rsidDel="000E79D8">
              <w:t xml:space="preserve"> </w:t>
            </w:r>
            <w:r w:rsidRPr="009B614C">
              <w:t>et soumises par lui en application de la clause 18 des IC.</w:t>
            </w:r>
            <w:r w:rsidRPr="009B614C">
              <w:rPr>
                <w:highlight w:val="yellow"/>
              </w:rPr>
              <w:t xml:space="preserve"> </w:t>
            </w:r>
          </w:p>
        </w:tc>
      </w:tr>
      <w:tr w:rsidR="007E3D3B" w:rsidRPr="009B614C" w14:paraId="4D5B0E10" w14:textId="77777777" w:rsidTr="00857E9F">
        <w:trPr>
          <w:gridAfter w:val="1"/>
          <w:wAfter w:w="31" w:type="dxa"/>
          <w:trHeight w:val="147"/>
        </w:trPr>
        <w:tc>
          <w:tcPr>
            <w:tcW w:w="2411" w:type="dxa"/>
          </w:tcPr>
          <w:p w14:paraId="2BEDF47B" w14:textId="77777777" w:rsidR="007E3D3B" w:rsidRPr="009B614C" w:rsidRDefault="007E3D3B" w:rsidP="00580C16">
            <w:pPr>
              <w:jc w:val="both"/>
            </w:pPr>
          </w:p>
        </w:tc>
        <w:tc>
          <w:tcPr>
            <w:tcW w:w="6926" w:type="dxa"/>
          </w:tcPr>
          <w:p w14:paraId="62C8D332" w14:textId="764B9B4A" w:rsidR="007E3D3B" w:rsidRPr="009B614C" w:rsidRDefault="007E3D3B" w:rsidP="00580C16">
            <w:pPr>
              <w:numPr>
                <w:ilvl w:val="1"/>
                <w:numId w:val="32"/>
              </w:numPr>
              <w:tabs>
                <w:tab w:val="clear" w:pos="504"/>
              </w:tabs>
              <w:spacing w:after="200"/>
              <w:ind w:left="612" w:hanging="612"/>
              <w:jc w:val="both"/>
            </w:pPr>
            <w:r w:rsidRPr="009B614C">
              <w:t xml:space="preserve">L’attribution du Marché au </w:t>
            </w:r>
            <w:r w:rsidR="000E79D8" w:rsidRPr="009B614C">
              <w:t>Soumissionnaire</w:t>
            </w:r>
            <w:r w:rsidR="000E79D8" w:rsidRPr="009B614C" w:rsidDel="000E79D8">
              <w:t xml:space="preserve"> </w:t>
            </w:r>
            <w:r w:rsidRPr="009B614C">
              <w:t xml:space="preserve">est subordonnée à l’issue positive de cette détermination. Au cas contraire, l’offre sera rejetée et l’Autorité contractante procédera à l’examen de la seconde </w:t>
            </w:r>
            <w:r w:rsidR="006C3B1C">
              <w:t>offre conforme évaluée la moins disante</w:t>
            </w:r>
            <w:r w:rsidR="009630FD" w:rsidRPr="009B614C">
              <w:t xml:space="preserve"> </w:t>
            </w:r>
            <w:r w:rsidRPr="009B614C">
              <w:t xml:space="preserve">afin d’établir de la même manière si le </w:t>
            </w:r>
            <w:r w:rsidR="000E79D8" w:rsidRPr="009B614C">
              <w:t>Soumissionnaire</w:t>
            </w:r>
            <w:r w:rsidR="000E79D8" w:rsidRPr="009B614C" w:rsidDel="000E79D8">
              <w:t xml:space="preserve"> </w:t>
            </w:r>
            <w:r w:rsidRPr="009B614C">
              <w:t xml:space="preserve">est capable d’exécuter le Marché de façon satisfaisante. </w:t>
            </w:r>
          </w:p>
        </w:tc>
      </w:tr>
      <w:tr w:rsidR="007E3D3B" w:rsidRPr="009B614C" w14:paraId="40EAF760" w14:textId="77777777" w:rsidTr="00857E9F">
        <w:trPr>
          <w:gridAfter w:val="1"/>
          <w:wAfter w:w="31" w:type="dxa"/>
          <w:trHeight w:val="147"/>
        </w:trPr>
        <w:tc>
          <w:tcPr>
            <w:tcW w:w="2411" w:type="dxa"/>
          </w:tcPr>
          <w:p w14:paraId="3937610B" w14:textId="77777777" w:rsidR="007E3D3B" w:rsidRPr="009B614C" w:rsidRDefault="007E3D3B" w:rsidP="00580C16">
            <w:pPr>
              <w:pStyle w:val="Header1-Clauses"/>
              <w:numPr>
                <w:ilvl w:val="0"/>
                <w:numId w:val="32"/>
              </w:numPr>
              <w:jc w:val="both"/>
            </w:pPr>
            <w:bookmarkStart w:id="316" w:name="_Toc500224833"/>
            <w:bookmarkStart w:id="317" w:name="_Toc438438862"/>
            <w:bookmarkStart w:id="318" w:name="_Toc438532656"/>
            <w:bookmarkStart w:id="319" w:name="_Toc438734006"/>
            <w:bookmarkStart w:id="320" w:name="_Toc438907043"/>
            <w:bookmarkStart w:id="321" w:name="_Toc438907242"/>
            <w:r w:rsidRPr="009B614C">
              <w:t>Droit de l’Autorité contractante d’accepter l’une quelconque des offres et de rejeter une ou toutes les offres</w:t>
            </w:r>
            <w:bookmarkEnd w:id="316"/>
            <w:r w:rsidRPr="009B614C">
              <w:t xml:space="preserve"> </w:t>
            </w:r>
            <w:bookmarkEnd w:id="317"/>
            <w:bookmarkEnd w:id="318"/>
            <w:bookmarkEnd w:id="319"/>
            <w:bookmarkEnd w:id="320"/>
            <w:bookmarkEnd w:id="321"/>
          </w:p>
        </w:tc>
        <w:tc>
          <w:tcPr>
            <w:tcW w:w="6926" w:type="dxa"/>
          </w:tcPr>
          <w:p w14:paraId="38013FBE" w14:textId="77777777" w:rsidR="00DC6523" w:rsidRPr="0059469D" w:rsidRDefault="007E3D3B" w:rsidP="00580C16">
            <w:pPr>
              <w:numPr>
                <w:ilvl w:val="1"/>
                <w:numId w:val="32"/>
              </w:numPr>
              <w:tabs>
                <w:tab w:val="clear" w:pos="504"/>
              </w:tabs>
              <w:spacing w:after="200"/>
              <w:ind w:left="612" w:hanging="612"/>
              <w:jc w:val="both"/>
              <w:rPr>
                <w:rFonts w:ascii="Tahoma" w:hAnsi="Tahoma" w:cs="Tahoma"/>
                <w:sz w:val="22"/>
                <w:szCs w:val="22"/>
              </w:rPr>
            </w:pPr>
            <w:r w:rsidRPr="009B614C">
              <w:t xml:space="preserve">L’Autorité contractante se réserve le droit d’accepter ou d’écarter toute offre, et d’annuler la procédure d’appel d’offres et d’écarter toutes les offres à tout moment avant l’attribution du Marché, sans encourir de ce fait une responsabilité quelconque vis-à-vis des </w:t>
            </w:r>
            <w:r w:rsidR="000E79D8" w:rsidRPr="009B614C">
              <w:t>Soumissionnaires</w:t>
            </w:r>
            <w:r w:rsidR="00DC6523">
              <w:t>.</w:t>
            </w:r>
          </w:p>
          <w:p w14:paraId="60A1ABB0" w14:textId="4D914C3C" w:rsidR="007E3D3B" w:rsidRDefault="000E79D8" w:rsidP="00580C16">
            <w:pPr>
              <w:numPr>
                <w:ilvl w:val="1"/>
                <w:numId w:val="32"/>
              </w:numPr>
              <w:tabs>
                <w:tab w:val="clear" w:pos="504"/>
              </w:tabs>
              <w:spacing w:after="200"/>
              <w:ind w:left="612" w:hanging="612"/>
              <w:jc w:val="both"/>
              <w:rPr>
                <w:rFonts w:ascii="Tahoma" w:hAnsi="Tahoma" w:cs="Tahoma"/>
                <w:sz w:val="22"/>
                <w:szCs w:val="22"/>
              </w:rPr>
            </w:pPr>
            <w:r w:rsidRPr="009B614C" w:rsidDel="000E79D8">
              <w:t xml:space="preserve"> </w:t>
            </w:r>
            <w:r w:rsidR="007E3D3B" w:rsidRPr="009B614C">
              <w:t xml:space="preserve">L’Autorité contractante informera, par écrit, les </w:t>
            </w:r>
            <w:r w:rsidRPr="009B614C">
              <w:t>Soumissionnaires</w:t>
            </w:r>
            <w:r w:rsidRPr="009B614C" w:rsidDel="000E79D8">
              <w:t xml:space="preserve"> </w:t>
            </w:r>
            <w:r w:rsidR="007E3D3B" w:rsidRPr="009B614C">
              <w:t xml:space="preserve">qui en font la demande écrite, des motifs qui l'ont conduit à ne pas attribuer ou notifier le marché ou à recommencer la procédure, dans un délai de </w:t>
            </w:r>
            <w:r w:rsidR="00A30D21">
              <w:t>deux (2)</w:t>
            </w:r>
            <w:r w:rsidR="007E3D3B" w:rsidRPr="009B614C">
              <w:t xml:space="preserve"> jours à compter de la réception de la demande.</w:t>
            </w:r>
            <w:r w:rsidR="007E3D3B" w:rsidRPr="009B614C">
              <w:rPr>
                <w:rFonts w:ascii="Tahoma" w:hAnsi="Tahoma" w:cs="Tahoma"/>
                <w:sz w:val="22"/>
                <w:szCs w:val="22"/>
              </w:rPr>
              <w:t xml:space="preserve"> </w:t>
            </w:r>
          </w:p>
          <w:p w14:paraId="1C92A5AF" w14:textId="77777777" w:rsidR="007B6172" w:rsidRPr="009B614C" w:rsidRDefault="007B6172" w:rsidP="0059469D">
            <w:pPr>
              <w:spacing w:after="200"/>
              <w:ind w:left="612"/>
              <w:jc w:val="both"/>
              <w:rPr>
                <w:rFonts w:ascii="Tahoma" w:hAnsi="Tahoma" w:cs="Tahoma"/>
                <w:sz w:val="22"/>
                <w:szCs w:val="22"/>
              </w:rPr>
            </w:pPr>
          </w:p>
        </w:tc>
      </w:tr>
      <w:tr w:rsidR="007E3D3B" w:rsidRPr="009B614C" w14:paraId="13B69E64" w14:textId="77777777" w:rsidTr="00857E9F">
        <w:trPr>
          <w:gridAfter w:val="1"/>
          <w:wAfter w:w="31" w:type="dxa"/>
          <w:trHeight w:val="147"/>
        </w:trPr>
        <w:tc>
          <w:tcPr>
            <w:tcW w:w="2411" w:type="dxa"/>
          </w:tcPr>
          <w:p w14:paraId="1120FEAF" w14:textId="77777777" w:rsidR="007E3D3B" w:rsidRPr="009B614C" w:rsidRDefault="007E3D3B" w:rsidP="00580C16">
            <w:pPr>
              <w:jc w:val="both"/>
            </w:pPr>
          </w:p>
        </w:tc>
        <w:tc>
          <w:tcPr>
            <w:tcW w:w="6926" w:type="dxa"/>
          </w:tcPr>
          <w:p w14:paraId="39D74D20" w14:textId="77777777" w:rsidR="007E3D3B" w:rsidRPr="009B614C" w:rsidRDefault="007E3D3B" w:rsidP="00580C16">
            <w:pPr>
              <w:pStyle w:val="Corpsdetexte2"/>
              <w:spacing w:before="0" w:after="200"/>
              <w:jc w:val="both"/>
              <w:rPr>
                <w:sz w:val="16"/>
                <w:lang w:val="fr-FR"/>
              </w:rPr>
            </w:pPr>
            <w:bookmarkStart w:id="322" w:name="_Toc438438863"/>
            <w:bookmarkStart w:id="323" w:name="_Toc438532657"/>
            <w:bookmarkStart w:id="324" w:name="_Toc438734007"/>
            <w:bookmarkStart w:id="325" w:name="_Toc438962089"/>
            <w:bookmarkStart w:id="326" w:name="_Toc461939621"/>
            <w:r w:rsidRPr="009B614C">
              <w:rPr>
                <w:lang w:val="fr-FR"/>
              </w:rPr>
              <w:t>Attribution du Marché</w:t>
            </w:r>
            <w:bookmarkEnd w:id="322"/>
            <w:bookmarkEnd w:id="323"/>
            <w:bookmarkEnd w:id="324"/>
            <w:bookmarkEnd w:id="325"/>
            <w:bookmarkEnd w:id="326"/>
          </w:p>
        </w:tc>
      </w:tr>
      <w:tr w:rsidR="007E3D3B" w:rsidRPr="009B614C" w14:paraId="1153FBBA" w14:textId="77777777" w:rsidTr="00857E9F">
        <w:trPr>
          <w:gridAfter w:val="1"/>
          <w:wAfter w:w="31" w:type="dxa"/>
          <w:trHeight w:val="147"/>
        </w:trPr>
        <w:tc>
          <w:tcPr>
            <w:tcW w:w="2411" w:type="dxa"/>
          </w:tcPr>
          <w:p w14:paraId="5FE72D08" w14:textId="77777777" w:rsidR="007E3D3B" w:rsidRPr="009B614C" w:rsidRDefault="007E3D3B" w:rsidP="00580C16">
            <w:pPr>
              <w:pStyle w:val="Header1-Clauses"/>
              <w:numPr>
                <w:ilvl w:val="0"/>
                <w:numId w:val="32"/>
              </w:numPr>
              <w:jc w:val="both"/>
            </w:pPr>
            <w:bookmarkStart w:id="327" w:name="_Toc438438864"/>
            <w:bookmarkStart w:id="328" w:name="_Toc438532658"/>
            <w:bookmarkStart w:id="329" w:name="_Toc438734008"/>
            <w:bookmarkStart w:id="330" w:name="_Toc438907044"/>
            <w:bookmarkStart w:id="331" w:name="_Toc438907243"/>
            <w:bookmarkStart w:id="332" w:name="_Toc500224834"/>
            <w:r w:rsidRPr="009B614C">
              <w:lastRenderedPageBreak/>
              <w:t>Critères d’attribution</w:t>
            </w:r>
            <w:bookmarkEnd w:id="327"/>
            <w:bookmarkEnd w:id="328"/>
            <w:bookmarkEnd w:id="329"/>
            <w:bookmarkEnd w:id="330"/>
            <w:bookmarkEnd w:id="331"/>
            <w:bookmarkEnd w:id="332"/>
          </w:p>
        </w:tc>
        <w:tc>
          <w:tcPr>
            <w:tcW w:w="6926" w:type="dxa"/>
          </w:tcPr>
          <w:p w14:paraId="5D833790" w14:textId="10E6FD9D" w:rsidR="00DF28BA" w:rsidRDefault="00550AFF" w:rsidP="0059469D">
            <w:pPr>
              <w:numPr>
                <w:ilvl w:val="1"/>
                <w:numId w:val="32"/>
              </w:numPr>
              <w:tabs>
                <w:tab w:val="clear" w:pos="504"/>
              </w:tabs>
              <w:spacing w:after="200"/>
              <w:jc w:val="both"/>
            </w:pPr>
            <w:r w:rsidRPr="009B614C">
              <w:t xml:space="preserve">L’Autorité contractante attribuera le Marché au Soumissionnaire dont l’offre conforme aura été évaluée </w:t>
            </w:r>
            <w:r w:rsidR="00FB44E2">
              <w:t>la moins disante</w:t>
            </w:r>
            <w:r w:rsidRPr="009B614C">
              <w:t xml:space="preserve"> en fonction de critères exprimés en termes monétaires, à condition que le Candidat soit en outre jugé qualifié pour exécuter le Marché de façon satisfaisante</w:t>
            </w:r>
            <w:r w:rsidR="007E3D3B" w:rsidRPr="009B614C">
              <w:t xml:space="preserve">. </w:t>
            </w:r>
          </w:p>
          <w:p w14:paraId="051E2C61" w14:textId="77777777" w:rsidR="00DF28BA" w:rsidRDefault="00DF28BA" w:rsidP="0059469D">
            <w:pPr>
              <w:numPr>
                <w:ilvl w:val="1"/>
                <w:numId w:val="32"/>
              </w:numPr>
              <w:tabs>
                <w:tab w:val="clear" w:pos="504"/>
              </w:tabs>
              <w:spacing w:after="200"/>
              <w:jc w:val="both"/>
            </w:pPr>
            <w:r>
              <w:t>Pour les marchés à commandes, l</w:t>
            </w:r>
            <w:r w:rsidRPr="004F7E22">
              <w:t>'autorité contractante s'engage sur le minimum et le cocontractant</w:t>
            </w:r>
            <w:r>
              <w:t xml:space="preserve"> </w:t>
            </w:r>
            <w:r w:rsidRPr="004F7E22">
              <w:t>s'engage sur le maximum. L'attribution du marché se fait sur la base du</w:t>
            </w:r>
            <w:r>
              <w:t xml:space="preserve"> </w:t>
            </w:r>
            <w:r w:rsidRPr="004F7E22">
              <w:t>minimum.</w:t>
            </w:r>
          </w:p>
          <w:p w14:paraId="32562DF8" w14:textId="77777777" w:rsidR="00DF28BA" w:rsidRDefault="00DF28BA" w:rsidP="00DF28BA">
            <w:pPr>
              <w:spacing w:after="200"/>
              <w:ind w:left="504"/>
              <w:jc w:val="both"/>
            </w:pPr>
            <w:r w:rsidRPr="004F7E22">
              <w:t>En tout état de cause, le montant maximum proposé par le</w:t>
            </w:r>
            <w:r>
              <w:t xml:space="preserve"> </w:t>
            </w:r>
            <w:r w:rsidRPr="004F7E22">
              <w:t>soumissionnaire retenu doit être dans la limite budgétaire disponible</w:t>
            </w:r>
            <w:r>
              <w:t xml:space="preserve"> </w:t>
            </w:r>
            <w:r w:rsidRPr="004F7E22">
              <w:t>sous peine de rejet de l'offre.</w:t>
            </w:r>
          </w:p>
          <w:p w14:paraId="42B7696B" w14:textId="2F2E5FB5" w:rsidR="00101FE8" w:rsidRPr="009B614C" w:rsidRDefault="00DF28BA" w:rsidP="00DF28BA">
            <w:pPr>
              <w:spacing w:after="200"/>
              <w:ind w:left="504"/>
              <w:jc w:val="both"/>
            </w:pPr>
            <w:r w:rsidRPr="004F7E22">
              <w:t>L'engagement budgétaire du marché se fait sur le montant maximum.</w:t>
            </w:r>
          </w:p>
        </w:tc>
      </w:tr>
      <w:tr w:rsidR="007E3D3B" w:rsidRPr="009B614C" w14:paraId="262771B7" w14:textId="77777777" w:rsidTr="00857E9F">
        <w:trPr>
          <w:gridAfter w:val="1"/>
          <w:wAfter w:w="31" w:type="dxa"/>
          <w:trHeight w:val="147"/>
        </w:trPr>
        <w:tc>
          <w:tcPr>
            <w:tcW w:w="2411" w:type="dxa"/>
          </w:tcPr>
          <w:p w14:paraId="251F292C" w14:textId="77777777" w:rsidR="007E3D3B" w:rsidRDefault="007E3D3B" w:rsidP="00580C16">
            <w:pPr>
              <w:pStyle w:val="Header1-Clauses"/>
              <w:numPr>
                <w:ilvl w:val="0"/>
                <w:numId w:val="32"/>
              </w:numPr>
              <w:jc w:val="both"/>
            </w:pPr>
            <w:bookmarkStart w:id="333" w:name="_Toc438438865"/>
            <w:bookmarkStart w:id="334" w:name="_Toc438532659"/>
            <w:bookmarkStart w:id="335" w:name="_Toc438734009"/>
            <w:bookmarkStart w:id="336" w:name="_Toc438907045"/>
            <w:bookmarkStart w:id="337" w:name="_Toc438907244"/>
            <w:bookmarkStart w:id="338" w:name="_Toc500224835"/>
            <w:r w:rsidRPr="009B614C">
              <w:t xml:space="preserve">Droit de l’Autorité contractante de modifier les quantités au moment de l’attribution </w:t>
            </w:r>
            <w:bookmarkEnd w:id="333"/>
            <w:bookmarkEnd w:id="334"/>
            <w:bookmarkEnd w:id="335"/>
            <w:bookmarkEnd w:id="336"/>
            <w:bookmarkEnd w:id="337"/>
            <w:r w:rsidRPr="009B614C">
              <w:t>du Marché</w:t>
            </w:r>
            <w:bookmarkEnd w:id="338"/>
          </w:p>
          <w:p w14:paraId="5A6BDABE" w14:textId="77777777" w:rsidR="00DC6523" w:rsidRDefault="00DC6523" w:rsidP="0059469D">
            <w:pPr>
              <w:pStyle w:val="Header1-Clauses"/>
              <w:ind w:left="360" w:firstLine="0"/>
              <w:jc w:val="both"/>
            </w:pPr>
          </w:p>
          <w:p w14:paraId="5DECB77B" w14:textId="77777777" w:rsidR="00FB44E2" w:rsidRPr="009B614C" w:rsidRDefault="00FB44E2" w:rsidP="008B2E5E">
            <w:pPr>
              <w:pStyle w:val="Header1-Clauses"/>
              <w:ind w:hanging="342"/>
              <w:jc w:val="both"/>
            </w:pPr>
          </w:p>
        </w:tc>
        <w:tc>
          <w:tcPr>
            <w:tcW w:w="6926" w:type="dxa"/>
          </w:tcPr>
          <w:p w14:paraId="5D47CA44" w14:textId="68552363" w:rsidR="007E3D3B" w:rsidRPr="009B614C" w:rsidRDefault="007E3D3B" w:rsidP="00580C16">
            <w:pPr>
              <w:numPr>
                <w:ilvl w:val="1"/>
                <w:numId w:val="32"/>
              </w:numPr>
              <w:tabs>
                <w:tab w:val="clear" w:pos="504"/>
              </w:tabs>
              <w:spacing w:after="200"/>
              <w:ind w:left="612" w:hanging="612"/>
              <w:jc w:val="both"/>
              <w:rPr>
                <w:sz w:val="16"/>
              </w:rPr>
            </w:pPr>
            <w:r w:rsidRPr="009B614C">
              <w:t xml:space="preserve">Au moment de l’attribution du Marché, l’Autorité contractante se réserve le droit d’augmenter ou de diminuer l’intensité des services courants initialement spécifiée à la Section IV, pour autant que ce changement n’excède pas les </w:t>
            </w:r>
            <w:r w:rsidR="009B7AF8">
              <w:t>quinze pour cent (15%)</w:t>
            </w:r>
            <w:r w:rsidRPr="009B614C">
              <w:t>, et sans aucune modification des prix ou autres conditions de l’offre et du Dossier d’appel d’offres.</w:t>
            </w:r>
          </w:p>
        </w:tc>
      </w:tr>
      <w:tr w:rsidR="007E3D3B" w:rsidRPr="009B614C" w14:paraId="389B8E3C" w14:textId="77777777" w:rsidTr="00857E9F">
        <w:trPr>
          <w:gridAfter w:val="1"/>
          <w:wAfter w:w="31" w:type="dxa"/>
          <w:trHeight w:val="147"/>
        </w:trPr>
        <w:tc>
          <w:tcPr>
            <w:tcW w:w="2411" w:type="dxa"/>
          </w:tcPr>
          <w:p w14:paraId="6EFCA95A" w14:textId="77777777" w:rsidR="007E3D3B" w:rsidRDefault="007E3D3B" w:rsidP="00580C16">
            <w:pPr>
              <w:pStyle w:val="Header1-Clauses"/>
              <w:numPr>
                <w:ilvl w:val="0"/>
                <w:numId w:val="32"/>
              </w:numPr>
              <w:jc w:val="both"/>
            </w:pPr>
            <w:bookmarkStart w:id="339" w:name="_Toc438438866"/>
            <w:bookmarkStart w:id="340" w:name="_Toc438532660"/>
            <w:bookmarkStart w:id="341" w:name="_Toc438734010"/>
            <w:bookmarkStart w:id="342" w:name="_Toc438907046"/>
            <w:bookmarkStart w:id="343" w:name="_Toc438907245"/>
            <w:bookmarkStart w:id="344" w:name="_Toc500224836"/>
            <w:r w:rsidRPr="009B614C">
              <w:t>Notification de l’attribution du Marché</w:t>
            </w:r>
            <w:bookmarkEnd w:id="339"/>
            <w:bookmarkEnd w:id="340"/>
            <w:bookmarkEnd w:id="341"/>
            <w:bookmarkEnd w:id="342"/>
            <w:bookmarkEnd w:id="343"/>
            <w:bookmarkEnd w:id="344"/>
          </w:p>
          <w:p w14:paraId="2764C2CE" w14:textId="12B265DE" w:rsidR="00886405" w:rsidRDefault="00886405" w:rsidP="0059469D">
            <w:pPr>
              <w:pStyle w:val="Header1-Clauses"/>
              <w:ind w:hanging="342"/>
              <w:jc w:val="both"/>
            </w:pPr>
          </w:p>
          <w:p w14:paraId="18E86782" w14:textId="77777777" w:rsidR="00886405" w:rsidRDefault="00886405" w:rsidP="0059469D">
            <w:pPr>
              <w:pStyle w:val="Header1-Clauses"/>
              <w:ind w:hanging="342"/>
              <w:jc w:val="both"/>
            </w:pPr>
          </w:p>
          <w:p w14:paraId="49D0E445" w14:textId="77777777" w:rsidR="00886405" w:rsidRDefault="00886405" w:rsidP="0059469D">
            <w:pPr>
              <w:pStyle w:val="Header1-Clauses"/>
              <w:ind w:hanging="342"/>
              <w:jc w:val="both"/>
            </w:pPr>
          </w:p>
          <w:p w14:paraId="043F70ED" w14:textId="77777777" w:rsidR="00886405" w:rsidRDefault="00886405" w:rsidP="0059469D">
            <w:pPr>
              <w:pStyle w:val="Header1-Clauses"/>
              <w:ind w:hanging="342"/>
              <w:jc w:val="both"/>
            </w:pPr>
          </w:p>
          <w:p w14:paraId="64098086" w14:textId="77777777" w:rsidR="00886405" w:rsidRDefault="00886405" w:rsidP="0059469D">
            <w:pPr>
              <w:pStyle w:val="Header1-Clauses"/>
              <w:ind w:hanging="342"/>
              <w:jc w:val="both"/>
            </w:pPr>
          </w:p>
          <w:p w14:paraId="15A87565" w14:textId="77777777" w:rsidR="00886405" w:rsidRDefault="00886405" w:rsidP="0059469D">
            <w:pPr>
              <w:pStyle w:val="Header1-Clauses"/>
              <w:ind w:hanging="342"/>
              <w:jc w:val="both"/>
            </w:pPr>
          </w:p>
          <w:p w14:paraId="7135BAA8" w14:textId="77777777" w:rsidR="00886405" w:rsidRDefault="00886405" w:rsidP="0059469D">
            <w:pPr>
              <w:pStyle w:val="Header1-Clauses"/>
              <w:ind w:hanging="342"/>
              <w:jc w:val="both"/>
            </w:pPr>
          </w:p>
          <w:p w14:paraId="5242393E" w14:textId="65563201" w:rsidR="00886405" w:rsidRPr="009B614C" w:rsidRDefault="00886405" w:rsidP="00580C16">
            <w:pPr>
              <w:pStyle w:val="Header1-Clauses"/>
              <w:numPr>
                <w:ilvl w:val="0"/>
                <w:numId w:val="32"/>
              </w:numPr>
              <w:jc w:val="both"/>
            </w:pPr>
            <w:bookmarkStart w:id="345" w:name="_Toc500224837"/>
            <w:r w:rsidRPr="009B614C">
              <w:t>Information des Soumissionnaires</w:t>
            </w:r>
            <w:bookmarkEnd w:id="345"/>
          </w:p>
        </w:tc>
        <w:tc>
          <w:tcPr>
            <w:tcW w:w="6926" w:type="dxa"/>
          </w:tcPr>
          <w:p w14:paraId="519AEF77" w14:textId="4D3231DB" w:rsidR="007E3D3B" w:rsidRDefault="007E3D3B" w:rsidP="007124B9">
            <w:pPr>
              <w:pStyle w:val="Paragraphedeliste"/>
              <w:numPr>
                <w:ilvl w:val="1"/>
                <w:numId w:val="70"/>
              </w:numPr>
              <w:spacing w:after="200"/>
            </w:pPr>
            <w:r w:rsidRPr="009B614C">
              <w:t xml:space="preserve"> L</w:t>
            </w:r>
            <w:r w:rsidR="00886405">
              <w:t>’attribution</w:t>
            </w:r>
            <w:r w:rsidRPr="009B614C">
              <w:t xml:space="preserve"> est notifié</w:t>
            </w:r>
            <w:r w:rsidR="00886405">
              <w:t xml:space="preserve">e </w:t>
            </w:r>
            <w:r w:rsidRPr="009B614C">
              <w:t xml:space="preserve">par l'autorité contractante à l'attributaire du marché avant expiration du délai de validité des offres. La notification consiste en une remise </w:t>
            </w:r>
            <w:r w:rsidR="00886405">
              <w:t>à l’attributaire</w:t>
            </w:r>
            <w:r w:rsidRPr="009B614C">
              <w:t xml:space="preserve"> contre récépissé ou en un envoi par lettre recommandée avec accusé de réception ou par tout moyen permettant de donner date certaine à cet envoi</w:t>
            </w:r>
            <w:r w:rsidR="00AF0604" w:rsidRPr="009B614C">
              <w:t xml:space="preserve"> de la décision d’attribution du marché</w:t>
            </w:r>
            <w:r w:rsidRPr="009B614C">
              <w:t>. La date de notification est celle du récépissé ou de l'avis de réception.</w:t>
            </w:r>
          </w:p>
          <w:p w14:paraId="0EE409F6" w14:textId="77777777" w:rsidR="00886405" w:rsidRPr="009B614C" w:rsidRDefault="00886405" w:rsidP="0059469D">
            <w:pPr>
              <w:spacing w:after="200"/>
            </w:pPr>
          </w:p>
          <w:p w14:paraId="594B1925" w14:textId="50CAB216" w:rsidR="00886405" w:rsidRDefault="007E3D3B" w:rsidP="0059469D">
            <w:pPr>
              <w:pStyle w:val="Paragraphedeliste"/>
              <w:numPr>
                <w:ilvl w:val="1"/>
                <w:numId w:val="32"/>
              </w:numPr>
              <w:spacing w:after="120"/>
            </w:pPr>
            <w:r w:rsidRPr="009B614C">
              <w:t xml:space="preserve"> </w:t>
            </w:r>
            <w:r w:rsidR="00886405" w:rsidRPr="009B614C">
              <w:t>Dès qu'elle a approuvé la proposition d'attribution, l’Autorité contractante avise immédiatement les autres Soumissionnaires</w:t>
            </w:r>
            <w:r w:rsidR="00886405" w:rsidRPr="009B614C" w:rsidDel="000E79D8">
              <w:t xml:space="preserve"> </w:t>
            </w:r>
            <w:r w:rsidR="00886405" w:rsidRPr="009B614C">
              <w:t>du rejet de leurs offres, leur restitue les garanties de soumission et publie un avis d’attribution dans la revue des marchés publics, le site internet de l’organe en charge du contrôle a priori de la passation des marchés publics et éventuellement dans un journal à grande diffusion.</w:t>
            </w:r>
          </w:p>
          <w:p w14:paraId="38DAA09B" w14:textId="77777777" w:rsidR="00886405" w:rsidRPr="009B614C" w:rsidRDefault="00886405" w:rsidP="0059469D">
            <w:pPr>
              <w:spacing w:after="120"/>
            </w:pPr>
          </w:p>
          <w:p w14:paraId="3110793C" w14:textId="77777777" w:rsidR="00886405" w:rsidRPr="009B614C" w:rsidRDefault="00886405">
            <w:pPr>
              <w:pStyle w:val="Header3-Paragraph"/>
              <w:numPr>
                <w:ilvl w:val="1"/>
                <w:numId w:val="32"/>
              </w:numPr>
              <w:spacing w:after="120"/>
              <w:ind w:left="612" w:hanging="612"/>
              <w:rPr>
                <w:lang w:val="fr-FR"/>
              </w:rPr>
            </w:pPr>
            <w:r w:rsidRPr="009B614C">
              <w:rPr>
                <w:strike/>
                <w:lang w:val="fr-FR"/>
              </w:rPr>
              <w:t>.</w:t>
            </w:r>
            <w:r w:rsidRPr="009B614C">
              <w:rPr>
                <w:lang w:val="fr-FR"/>
              </w:rPr>
              <w:t xml:space="preserve"> Cet avis contiendra : </w:t>
            </w:r>
          </w:p>
          <w:p w14:paraId="6007AFA3" w14:textId="77777777" w:rsidR="00886405" w:rsidRPr="009B614C" w:rsidRDefault="00886405" w:rsidP="007124B9">
            <w:pPr>
              <w:pStyle w:val="Header3-Paragraph"/>
              <w:numPr>
                <w:ilvl w:val="0"/>
                <w:numId w:val="63"/>
              </w:numPr>
              <w:spacing w:after="120"/>
              <w:rPr>
                <w:lang w:val="fr-FR"/>
              </w:rPr>
            </w:pPr>
            <w:r w:rsidRPr="009B614C">
              <w:rPr>
                <w:lang w:val="fr-FR"/>
              </w:rPr>
              <w:lastRenderedPageBreak/>
              <w:t>i) l’objet de l’appel d’offres et l’allotissement s’il y a  lieu ;</w:t>
            </w:r>
          </w:p>
          <w:p w14:paraId="21E9ECF0" w14:textId="77777777" w:rsidR="00886405" w:rsidRPr="009B614C" w:rsidRDefault="00886405" w:rsidP="007124B9">
            <w:pPr>
              <w:pStyle w:val="Header3-Paragraph"/>
              <w:numPr>
                <w:ilvl w:val="0"/>
                <w:numId w:val="63"/>
              </w:numPr>
              <w:spacing w:after="120"/>
              <w:rPr>
                <w:lang w:val="fr-FR"/>
              </w:rPr>
            </w:pPr>
            <w:r w:rsidRPr="009B614C">
              <w:rPr>
                <w:lang w:val="fr-FR"/>
              </w:rPr>
              <w:t>ii) le nom de chaque soumissionnaire à l’appel d’offres ;</w:t>
            </w:r>
          </w:p>
          <w:p w14:paraId="26337C2B" w14:textId="77777777" w:rsidR="00886405" w:rsidRPr="009B614C" w:rsidRDefault="00886405" w:rsidP="007124B9">
            <w:pPr>
              <w:pStyle w:val="Header3-Paragraph"/>
              <w:numPr>
                <w:ilvl w:val="0"/>
                <w:numId w:val="63"/>
              </w:numPr>
              <w:spacing w:after="120"/>
              <w:rPr>
                <w:lang w:val="fr-FR"/>
              </w:rPr>
            </w:pPr>
            <w:r w:rsidRPr="009B614C">
              <w:rPr>
                <w:lang w:val="fr-FR"/>
              </w:rPr>
              <w:t>iii) les montants lus des offres à l’ouverture des plis ;</w:t>
            </w:r>
          </w:p>
          <w:p w14:paraId="202F5451" w14:textId="77777777" w:rsidR="00886405" w:rsidRPr="009B614C" w:rsidRDefault="00886405" w:rsidP="007124B9">
            <w:pPr>
              <w:pStyle w:val="Header3-Paragraph"/>
              <w:numPr>
                <w:ilvl w:val="0"/>
                <w:numId w:val="63"/>
              </w:numPr>
              <w:spacing w:after="120"/>
              <w:rPr>
                <w:lang w:val="fr-FR"/>
              </w:rPr>
            </w:pPr>
            <w:r w:rsidRPr="009B614C">
              <w:rPr>
                <w:lang w:val="fr-FR"/>
              </w:rPr>
              <w:t>iv) les motifs de rejet des offres ;</w:t>
            </w:r>
          </w:p>
          <w:p w14:paraId="52C260F8" w14:textId="77777777" w:rsidR="00886405" w:rsidRPr="009B614C" w:rsidRDefault="00886405" w:rsidP="007124B9">
            <w:pPr>
              <w:pStyle w:val="Header3-Paragraph"/>
              <w:numPr>
                <w:ilvl w:val="0"/>
                <w:numId w:val="63"/>
              </w:numPr>
              <w:spacing w:after="120"/>
              <w:rPr>
                <w:lang w:val="fr-FR"/>
              </w:rPr>
            </w:pPr>
            <w:r w:rsidRPr="009B614C">
              <w:rPr>
                <w:lang w:val="fr-FR"/>
              </w:rPr>
              <w:t>v) les montants évalués de chaque offre ;</w:t>
            </w:r>
          </w:p>
          <w:p w14:paraId="060EF71E" w14:textId="77777777" w:rsidR="00886405" w:rsidRPr="009B614C" w:rsidRDefault="00886405" w:rsidP="007124B9">
            <w:pPr>
              <w:pStyle w:val="Header3-Paragraph"/>
              <w:numPr>
                <w:ilvl w:val="0"/>
                <w:numId w:val="63"/>
              </w:numPr>
              <w:spacing w:after="120"/>
              <w:rPr>
                <w:lang w:val="fr-FR"/>
              </w:rPr>
            </w:pPr>
            <w:r w:rsidRPr="009B614C">
              <w:rPr>
                <w:lang w:val="fr-FR"/>
              </w:rPr>
              <w:t xml:space="preserve">vi) le nom du soumissionnaire retenu </w:t>
            </w:r>
          </w:p>
          <w:p w14:paraId="072AF864" w14:textId="77777777" w:rsidR="00886405" w:rsidRPr="009B614C" w:rsidRDefault="00886405" w:rsidP="007124B9">
            <w:pPr>
              <w:pStyle w:val="Header3-Paragraph"/>
              <w:numPr>
                <w:ilvl w:val="0"/>
                <w:numId w:val="63"/>
              </w:numPr>
              <w:spacing w:after="120"/>
              <w:rPr>
                <w:lang w:val="fr-FR"/>
              </w:rPr>
            </w:pPr>
            <w:r w:rsidRPr="009B614C">
              <w:rPr>
                <w:lang w:val="fr-FR"/>
              </w:rPr>
              <w:t>vii) le montant de l’attribution ;</w:t>
            </w:r>
          </w:p>
          <w:p w14:paraId="1687DA8A" w14:textId="77777777" w:rsidR="00886405" w:rsidRPr="009B614C" w:rsidRDefault="00886405" w:rsidP="007124B9">
            <w:pPr>
              <w:pStyle w:val="Header3-Paragraph"/>
              <w:numPr>
                <w:ilvl w:val="0"/>
                <w:numId w:val="63"/>
              </w:numPr>
              <w:spacing w:after="120"/>
              <w:rPr>
                <w:lang w:val="fr-FR"/>
              </w:rPr>
            </w:pPr>
            <w:r w:rsidRPr="009B614C">
              <w:rPr>
                <w:lang w:val="fr-FR"/>
              </w:rPr>
              <w:t>viii) la durée proposée pour l’exécution des prestations.</w:t>
            </w:r>
          </w:p>
          <w:p w14:paraId="74D79B2C" w14:textId="77777777" w:rsidR="00886405" w:rsidRPr="009B614C" w:rsidRDefault="00886405" w:rsidP="00886405">
            <w:pPr>
              <w:pStyle w:val="Header3-Paragraph"/>
              <w:spacing w:after="120"/>
              <w:ind w:left="927"/>
              <w:rPr>
                <w:lang w:val="fr-FR"/>
              </w:rPr>
            </w:pPr>
          </w:p>
          <w:p w14:paraId="4B69E5A3" w14:textId="36B3DC82" w:rsidR="00886405" w:rsidRPr="009B614C" w:rsidRDefault="00886405" w:rsidP="00140151">
            <w:pPr>
              <w:spacing w:after="200"/>
              <w:ind w:left="612"/>
              <w:jc w:val="both"/>
            </w:pPr>
            <w:r w:rsidRPr="009B614C">
              <w:t>Tout Soumissionnaire</w:t>
            </w:r>
            <w:r w:rsidRPr="009B614C" w:rsidDel="000E79D8">
              <w:t xml:space="preserve"> </w:t>
            </w:r>
            <w:r w:rsidRPr="009B614C">
              <w:t>ayant présenté une offre non retenue pourra demander par écrit à l’Autorité contractante une explication quant aux motifs pour lesquels son offre a été rejetée. L’Autorité contractante communiquera par écrit au Soumissionnaire</w:t>
            </w:r>
            <w:r w:rsidRPr="009B614C" w:rsidDel="00386846">
              <w:t xml:space="preserve"> </w:t>
            </w:r>
            <w:r w:rsidR="00A30D21">
              <w:t>dans un délai de deux (2</w:t>
            </w:r>
            <w:r w:rsidRPr="009B614C">
              <w:t>) jours ouvrables à compter de la réception de sa demande, les motifs de rejet de son offre, le montant attribué du marché, le nom de l’attributaire, ainsi qu’une copie du Procès-Verbal de délibération.</w:t>
            </w:r>
          </w:p>
        </w:tc>
      </w:tr>
      <w:tr w:rsidR="00886405" w:rsidRPr="009B614C" w14:paraId="727AE337" w14:textId="77777777" w:rsidTr="00857E9F">
        <w:trPr>
          <w:gridAfter w:val="1"/>
          <w:wAfter w:w="31" w:type="dxa"/>
          <w:trHeight w:val="147"/>
        </w:trPr>
        <w:tc>
          <w:tcPr>
            <w:tcW w:w="2411" w:type="dxa"/>
          </w:tcPr>
          <w:p w14:paraId="6CFD9EDA" w14:textId="16D84FDF" w:rsidR="00886405" w:rsidRPr="009B614C" w:rsidRDefault="00886405" w:rsidP="00580C16">
            <w:pPr>
              <w:pStyle w:val="Header1-Clauses"/>
              <w:numPr>
                <w:ilvl w:val="0"/>
                <w:numId w:val="32"/>
              </w:numPr>
              <w:jc w:val="both"/>
            </w:pPr>
            <w:bookmarkStart w:id="346" w:name="_Toc500224838"/>
            <w:r w:rsidRPr="009B614C">
              <w:lastRenderedPageBreak/>
              <w:t>Recours</w:t>
            </w:r>
            <w:bookmarkEnd w:id="346"/>
          </w:p>
        </w:tc>
        <w:tc>
          <w:tcPr>
            <w:tcW w:w="6926" w:type="dxa"/>
          </w:tcPr>
          <w:p w14:paraId="50A62926" w14:textId="769B82C1" w:rsidR="000B68CD" w:rsidRPr="00140151" w:rsidRDefault="000B68CD" w:rsidP="0059469D">
            <w:pPr>
              <w:contextualSpacing/>
              <w:rPr>
                <w:sz w:val="8"/>
              </w:rPr>
            </w:pPr>
          </w:p>
          <w:p w14:paraId="684770A9" w14:textId="039AC6AE" w:rsidR="000B68CD" w:rsidRDefault="000B68CD" w:rsidP="000B68CD">
            <w:pPr>
              <w:pStyle w:val="Paragraphedeliste"/>
              <w:numPr>
                <w:ilvl w:val="1"/>
                <w:numId w:val="32"/>
              </w:numPr>
              <w:spacing w:after="120"/>
              <w:contextualSpacing/>
            </w:pPr>
            <w:r>
              <w:t xml:space="preserve">Tout </w:t>
            </w:r>
            <w:r w:rsidRPr="000B68CD">
              <w:t>candidat, soumissionnaire ou attributaire s’estimant injustement évincé des procédures de passation des marchés peut saisir soit l’Autorité contractante d’un recours préalable, soit directement l’Organe de règlement des différends par une lettre écrite notifiée indiquant les références de la procédure de passation du marché et exposant les motifs de sa réclamation par simple lettre. Il doit être exercé dans un délai de deux (2) jours ouvrables à compter de la publication de l’avis d’attribution du marché ou de l’avis d’appel d’offres.</w:t>
            </w:r>
          </w:p>
          <w:p w14:paraId="0369897D" w14:textId="63C4BDAD" w:rsidR="000B68CD" w:rsidRDefault="000B68CD" w:rsidP="000B68CD">
            <w:pPr>
              <w:pStyle w:val="Paragraphedeliste"/>
              <w:numPr>
                <w:ilvl w:val="1"/>
                <w:numId w:val="32"/>
              </w:numPr>
              <w:spacing w:after="120"/>
              <w:contextualSpacing/>
            </w:pPr>
            <w:r>
              <w:t xml:space="preserve"> En cas de recours préalable, l’autorité contractante répond à cette réclamation dans un délai de deux (2) jours ouvrables au-delà duquel le défaut de réponse sera constitutif d’un rejet implicite du recours préalable.</w:t>
            </w:r>
          </w:p>
          <w:p w14:paraId="02CC2401" w14:textId="77777777" w:rsidR="000B68CD" w:rsidRPr="00140151" w:rsidRDefault="000B68CD" w:rsidP="00A62901">
            <w:pPr>
              <w:pStyle w:val="Paragraphedeliste"/>
              <w:spacing w:after="120"/>
              <w:ind w:left="504"/>
              <w:contextualSpacing/>
              <w:rPr>
                <w:sz w:val="10"/>
              </w:rPr>
            </w:pPr>
          </w:p>
          <w:p w14:paraId="6C8DF88D" w14:textId="0DAD8618" w:rsidR="000B68CD" w:rsidRDefault="000B68CD" w:rsidP="000B68CD">
            <w:pPr>
              <w:pStyle w:val="Paragraphedeliste"/>
              <w:numPr>
                <w:ilvl w:val="1"/>
                <w:numId w:val="32"/>
              </w:numPr>
              <w:spacing w:after="120"/>
              <w:contextualSpacing/>
            </w:pPr>
            <w:r>
              <w:t xml:space="preserve">En l’absence de suite favorable de son recours préalable le requérant dispose de deux  (2) jours ouvrables à compter de la réception de la réponse de l'autorité contractante ou à compter de l'expiration du délai sans réponse constitutif de rejet implicite  mentionné ci-dessus, pour présenter un recours à l’Organe de règlement des différends. </w:t>
            </w:r>
          </w:p>
          <w:p w14:paraId="1D85304A" w14:textId="77777777" w:rsidR="000B68CD" w:rsidRPr="00140151" w:rsidRDefault="000B68CD" w:rsidP="0059469D">
            <w:pPr>
              <w:spacing w:after="120"/>
              <w:contextualSpacing/>
              <w:rPr>
                <w:sz w:val="2"/>
              </w:rPr>
            </w:pPr>
          </w:p>
          <w:p w14:paraId="721D6963" w14:textId="2F03DB5F" w:rsidR="00A62901" w:rsidRDefault="000B68CD" w:rsidP="0059469D">
            <w:pPr>
              <w:pStyle w:val="Paragraphedeliste"/>
              <w:numPr>
                <w:ilvl w:val="1"/>
                <w:numId w:val="32"/>
              </w:numPr>
              <w:spacing w:before="240" w:after="120"/>
              <w:contextualSpacing/>
            </w:pPr>
            <w:r>
              <w:t xml:space="preserve">Les procédures devant l’organe de règlement non juridictionnel des différends de la Commande publique sont régies par les articles 18 à 40  du décret n°2017-0050/PRES/PM/MINEFID du </w:t>
            </w:r>
            <w:r>
              <w:lastRenderedPageBreak/>
              <w:t>1er février 2017 portant attributions, organisation et fonctionnement de l’Autorité de régulation de la commande publique.</w:t>
            </w:r>
          </w:p>
          <w:p w14:paraId="32F4D4E6" w14:textId="2FD97C3E" w:rsidR="008B2E5E" w:rsidRDefault="00886405" w:rsidP="0059469D">
            <w:pPr>
              <w:pStyle w:val="Paragraphedeliste"/>
              <w:numPr>
                <w:ilvl w:val="1"/>
                <w:numId w:val="32"/>
              </w:numPr>
              <w:spacing w:before="240" w:after="120"/>
              <w:contextualSpacing/>
            </w:pPr>
            <w:r w:rsidRPr="008B2E5E">
              <w:t>Nonobstant les dispositions susmentionnées, en cas de litiges entre les parties contractantes survenant au cours, soit de l’exécution, soit après l’achèvement des prestations prévues au contrat, ou portant sur l’interprétation et l’application des dispositions matérielles du présent dossier d’appel d’offres, elles ont la faculté de soumettre leurs différends soit à l’arbitrage national, soit à l’arbitrage international</w:t>
            </w:r>
            <w:r w:rsidR="008B2E5E">
              <w:t>.</w:t>
            </w:r>
          </w:p>
          <w:p w14:paraId="7D24EC0A" w14:textId="77777777" w:rsidR="008B2E5E" w:rsidRDefault="00886405" w:rsidP="0059469D">
            <w:pPr>
              <w:spacing w:after="120"/>
              <w:contextualSpacing/>
              <w:jc w:val="both"/>
            </w:pPr>
            <w:r w:rsidRPr="008B2E5E">
              <w:t>Cette option, aussi bien au plan national qu’au plan international, doit être exercée en conformité avec l’Acte uniforme relatif au droit de l’arbitrage adopté le 11 mars 1999 et pris en application du Traité OHADA ou la Loi type de la CNUDCI sur l’arbitrage commercial international du 21 juin 1985 ou encore la Convention de New York de 1958 pour la reconnaissance et l’exécution des sentences arbitrales</w:t>
            </w:r>
          </w:p>
          <w:p w14:paraId="58C40183" w14:textId="2D1F2A37" w:rsidR="00140151" w:rsidRPr="00140151" w:rsidRDefault="00140151" w:rsidP="0059469D">
            <w:pPr>
              <w:spacing w:after="120"/>
              <w:contextualSpacing/>
              <w:jc w:val="both"/>
              <w:rPr>
                <w:sz w:val="12"/>
              </w:rPr>
            </w:pPr>
          </w:p>
        </w:tc>
      </w:tr>
      <w:tr w:rsidR="007E3D3B" w:rsidRPr="009B614C" w14:paraId="6747F959" w14:textId="77777777" w:rsidTr="00857E9F">
        <w:trPr>
          <w:gridAfter w:val="1"/>
          <w:wAfter w:w="31" w:type="dxa"/>
          <w:trHeight w:val="147"/>
        </w:trPr>
        <w:tc>
          <w:tcPr>
            <w:tcW w:w="2411" w:type="dxa"/>
          </w:tcPr>
          <w:p w14:paraId="42AC5C7A" w14:textId="77777777" w:rsidR="007E3D3B" w:rsidRPr="009B614C" w:rsidRDefault="007E3D3B" w:rsidP="00886405">
            <w:pPr>
              <w:pStyle w:val="Header1-Clauses"/>
              <w:numPr>
                <w:ilvl w:val="0"/>
                <w:numId w:val="32"/>
              </w:numPr>
              <w:jc w:val="both"/>
            </w:pPr>
            <w:bookmarkStart w:id="347" w:name="_Toc438438867"/>
            <w:bookmarkStart w:id="348" w:name="_Toc438532661"/>
            <w:bookmarkStart w:id="349" w:name="_Toc438734011"/>
            <w:bookmarkStart w:id="350" w:name="_Toc438907047"/>
            <w:bookmarkStart w:id="351" w:name="_Toc438907246"/>
            <w:bookmarkStart w:id="352" w:name="_Toc500224839"/>
            <w:r w:rsidRPr="009B614C">
              <w:lastRenderedPageBreak/>
              <w:t>Signature du Marché</w:t>
            </w:r>
            <w:bookmarkEnd w:id="347"/>
            <w:bookmarkEnd w:id="348"/>
            <w:bookmarkEnd w:id="349"/>
            <w:bookmarkEnd w:id="350"/>
            <w:bookmarkEnd w:id="351"/>
            <w:bookmarkEnd w:id="352"/>
          </w:p>
        </w:tc>
        <w:tc>
          <w:tcPr>
            <w:tcW w:w="6926" w:type="dxa"/>
          </w:tcPr>
          <w:p w14:paraId="1A05E3FD" w14:textId="77777777" w:rsidR="00460BF6" w:rsidRDefault="00460BF6" w:rsidP="00460BF6">
            <w:pPr>
              <w:numPr>
                <w:ilvl w:val="1"/>
                <w:numId w:val="32"/>
              </w:numPr>
              <w:spacing w:after="200"/>
              <w:contextualSpacing/>
              <w:jc w:val="both"/>
            </w:pPr>
            <w:r w:rsidRPr="0059469D">
              <w:t>Après la notification, l’Autorité contractante enverra au titulaire du marché le projet de Marché dans un délai de sept (7) jours. L’attributaire le signera, le datera et le renverra à l’Autorité contractante dans un délai de  trois (03) jours à compter de la date de réception du projet de Marché.</w:t>
            </w:r>
          </w:p>
          <w:p w14:paraId="0C8047AD" w14:textId="77777777" w:rsidR="00140151" w:rsidRPr="00140151" w:rsidRDefault="00140151" w:rsidP="00140151">
            <w:pPr>
              <w:spacing w:after="200"/>
              <w:ind w:left="504"/>
              <w:contextualSpacing/>
              <w:jc w:val="both"/>
              <w:rPr>
                <w:sz w:val="14"/>
              </w:rPr>
            </w:pPr>
          </w:p>
          <w:p w14:paraId="304A7E0F" w14:textId="77777777" w:rsidR="007E3D3B" w:rsidRDefault="00460BF6">
            <w:pPr>
              <w:numPr>
                <w:ilvl w:val="1"/>
                <w:numId w:val="32"/>
              </w:numPr>
              <w:spacing w:after="200"/>
              <w:ind w:left="612" w:hanging="612"/>
              <w:contextualSpacing/>
              <w:jc w:val="both"/>
            </w:pPr>
            <w:r w:rsidRPr="0059469D">
              <w:tab/>
              <w:t>43.2 Le refus de signer le projet de marché, constituera un motif suffisant d’annulation de l’attribution du Marché et de saisie de la garantie de soumission, auquel cas l’Autorité contractante pourra attribuer le Marché au soumissionnaire classé deuxième dont l’offre est jugée substantiellement conforme au Dossier d’Appel d’Offres et évaluée la moins disante en fonction de critères exprimés en termes monétaires, et qui possède les qualifications exigées pour exécuter le Marché</w:t>
            </w:r>
            <w:r w:rsidR="007E3D3B" w:rsidRPr="00460BF6">
              <w:t>.</w:t>
            </w:r>
          </w:p>
          <w:p w14:paraId="52C83FE4" w14:textId="2B998765" w:rsidR="00140151" w:rsidRPr="00140151" w:rsidRDefault="00140151" w:rsidP="00140151">
            <w:pPr>
              <w:spacing w:after="200"/>
              <w:contextualSpacing/>
              <w:jc w:val="both"/>
              <w:rPr>
                <w:sz w:val="10"/>
              </w:rPr>
            </w:pPr>
          </w:p>
        </w:tc>
      </w:tr>
      <w:tr w:rsidR="007E3D3B" w:rsidRPr="009B614C" w14:paraId="07DD49CC" w14:textId="77777777" w:rsidTr="00857E9F">
        <w:trPr>
          <w:trHeight w:val="147"/>
        </w:trPr>
        <w:tc>
          <w:tcPr>
            <w:tcW w:w="2411" w:type="dxa"/>
          </w:tcPr>
          <w:p w14:paraId="4F35BE45" w14:textId="77777777" w:rsidR="007E3D3B" w:rsidRPr="009B614C" w:rsidRDefault="007E3D3B" w:rsidP="00886405">
            <w:pPr>
              <w:pStyle w:val="Header1-Clauses"/>
              <w:numPr>
                <w:ilvl w:val="0"/>
                <w:numId w:val="32"/>
              </w:numPr>
              <w:jc w:val="both"/>
            </w:pPr>
            <w:bookmarkStart w:id="353" w:name="_Toc438438868"/>
            <w:bookmarkStart w:id="354" w:name="_Toc438532662"/>
            <w:bookmarkStart w:id="355" w:name="_Toc438734012"/>
            <w:bookmarkStart w:id="356" w:name="_Toc438907048"/>
            <w:bookmarkStart w:id="357" w:name="_Toc438907247"/>
            <w:bookmarkStart w:id="358" w:name="_Toc500224840"/>
            <w:r w:rsidRPr="009B614C">
              <w:t>Garantie de bonne exécution</w:t>
            </w:r>
            <w:bookmarkEnd w:id="353"/>
            <w:bookmarkEnd w:id="354"/>
            <w:bookmarkEnd w:id="355"/>
            <w:bookmarkEnd w:id="356"/>
            <w:bookmarkEnd w:id="357"/>
            <w:bookmarkEnd w:id="358"/>
          </w:p>
        </w:tc>
        <w:tc>
          <w:tcPr>
            <w:tcW w:w="6957" w:type="dxa"/>
            <w:gridSpan w:val="2"/>
          </w:tcPr>
          <w:p w14:paraId="709CECB9" w14:textId="08124208" w:rsidR="00AF531D" w:rsidRPr="0059469D" w:rsidRDefault="00AF531D" w:rsidP="00AF531D">
            <w:pPr>
              <w:numPr>
                <w:ilvl w:val="1"/>
                <w:numId w:val="32"/>
              </w:numPr>
              <w:spacing w:after="200"/>
              <w:jc w:val="both"/>
            </w:pPr>
            <w:r w:rsidRPr="0059469D">
              <w:t xml:space="preserve">Dans un délai de </w:t>
            </w:r>
            <w:r w:rsidR="00A03F95">
              <w:t>quatorze (14)</w:t>
            </w:r>
            <w:r w:rsidRPr="0059469D">
              <w:t xml:space="preserve"> jours calendaires suivant la réception de la notification par l’Autorité contractante du Marché approuvé, le titulaire du marché fournira la garantie de bonne exécution, conformément au CCAG (Cahier des clauses administratives générales), en utilisant le Formulaire de garantie de bonne exécution figurant à la Section VII</w:t>
            </w:r>
          </w:p>
          <w:p w14:paraId="5BD14F55" w14:textId="58186512" w:rsidR="007E3D3B" w:rsidRPr="009B614C" w:rsidRDefault="00AF531D" w:rsidP="00AF531D">
            <w:pPr>
              <w:numPr>
                <w:ilvl w:val="1"/>
                <w:numId w:val="32"/>
              </w:numPr>
              <w:spacing w:after="200"/>
              <w:jc w:val="both"/>
            </w:pPr>
            <w:r w:rsidRPr="0059469D">
              <w:t xml:space="preserve"> Le défaut de production par le titulaire du marché, de la garantie de bonne exécution susmentionnée, ou le fait qu’il ne signe pas le Formulaire de Marché, constituera un motif suffisant d’annulation de l’attribution du Marché et de saisie de la garantie de soumission, auquel cas l’Autorité contractante pourra attribuer le Marché au Soumissionnaire dont l’offre est jugée substantiellement conforme au dossier d’appel d’offres et classée la deuxième offre la moins disante, et qui possède les </w:t>
            </w:r>
            <w:r w:rsidRPr="0059469D">
              <w:lastRenderedPageBreak/>
              <w:t>qualifications exigées pour exécuter le Marché de façon satisfaisante.</w:t>
            </w:r>
          </w:p>
        </w:tc>
      </w:tr>
    </w:tbl>
    <w:p w14:paraId="797E6096" w14:textId="4F8F86C1" w:rsidR="007E3D3B" w:rsidRPr="009B614C" w:rsidRDefault="007E3D3B" w:rsidP="0059469D">
      <w:pPr>
        <w:jc w:val="both"/>
      </w:pPr>
    </w:p>
    <w:p w14:paraId="004C5754" w14:textId="77777777" w:rsidR="00464907" w:rsidRPr="009B614C" w:rsidRDefault="00464907" w:rsidP="00580C16">
      <w:pPr>
        <w:ind w:left="180"/>
        <w:jc w:val="both"/>
      </w:pPr>
    </w:p>
    <w:p w14:paraId="0BBED64F" w14:textId="77777777" w:rsidR="007E3D3B" w:rsidRPr="009B614C" w:rsidRDefault="007E3D3B" w:rsidP="00580C16">
      <w:pPr>
        <w:ind w:left="180"/>
        <w:jc w:val="both"/>
        <w:sectPr w:rsidR="007E3D3B" w:rsidRPr="009B614C" w:rsidSect="00570288">
          <w:headerReference w:type="even" r:id="rId15"/>
          <w:headerReference w:type="default" r:id="rId16"/>
          <w:headerReference w:type="first" r:id="rId17"/>
          <w:endnotePr>
            <w:numFmt w:val="decimal"/>
            <w:numRestart w:val="eachSect"/>
          </w:endnotePr>
          <w:pgSz w:w="12240" w:h="15840" w:code="1"/>
          <w:pgMar w:top="1440" w:right="1440" w:bottom="1440" w:left="1800" w:header="720" w:footer="720" w:gutter="0"/>
          <w:cols w:space="720"/>
          <w:titlePg/>
          <w:docGrid w:linePitch="326"/>
        </w:sectPr>
      </w:pPr>
    </w:p>
    <w:p w14:paraId="33304F4C" w14:textId="77777777" w:rsidR="007E3D3B" w:rsidRPr="009B614C" w:rsidRDefault="007E3D3B" w:rsidP="00580C16">
      <w:pPr>
        <w:pStyle w:val="Titre2"/>
        <w:jc w:val="both"/>
        <w:rPr>
          <w:b w:val="0"/>
        </w:rPr>
      </w:pPr>
      <w:bookmarkStart w:id="359" w:name="_Toc438366665"/>
      <w:bookmarkStart w:id="360" w:name="_Toc156027992"/>
      <w:bookmarkStart w:id="361" w:name="_Toc156372848"/>
      <w:bookmarkStart w:id="362" w:name="_Toc188954494"/>
      <w:bookmarkStart w:id="363" w:name="_Toc298753800"/>
      <w:bookmarkStart w:id="364" w:name="_Toc502832050"/>
      <w:r w:rsidRPr="009B614C">
        <w:rPr>
          <w:b w:val="0"/>
          <w:sz w:val="32"/>
          <w:szCs w:val="32"/>
        </w:rPr>
        <w:lastRenderedPageBreak/>
        <w:t>Section II. Données Particulières de l’Appel d’Offres</w:t>
      </w:r>
      <w:bookmarkEnd w:id="359"/>
      <w:bookmarkEnd w:id="360"/>
      <w:bookmarkEnd w:id="361"/>
      <w:bookmarkEnd w:id="362"/>
      <w:r w:rsidRPr="009B614C">
        <w:rPr>
          <w:b w:val="0"/>
          <w:sz w:val="32"/>
          <w:szCs w:val="32"/>
        </w:rPr>
        <w:t xml:space="preserve"> (DPAO)</w:t>
      </w:r>
      <w:bookmarkEnd w:id="363"/>
      <w:bookmarkEnd w:id="364"/>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470"/>
      </w:tblGrid>
      <w:tr w:rsidR="007E3D3B" w:rsidRPr="009B614C" w14:paraId="54E24803" w14:textId="77777777" w:rsidTr="00E75C44">
        <w:trPr>
          <w:cantSplit/>
          <w:trHeight w:val="491"/>
        </w:trPr>
        <w:tc>
          <w:tcPr>
            <w:tcW w:w="9090" w:type="dxa"/>
            <w:gridSpan w:val="2"/>
            <w:tcBorders>
              <w:top w:val="nil"/>
              <w:left w:val="nil"/>
              <w:bottom w:val="single" w:sz="12" w:space="0" w:color="000000"/>
              <w:right w:val="nil"/>
            </w:tcBorders>
          </w:tcPr>
          <w:p w14:paraId="5F5EDA1C" w14:textId="77777777" w:rsidR="007E3D3B" w:rsidRPr="009B614C" w:rsidRDefault="007E3D3B" w:rsidP="00580C16">
            <w:pPr>
              <w:pStyle w:val="Sous-titre"/>
              <w:spacing w:before="240" w:after="120"/>
              <w:jc w:val="both"/>
              <w:rPr>
                <w:sz w:val="32"/>
                <w:szCs w:val="32"/>
                <w:lang w:val="fr-FR"/>
              </w:rPr>
            </w:pPr>
          </w:p>
        </w:tc>
      </w:tr>
      <w:tr w:rsidR="007E3D3B" w:rsidRPr="009B614C" w14:paraId="58361C91" w14:textId="77777777">
        <w:trPr>
          <w:cantSplit/>
        </w:trPr>
        <w:tc>
          <w:tcPr>
            <w:tcW w:w="9090" w:type="dxa"/>
            <w:gridSpan w:val="2"/>
            <w:tcBorders>
              <w:bottom w:val="single" w:sz="12" w:space="0" w:color="000000"/>
              <w:right w:val="single" w:sz="4" w:space="0" w:color="auto"/>
            </w:tcBorders>
            <w:vAlign w:val="center"/>
          </w:tcPr>
          <w:p w14:paraId="07F1898A" w14:textId="77777777" w:rsidR="007E3D3B" w:rsidRPr="009B614C" w:rsidRDefault="007E3D3B" w:rsidP="00580C16">
            <w:pPr>
              <w:spacing w:after="200"/>
              <w:jc w:val="both"/>
              <w:rPr>
                <w:b/>
                <w:sz w:val="28"/>
              </w:rPr>
            </w:pPr>
            <w:r w:rsidRPr="009B614C">
              <w:rPr>
                <w:b/>
                <w:sz w:val="28"/>
              </w:rPr>
              <w:t>A. Introduction</w:t>
            </w:r>
          </w:p>
        </w:tc>
      </w:tr>
      <w:tr w:rsidR="007E3D3B" w:rsidRPr="009B614C" w14:paraId="4607E17A" w14:textId="77777777">
        <w:trPr>
          <w:cantSplit/>
        </w:trPr>
        <w:tc>
          <w:tcPr>
            <w:tcW w:w="1620" w:type="dxa"/>
            <w:tcBorders>
              <w:bottom w:val="nil"/>
            </w:tcBorders>
          </w:tcPr>
          <w:p w14:paraId="2EF2D1AD" w14:textId="77777777" w:rsidR="007E3D3B" w:rsidRPr="009B614C" w:rsidRDefault="007E3D3B" w:rsidP="00580C16">
            <w:pPr>
              <w:spacing w:after="200"/>
              <w:jc w:val="both"/>
              <w:rPr>
                <w:b/>
              </w:rPr>
            </w:pPr>
            <w:r w:rsidRPr="009B614C">
              <w:rPr>
                <w:b/>
              </w:rPr>
              <w:t>IC 1.1</w:t>
            </w:r>
          </w:p>
        </w:tc>
        <w:tc>
          <w:tcPr>
            <w:tcW w:w="7470" w:type="dxa"/>
            <w:tcBorders>
              <w:bottom w:val="nil"/>
            </w:tcBorders>
          </w:tcPr>
          <w:p w14:paraId="34629C03" w14:textId="77777777" w:rsidR="007E3D3B" w:rsidRPr="009B614C" w:rsidRDefault="007E3D3B" w:rsidP="00580C16">
            <w:pPr>
              <w:tabs>
                <w:tab w:val="right" w:pos="7272"/>
              </w:tabs>
              <w:spacing w:after="200"/>
              <w:jc w:val="both"/>
              <w:rPr>
                <w:i/>
              </w:rPr>
            </w:pPr>
            <w:r w:rsidRPr="009B614C">
              <w:t>Référence de l’avis d’appel d’offres</w:t>
            </w:r>
            <w:r w:rsidR="00335008" w:rsidRPr="009B614C">
              <w:t> : ____</w:t>
            </w:r>
            <w:r w:rsidRPr="009B614C">
              <w:rPr>
                <w:i/>
              </w:rPr>
              <w:t>[Insérer la référence]</w:t>
            </w:r>
            <w:r w:rsidR="00335008" w:rsidRPr="009B614C">
              <w:rPr>
                <w:i/>
              </w:rPr>
              <w:t>_____</w:t>
            </w:r>
          </w:p>
        </w:tc>
      </w:tr>
      <w:tr w:rsidR="007E3D3B" w:rsidRPr="009B614C" w14:paraId="3AAAF8C9" w14:textId="77777777">
        <w:trPr>
          <w:cantSplit/>
        </w:trPr>
        <w:tc>
          <w:tcPr>
            <w:tcW w:w="1620" w:type="dxa"/>
            <w:tcBorders>
              <w:top w:val="single" w:sz="12" w:space="0" w:color="000000"/>
              <w:bottom w:val="nil"/>
              <w:right w:val="single" w:sz="8" w:space="0" w:color="000000"/>
            </w:tcBorders>
          </w:tcPr>
          <w:p w14:paraId="3761DC9D" w14:textId="77777777" w:rsidR="007E3D3B" w:rsidRPr="009B614C" w:rsidRDefault="007E3D3B" w:rsidP="00580C16">
            <w:pPr>
              <w:spacing w:after="200"/>
              <w:jc w:val="both"/>
              <w:rPr>
                <w:b/>
              </w:rPr>
            </w:pPr>
            <w:r w:rsidRPr="009B614C">
              <w:rPr>
                <w:b/>
              </w:rPr>
              <w:t>IC 1.1</w:t>
            </w:r>
          </w:p>
        </w:tc>
        <w:tc>
          <w:tcPr>
            <w:tcW w:w="7470" w:type="dxa"/>
            <w:tcBorders>
              <w:top w:val="single" w:sz="12" w:space="0" w:color="000000"/>
              <w:left w:val="nil"/>
              <w:bottom w:val="single" w:sz="12" w:space="0" w:color="auto"/>
            </w:tcBorders>
          </w:tcPr>
          <w:p w14:paraId="40593DF7" w14:textId="77777777" w:rsidR="007E3D3B" w:rsidRPr="009B614C" w:rsidRDefault="007E3D3B" w:rsidP="00580C16">
            <w:pPr>
              <w:tabs>
                <w:tab w:val="right" w:pos="7272"/>
              </w:tabs>
              <w:spacing w:after="200"/>
              <w:jc w:val="both"/>
            </w:pPr>
            <w:r w:rsidRPr="009B614C">
              <w:t>Nom de l’Autorité contractante:</w:t>
            </w:r>
            <w:r w:rsidRPr="009B614C">
              <w:rPr>
                <w:i/>
                <w:iCs/>
              </w:rPr>
              <w:t>[Insérer le nom]:</w:t>
            </w:r>
            <w:r w:rsidRPr="009B614C">
              <w:rPr>
                <w:u w:val="single"/>
              </w:rPr>
              <w:tab/>
            </w:r>
          </w:p>
        </w:tc>
      </w:tr>
      <w:tr w:rsidR="007E3D3B" w:rsidRPr="009B614C" w14:paraId="5D3E9DFF" w14:textId="77777777">
        <w:trPr>
          <w:cantSplit/>
        </w:trPr>
        <w:tc>
          <w:tcPr>
            <w:tcW w:w="1620" w:type="dxa"/>
            <w:tcBorders>
              <w:top w:val="single" w:sz="12" w:space="0" w:color="000000"/>
              <w:bottom w:val="nil"/>
            </w:tcBorders>
          </w:tcPr>
          <w:p w14:paraId="4C16F882" w14:textId="77777777" w:rsidR="007E3D3B" w:rsidRPr="009B614C" w:rsidRDefault="007E3D3B" w:rsidP="00580C16">
            <w:pPr>
              <w:spacing w:after="200"/>
              <w:jc w:val="both"/>
              <w:rPr>
                <w:b/>
              </w:rPr>
            </w:pPr>
            <w:r w:rsidRPr="009B614C">
              <w:rPr>
                <w:b/>
              </w:rPr>
              <w:t>IC 1.1</w:t>
            </w:r>
          </w:p>
        </w:tc>
        <w:tc>
          <w:tcPr>
            <w:tcW w:w="7470" w:type="dxa"/>
            <w:tcBorders>
              <w:top w:val="nil"/>
              <w:bottom w:val="single" w:sz="12" w:space="0" w:color="000000"/>
            </w:tcBorders>
          </w:tcPr>
          <w:p w14:paraId="284863A0" w14:textId="77777777" w:rsidR="007E3D3B" w:rsidRPr="009B614C" w:rsidRDefault="007E3D3B" w:rsidP="00580C16">
            <w:pPr>
              <w:tabs>
                <w:tab w:val="right" w:pos="7272"/>
              </w:tabs>
              <w:spacing w:after="200"/>
              <w:jc w:val="both"/>
            </w:pPr>
            <w:r w:rsidRPr="009B614C">
              <w:t xml:space="preserve">Nombre et identification des lots faisant l’objet du présent appel d’offres : </w:t>
            </w:r>
            <w:r w:rsidRPr="009B614C">
              <w:rPr>
                <w:u w:val="single"/>
              </w:rPr>
              <w:tab/>
            </w:r>
          </w:p>
          <w:p w14:paraId="7C22C724" w14:textId="77777777" w:rsidR="007E3D3B" w:rsidRPr="009B614C" w:rsidRDefault="007E3D3B" w:rsidP="00580C16">
            <w:pPr>
              <w:tabs>
                <w:tab w:val="right" w:pos="7272"/>
              </w:tabs>
              <w:spacing w:after="200"/>
              <w:jc w:val="both"/>
            </w:pPr>
            <w:r w:rsidRPr="009B614C">
              <w:rPr>
                <w:i/>
                <w:iCs/>
              </w:rPr>
              <w:t>[Insérer le nombre et les numéros d’identification]</w:t>
            </w:r>
            <w:r w:rsidRPr="009B614C">
              <w:tab/>
              <w:t>.</w:t>
            </w:r>
          </w:p>
        </w:tc>
      </w:tr>
      <w:tr w:rsidR="007E3D3B" w:rsidRPr="009B614C" w14:paraId="1700E56D" w14:textId="77777777">
        <w:trPr>
          <w:cantSplit/>
        </w:trPr>
        <w:tc>
          <w:tcPr>
            <w:tcW w:w="1620" w:type="dxa"/>
            <w:tcBorders>
              <w:top w:val="single" w:sz="12" w:space="0" w:color="000000"/>
              <w:bottom w:val="nil"/>
            </w:tcBorders>
          </w:tcPr>
          <w:p w14:paraId="46402B75" w14:textId="77777777" w:rsidR="007E3D3B" w:rsidRPr="009B614C" w:rsidRDefault="007E3D3B" w:rsidP="00580C16">
            <w:pPr>
              <w:spacing w:after="200"/>
              <w:jc w:val="both"/>
              <w:rPr>
                <w:b/>
              </w:rPr>
            </w:pPr>
            <w:r w:rsidRPr="009B614C">
              <w:rPr>
                <w:b/>
              </w:rPr>
              <w:t>IC 2.1</w:t>
            </w:r>
          </w:p>
        </w:tc>
        <w:tc>
          <w:tcPr>
            <w:tcW w:w="7470" w:type="dxa"/>
            <w:tcBorders>
              <w:top w:val="nil"/>
              <w:bottom w:val="nil"/>
            </w:tcBorders>
          </w:tcPr>
          <w:p w14:paraId="26D00FF5" w14:textId="77777777" w:rsidR="007E3D3B" w:rsidRPr="009B614C" w:rsidRDefault="007E3D3B" w:rsidP="00580C16">
            <w:pPr>
              <w:tabs>
                <w:tab w:val="right" w:pos="7272"/>
              </w:tabs>
              <w:spacing w:after="200"/>
              <w:jc w:val="both"/>
            </w:pPr>
            <w:r w:rsidRPr="009B614C">
              <w:t xml:space="preserve">Source de financement du Marché : </w:t>
            </w:r>
            <w:r w:rsidRPr="009B614C">
              <w:rPr>
                <w:i/>
                <w:iCs/>
              </w:rPr>
              <w:t>[Insérer]</w:t>
            </w:r>
            <w:r w:rsidRPr="009B614C">
              <w:rPr>
                <w:u w:val="single"/>
              </w:rPr>
              <w:tab/>
            </w:r>
          </w:p>
        </w:tc>
      </w:tr>
      <w:tr w:rsidR="007E3D3B" w:rsidRPr="009B614C" w14:paraId="2433DC7F" w14:textId="77777777">
        <w:trPr>
          <w:cantSplit/>
        </w:trPr>
        <w:tc>
          <w:tcPr>
            <w:tcW w:w="1620" w:type="dxa"/>
            <w:tcBorders>
              <w:top w:val="single" w:sz="12" w:space="0" w:color="000000"/>
              <w:bottom w:val="single" w:sz="12" w:space="0" w:color="000000"/>
            </w:tcBorders>
          </w:tcPr>
          <w:p w14:paraId="186E3BA6" w14:textId="77777777" w:rsidR="007E3D3B" w:rsidRPr="009B614C" w:rsidRDefault="007E3D3B" w:rsidP="00580C16">
            <w:pPr>
              <w:spacing w:after="200"/>
              <w:jc w:val="both"/>
              <w:rPr>
                <w:b/>
              </w:rPr>
            </w:pPr>
            <w:r w:rsidRPr="009B614C">
              <w:rPr>
                <w:b/>
              </w:rPr>
              <w:t>IC 4.1</w:t>
            </w:r>
          </w:p>
        </w:tc>
        <w:tc>
          <w:tcPr>
            <w:tcW w:w="7470" w:type="dxa"/>
            <w:tcBorders>
              <w:top w:val="single" w:sz="12" w:space="0" w:color="000000"/>
              <w:bottom w:val="single" w:sz="12" w:space="0" w:color="000000"/>
            </w:tcBorders>
          </w:tcPr>
          <w:p w14:paraId="57F319DB" w14:textId="77777777" w:rsidR="007E3D3B" w:rsidRPr="009B614C" w:rsidRDefault="007E3D3B" w:rsidP="00580C16">
            <w:pPr>
              <w:tabs>
                <w:tab w:val="right" w:pos="7254"/>
              </w:tabs>
              <w:spacing w:after="200"/>
              <w:jc w:val="both"/>
              <w:rPr>
                <w:u w:val="single"/>
              </w:rPr>
            </w:pPr>
            <w:r w:rsidRPr="009B614C">
              <w:t>L’appel d’offres (</w:t>
            </w:r>
            <w:r w:rsidRPr="009B614C">
              <w:rPr>
                <w:i/>
              </w:rPr>
              <w:t>a/n’a pas</w:t>
            </w:r>
            <w:r w:rsidRPr="009B614C">
              <w:t>) été précédé d’une pré-qualification.</w:t>
            </w:r>
          </w:p>
        </w:tc>
      </w:tr>
      <w:tr w:rsidR="005C0D22" w:rsidRPr="009B614C" w14:paraId="4DD1B6B2" w14:textId="77777777">
        <w:trPr>
          <w:cantSplit/>
        </w:trPr>
        <w:tc>
          <w:tcPr>
            <w:tcW w:w="1620" w:type="dxa"/>
            <w:tcBorders>
              <w:top w:val="single" w:sz="12" w:space="0" w:color="000000"/>
              <w:bottom w:val="single" w:sz="12" w:space="0" w:color="000000"/>
            </w:tcBorders>
          </w:tcPr>
          <w:p w14:paraId="748BE688" w14:textId="53A21BEF" w:rsidR="005C0D22" w:rsidRPr="009B614C" w:rsidRDefault="005C0D22" w:rsidP="00580C16">
            <w:pPr>
              <w:spacing w:after="200"/>
              <w:jc w:val="both"/>
              <w:rPr>
                <w:b/>
              </w:rPr>
            </w:pPr>
            <w:r>
              <w:rPr>
                <w:b/>
              </w:rPr>
              <w:t>IC 4.5</w:t>
            </w:r>
          </w:p>
        </w:tc>
        <w:tc>
          <w:tcPr>
            <w:tcW w:w="7470" w:type="dxa"/>
            <w:tcBorders>
              <w:top w:val="single" w:sz="12" w:space="0" w:color="000000"/>
              <w:bottom w:val="single" w:sz="12" w:space="0" w:color="000000"/>
            </w:tcBorders>
          </w:tcPr>
          <w:p w14:paraId="5AEE000F" w14:textId="550919B0" w:rsidR="005C0D22" w:rsidRDefault="005C0D22" w:rsidP="00580C16">
            <w:pPr>
              <w:tabs>
                <w:tab w:val="right" w:pos="7254"/>
              </w:tabs>
              <w:spacing w:after="200"/>
              <w:jc w:val="both"/>
            </w:pPr>
            <w:r>
              <w:t>Une liste des fourni</w:t>
            </w:r>
            <w:r w:rsidR="002D70AB">
              <w:t>sse</w:t>
            </w:r>
            <w:r>
              <w:t xml:space="preserve">urs sous sanction est disponible à [insérer le site de </w:t>
            </w:r>
            <w:r w:rsidR="002D70AB">
              <w:t>la structure en charge de la régulation de la commande publique</w:t>
            </w:r>
            <w:r>
              <w:t>]</w:t>
            </w:r>
          </w:p>
          <w:p w14:paraId="28E6F818" w14:textId="77777777" w:rsidR="005C0D22" w:rsidRDefault="004D394C" w:rsidP="00580C16">
            <w:pPr>
              <w:tabs>
                <w:tab w:val="right" w:pos="7254"/>
              </w:tabs>
              <w:spacing w:after="200"/>
              <w:jc w:val="both"/>
            </w:pPr>
            <w:r>
              <w:t>NB : Pour les marchés financés par un bailleur de fonds, insérer en plus l’adresse de la liste des fournisseurs sous sanction du bailleur.</w:t>
            </w:r>
          </w:p>
          <w:p w14:paraId="3617E5A5" w14:textId="79207BA1" w:rsidR="000736ED" w:rsidRPr="009B614C" w:rsidRDefault="000736ED" w:rsidP="00580C16">
            <w:pPr>
              <w:tabs>
                <w:tab w:val="right" w:pos="7254"/>
              </w:tabs>
              <w:spacing w:after="200"/>
              <w:jc w:val="both"/>
            </w:pPr>
          </w:p>
        </w:tc>
      </w:tr>
      <w:tr w:rsidR="007E3D3B" w:rsidRPr="009B614C" w14:paraId="6766249E" w14:textId="77777777">
        <w:trPr>
          <w:cantSplit/>
        </w:trPr>
        <w:tc>
          <w:tcPr>
            <w:tcW w:w="1620" w:type="dxa"/>
            <w:tcBorders>
              <w:top w:val="single" w:sz="12" w:space="0" w:color="000000"/>
              <w:bottom w:val="single" w:sz="4" w:space="0" w:color="auto"/>
            </w:tcBorders>
          </w:tcPr>
          <w:p w14:paraId="0658E759" w14:textId="77777777" w:rsidR="007E3D3B" w:rsidRPr="009B614C" w:rsidRDefault="007E3D3B" w:rsidP="00580C16">
            <w:pPr>
              <w:spacing w:after="200"/>
              <w:jc w:val="both"/>
              <w:rPr>
                <w:b/>
              </w:rPr>
            </w:pPr>
            <w:r w:rsidRPr="009B614C">
              <w:rPr>
                <w:b/>
              </w:rPr>
              <w:t>IC 5.1</w:t>
            </w:r>
          </w:p>
        </w:tc>
        <w:tc>
          <w:tcPr>
            <w:tcW w:w="7470" w:type="dxa"/>
            <w:tcBorders>
              <w:top w:val="single" w:sz="12" w:space="0" w:color="000000"/>
              <w:bottom w:val="single" w:sz="4" w:space="0" w:color="auto"/>
            </w:tcBorders>
          </w:tcPr>
          <w:p w14:paraId="1BAFFD5A" w14:textId="77777777" w:rsidR="007E3D3B" w:rsidRPr="009B614C" w:rsidRDefault="007E3D3B" w:rsidP="00580C16">
            <w:pPr>
              <w:tabs>
                <w:tab w:val="left" w:pos="-1440"/>
                <w:tab w:val="left" w:pos="-720"/>
                <w:tab w:val="left" w:pos="0"/>
                <w:tab w:val="left" w:pos="1440"/>
                <w:tab w:val="left" w:pos="2160"/>
                <w:tab w:val="left" w:pos="4680"/>
                <w:tab w:val="center" w:pos="7380"/>
              </w:tabs>
              <w:spacing w:after="200"/>
              <w:jc w:val="both"/>
            </w:pPr>
            <w:r w:rsidRPr="009B614C">
              <w:t xml:space="preserve">Les conditions de qualification applicables aux </w:t>
            </w:r>
            <w:r w:rsidR="000E79D8" w:rsidRPr="009B614C">
              <w:t>Soumissionnaires</w:t>
            </w:r>
            <w:r w:rsidR="000E79D8" w:rsidRPr="009B614C" w:rsidDel="000E79D8">
              <w:t xml:space="preserve"> </w:t>
            </w:r>
            <w:r w:rsidRPr="009B614C">
              <w:t xml:space="preserve">sont les suivantes : </w:t>
            </w:r>
          </w:p>
          <w:p w14:paraId="49972C21" w14:textId="77777777" w:rsidR="007E3D3B" w:rsidRPr="009B614C" w:rsidRDefault="007E3D3B" w:rsidP="00580C16">
            <w:pPr>
              <w:spacing w:after="200"/>
              <w:ind w:left="540" w:hanging="540"/>
              <w:jc w:val="both"/>
            </w:pPr>
            <w:r w:rsidRPr="009B614C">
              <w:t>Capacité financière</w:t>
            </w:r>
          </w:p>
          <w:p w14:paraId="4784BDF0" w14:textId="77777777" w:rsidR="007E3D3B" w:rsidRPr="009B614C" w:rsidRDefault="007E3D3B" w:rsidP="00580C16">
            <w:pPr>
              <w:spacing w:after="200"/>
              <w:ind w:left="540"/>
              <w:jc w:val="both"/>
              <w:rPr>
                <w:i/>
                <w:iCs/>
              </w:rPr>
            </w:pPr>
            <w:r w:rsidRPr="009B614C">
              <w:t xml:space="preserve">Le </w:t>
            </w:r>
            <w:r w:rsidR="000E79D8" w:rsidRPr="009B614C">
              <w:t>Soumissionnaire</w:t>
            </w:r>
            <w:r w:rsidR="000E79D8" w:rsidRPr="009B614C" w:rsidDel="000E79D8">
              <w:t xml:space="preserve"> </w:t>
            </w:r>
            <w:r w:rsidRPr="009B614C">
              <w:t xml:space="preserve">doit fournir la preuve écrite qu’il satisfait aux exigences ci-après : </w:t>
            </w:r>
            <w:r w:rsidRPr="009B614C">
              <w:rPr>
                <w:i/>
                <w:iCs/>
              </w:rPr>
              <w:t>[Insérer la liste des exigences]</w:t>
            </w:r>
          </w:p>
          <w:p w14:paraId="4A7772C2" w14:textId="77777777" w:rsidR="007E3D3B" w:rsidRPr="009B614C" w:rsidRDefault="007E3D3B" w:rsidP="00580C16">
            <w:pPr>
              <w:spacing w:after="200"/>
              <w:ind w:left="540" w:hanging="540"/>
              <w:jc w:val="both"/>
            </w:pPr>
            <w:r w:rsidRPr="009B614C">
              <w:t>Capacité technique et expérience</w:t>
            </w:r>
          </w:p>
          <w:p w14:paraId="637A5CC2" w14:textId="0B168480" w:rsidR="007E3D3B" w:rsidRPr="009B614C" w:rsidRDefault="007E3D3B" w:rsidP="00580C16">
            <w:pPr>
              <w:spacing w:after="200"/>
              <w:ind w:left="540"/>
              <w:jc w:val="both"/>
            </w:pPr>
            <w:r w:rsidRPr="009B614C">
              <w:t xml:space="preserve">Le </w:t>
            </w:r>
            <w:r w:rsidR="000E79D8" w:rsidRPr="009B614C">
              <w:t>Soumissionnaire</w:t>
            </w:r>
            <w:r w:rsidR="000E79D8" w:rsidRPr="009B614C" w:rsidDel="000E79D8">
              <w:t xml:space="preserve"> </w:t>
            </w:r>
            <w:r w:rsidRPr="009B614C">
              <w:t>doit prouver, documentation à l’appui</w:t>
            </w:r>
            <w:r w:rsidR="001A057A">
              <w:t>,</w:t>
            </w:r>
            <w:r w:rsidRPr="009B614C">
              <w:t xml:space="preserve"> qu’il satisfait aux exigences de capacité technique ci-après : </w:t>
            </w:r>
            <w:r w:rsidRPr="009B614C">
              <w:rPr>
                <w:i/>
                <w:iCs/>
              </w:rPr>
              <w:t>[Insérer la liste des exigences]</w:t>
            </w:r>
            <w:r w:rsidRPr="009B614C">
              <w:t xml:space="preserve"> </w:t>
            </w:r>
          </w:p>
          <w:p w14:paraId="684567F9" w14:textId="77777777" w:rsidR="007E3D3B" w:rsidRPr="009B614C" w:rsidRDefault="007E3D3B" w:rsidP="00580C16">
            <w:pPr>
              <w:spacing w:after="200"/>
              <w:ind w:left="540"/>
              <w:jc w:val="both"/>
              <w:rPr>
                <w:i/>
                <w:iCs/>
              </w:rPr>
            </w:pPr>
            <w:r w:rsidRPr="009B614C">
              <w:t xml:space="preserve">Le </w:t>
            </w:r>
            <w:r w:rsidR="000E79D8" w:rsidRPr="009B614C">
              <w:t>Soumissionnaire</w:t>
            </w:r>
            <w:r w:rsidR="000E79D8" w:rsidRPr="009B614C" w:rsidDel="000E79D8">
              <w:t xml:space="preserve"> </w:t>
            </w:r>
            <w:r w:rsidRPr="009B614C">
              <w:t xml:space="preserve">doit prouver, documentation à l’appui, qu’il satisfait aux exigences d’expérience ci-après : </w:t>
            </w:r>
            <w:r w:rsidRPr="009B614C">
              <w:rPr>
                <w:i/>
                <w:iCs/>
              </w:rPr>
              <w:t>[Insérer la liste des exigences]</w:t>
            </w:r>
          </w:p>
          <w:p w14:paraId="779FD158" w14:textId="165DD5FD" w:rsidR="000736ED" w:rsidRDefault="007E3D3B" w:rsidP="00580C16">
            <w:pPr>
              <w:spacing w:after="200"/>
              <w:jc w:val="both"/>
              <w:rPr>
                <w:i/>
                <w:iCs/>
              </w:rPr>
            </w:pPr>
            <w:r w:rsidRPr="009B614C">
              <w:t xml:space="preserve">Le </w:t>
            </w:r>
            <w:r w:rsidR="000E79D8" w:rsidRPr="009B614C">
              <w:t>Soumissionnaire</w:t>
            </w:r>
            <w:r w:rsidR="000E79D8" w:rsidRPr="009B614C" w:rsidDel="000E79D8">
              <w:t xml:space="preserve"> </w:t>
            </w:r>
            <w:r w:rsidRPr="009B614C">
              <w:t xml:space="preserve">doit fournir la preuve écrite que les prestations de services courants qu’il propose remplissent la (les) condition(s) d’utilisation suivante : </w:t>
            </w:r>
            <w:r w:rsidRPr="009B614C">
              <w:rPr>
                <w:i/>
                <w:iCs/>
              </w:rPr>
              <w:t>[Insérer la/les condition(s) d’utilisation].</w:t>
            </w:r>
          </w:p>
          <w:p w14:paraId="49B2B211" w14:textId="77777777" w:rsidR="000736ED" w:rsidRPr="009B614C" w:rsidRDefault="000736ED" w:rsidP="00580C16">
            <w:pPr>
              <w:spacing w:after="200"/>
              <w:jc w:val="both"/>
              <w:rPr>
                <w:i/>
                <w:iCs/>
              </w:rPr>
            </w:pPr>
          </w:p>
        </w:tc>
      </w:tr>
      <w:tr w:rsidR="007E3D3B" w:rsidRPr="009B614C" w14:paraId="5B69D3F2" w14:textId="77777777">
        <w:tc>
          <w:tcPr>
            <w:tcW w:w="9090" w:type="dxa"/>
            <w:gridSpan w:val="2"/>
            <w:tcBorders>
              <w:top w:val="single" w:sz="8" w:space="0" w:color="000000"/>
              <w:bottom w:val="single" w:sz="8" w:space="0" w:color="000000"/>
            </w:tcBorders>
            <w:vAlign w:val="center"/>
          </w:tcPr>
          <w:p w14:paraId="5497B78F" w14:textId="77777777" w:rsidR="007E3D3B" w:rsidRPr="009B614C" w:rsidRDefault="007E3D3B" w:rsidP="00580C16">
            <w:pPr>
              <w:tabs>
                <w:tab w:val="right" w:pos="7434"/>
              </w:tabs>
              <w:spacing w:after="200"/>
              <w:jc w:val="both"/>
              <w:rPr>
                <w:b/>
                <w:sz w:val="28"/>
              </w:rPr>
            </w:pPr>
            <w:r w:rsidRPr="009B614C">
              <w:rPr>
                <w:b/>
                <w:sz w:val="28"/>
              </w:rPr>
              <w:lastRenderedPageBreak/>
              <w:t>B. Dossier d’appel d’offres</w:t>
            </w:r>
          </w:p>
        </w:tc>
      </w:tr>
      <w:tr w:rsidR="007E3D3B" w:rsidRPr="009B614C" w14:paraId="00AF56E1" w14:textId="77777777">
        <w:tc>
          <w:tcPr>
            <w:tcW w:w="1620" w:type="dxa"/>
            <w:tcBorders>
              <w:top w:val="single" w:sz="8" w:space="0" w:color="000000"/>
              <w:bottom w:val="single" w:sz="8" w:space="0" w:color="000000"/>
            </w:tcBorders>
          </w:tcPr>
          <w:p w14:paraId="05F4D371" w14:textId="77777777" w:rsidR="007E3D3B" w:rsidRPr="009B614C" w:rsidRDefault="007E3D3B" w:rsidP="00580C16">
            <w:pPr>
              <w:tabs>
                <w:tab w:val="right" w:pos="7254"/>
              </w:tabs>
              <w:spacing w:after="200"/>
              <w:jc w:val="both"/>
              <w:rPr>
                <w:b/>
              </w:rPr>
            </w:pPr>
            <w:r w:rsidRPr="009B614C">
              <w:rPr>
                <w:b/>
              </w:rPr>
              <w:t>IC 7.1</w:t>
            </w:r>
          </w:p>
        </w:tc>
        <w:tc>
          <w:tcPr>
            <w:tcW w:w="7470" w:type="dxa"/>
            <w:tcBorders>
              <w:top w:val="single" w:sz="8" w:space="0" w:color="000000"/>
              <w:bottom w:val="single" w:sz="8" w:space="0" w:color="000000"/>
            </w:tcBorders>
          </w:tcPr>
          <w:p w14:paraId="1C605871" w14:textId="77777777" w:rsidR="007E3D3B" w:rsidRPr="009B614C" w:rsidRDefault="007E3D3B" w:rsidP="00580C16">
            <w:pPr>
              <w:tabs>
                <w:tab w:val="right" w:pos="7254"/>
              </w:tabs>
              <w:spacing w:after="200"/>
              <w:jc w:val="both"/>
            </w:pPr>
            <w:r w:rsidRPr="009B614C">
              <w:t>Aux fins uniquement de demande de clarifications par les candidats et soumissionnaires</w:t>
            </w:r>
            <w:r w:rsidRPr="009B614C">
              <w:rPr>
                <w:b/>
              </w:rPr>
              <w:t xml:space="preserve">, </w:t>
            </w:r>
            <w:r w:rsidRPr="009B614C">
              <w:t>l’adresse de la personne responsable du Marché auprès de l’Autorité contractante est la suivante :</w:t>
            </w:r>
          </w:p>
          <w:p w14:paraId="372D97FB" w14:textId="77777777" w:rsidR="007E3D3B" w:rsidRPr="009B614C" w:rsidRDefault="007E3D3B" w:rsidP="00580C16">
            <w:pPr>
              <w:tabs>
                <w:tab w:val="left" w:pos="1062"/>
                <w:tab w:val="right" w:pos="7254"/>
              </w:tabs>
              <w:spacing w:after="200"/>
              <w:jc w:val="both"/>
              <w:rPr>
                <w:i/>
                <w:iCs/>
              </w:rPr>
            </w:pPr>
            <w:r w:rsidRPr="009B614C">
              <w:rPr>
                <w:i/>
                <w:iCs/>
              </w:rPr>
              <w:t xml:space="preserve">[Attention : Insérer les noms et numéro de bureau </w:t>
            </w:r>
            <w:r w:rsidRPr="009B614C">
              <w:rPr>
                <w:i/>
              </w:rPr>
              <w:t>de la personne responsable du Marché</w:t>
            </w:r>
            <w:r w:rsidRPr="009B614C">
              <w:rPr>
                <w:i/>
                <w:iCs/>
              </w:rPr>
              <w:t>]</w:t>
            </w:r>
          </w:p>
          <w:p w14:paraId="6B2C431C" w14:textId="77777777" w:rsidR="007E3D3B" w:rsidRPr="009B614C" w:rsidRDefault="007E3D3B" w:rsidP="00580C16">
            <w:pPr>
              <w:tabs>
                <w:tab w:val="right" w:pos="7254"/>
              </w:tabs>
              <w:spacing w:after="200"/>
              <w:jc w:val="both"/>
            </w:pPr>
            <w:r w:rsidRPr="009B614C">
              <w:t xml:space="preserve">Attention de : </w:t>
            </w:r>
            <w:r w:rsidRPr="009B614C">
              <w:rPr>
                <w:i/>
                <w:iCs/>
              </w:rPr>
              <w:t>[Insérer le nom du responsable]</w:t>
            </w:r>
            <w:r w:rsidRPr="009B614C">
              <w:rPr>
                <w:u w:val="single"/>
              </w:rPr>
              <w:tab/>
            </w:r>
          </w:p>
          <w:p w14:paraId="1C177B97" w14:textId="77777777" w:rsidR="007E3D3B" w:rsidRPr="009B614C" w:rsidRDefault="007E3D3B" w:rsidP="00580C16">
            <w:pPr>
              <w:tabs>
                <w:tab w:val="right" w:pos="7254"/>
              </w:tabs>
              <w:spacing w:after="200"/>
              <w:jc w:val="both"/>
            </w:pPr>
            <w:r w:rsidRPr="009B614C">
              <w:t xml:space="preserve">Rue : </w:t>
            </w:r>
            <w:r w:rsidRPr="009B614C">
              <w:rPr>
                <w:i/>
                <w:iCs/>
              </w:rPr>
              <w:t>[Insérer le nom de la rue]</w:t>
            </w:r>
            <w:r w:rsidRPr="009B614C">
              <w:rPr>
                <w:u w:val="single"/>
              </w:rPr>
              <w:tab/>
            </w:r>
          </w:p>
          <w:p w14:paraId="4BED116B" w14:textId="77777777" w:rsidR="007E3D3B" w:rsidRPr="009B614C" w:rsidRDefault="007E3D3B" w:rsidP="00580C16">
            <w:pPr>
              <w:tabs>
                <w:tab w:val="right" w:pos="7254"/>
              </w:tabs>
              <w:spacing w:after="200"/>
              <w:jc w:val="both"/>
            </w:pPr>
            <w:r w:rsidRPr="009B614C">
              <w:t>Étage/ numéro de bureau </w:t>
            </w:r>
            <w:r w:rsidRPr="009B614C">
              <w:rPr>
                <w:i/>
                <w:iCs/>
              </w:rPr>
              <w:t>:[Insérer étage et numéro du bureau]</w:t>
            </w:r>
            <w:r w:rsidRPr="009B614C">
              <w:t xml:space="preserve"> </w:t>
            </w:r>
            <w:r w:rsidRPr="009B614C">
              <w:rPr>
                <w:u w:val="single"/>
              </w:rPr>
              <w:tab/>
            </w:r>
          </w:p>
          <w:p w14:paraId="60C20D3C" w14:textId="77777777" w:rsidR="007E3D3B" w:rsidRPr="009B614C" w:rsidRDefault="007E3D3B" w:rsidP="00580C16">
            <w:pPr>
              <w:tabs>
                <w:tab w:val="right" w:pos="7254"/>
              </w:tabs>
              <w:spacing w:after="200"/>
              <w:jc w:val="both"/>
              <w:rPr>
                <w:i/>
              </w:rPr>
            </w:pPr>
            <w:r w:rsidRPr="009B614C">
              <w:t>Ville </w:t>
            </w:r>
            <w:r w:rsidRPr="009B614C">
              <w:rPr>
                <w:i/>
                <w:iCs/>
              </w:rPr>
              <w:t>: [Insérer le nom de la ville]</w:t>
            </w:r>
            <w:r w:rsidRPr="009B614C">
              <w:rPr>
                <w:u w:val="single"/>
              </w:rPr>
              <w:tab/>
            </w:r>
          </w:p>
          <w:p w14:paraId="0F82AF0F" w14:textId="77777777" w:rsidR="007E3D3B" w:rsidRPr="009B614C" w:rsidRDefault="007E3D3B" w:rsidP="00580C16">
            <w:pPr>
              <w:tabs>
                <w:tab w:val="right" w:pos="7254"/>
              </w:tabs>
              <w:spacing w:after="200"/>
              <w:jc w:val="both"/>
              <w:rPr>
                <w:i/>
              </w:rPr>
            </w:pPr>
            <w:r w:rsidRPr="009B614C">
              <w:t xml:space="preserve">Boîte postale : </w:t>
            </w:r>
            <w:r w:rsidRPr="009B614C">
              <w:rPr>
                <w:i/>
                <w:iCs/>
              </w:rPr>
              <w:t>[Insérer le numéro de la boîte postale]</w:t>
            </w:r>
            <w:r w:rsidRPr="009B614C">
              <w:t xml:space="preserve"> </w:t>
            </w:r>
            <w:r w:rsidRPr="009B614C">
              <w:rPr>
                <w:u w:val="single"/>
              </w:rPr>
              <w:tab/>
            </w:r>
          </w:p>
          <w:p w14:paraId="23829A62" w14:textId="77777777" w:rsidR="007E3D3B" w:rsidRPr="009B614C" w:rsidRDefault="007E3D3B" w:rsidP="00580C16">
            <w:pPr>
              <w:tabs>
                <w:tab w:val="right" w:pos="7254"/>
              </w:tabs>
              <w:spacing w:before="120"/>
              <w:jc w:val="both"/>
              <w:rPr>
                <w:i/>
              </w:rPr>
            </w:pPr>
            <w:r w:rsidRPr="009B614C">
              <w:t>Pays : [</w:t>
            </w:r>
            <w:r w:rsidRPr="009B614C">
              <w:rPr>
                <w:i/>
              </w:rPr>
              <w:t>Préciser l’</w:t>
            </w:r>
            <w:r w:rsidR="00E131D1" w:rsidRPr="009B614C">
              <w:rPr>
                <w:i/>
              </w:rPr>
              <w:t>État</w:t>
            </w:r>
            <w:r w:rsidRPr="009B614C">
              <w:rPr>
                <w:i/>
              </w:rPr>
              <w:t xml:space="preserve"> membre de l’UEMOA</w:t>
            </w:r>
            <w:r w:rsidRPr="009B614C">
              <w:t>]</w:t>
            </w:r>
          </w:p>
          <w:p w14:paraId="64696376" w14:textId="77777777" w:rsidR="007E3D3B" w:rsidRPr="009B614C" w:rsidRDefault="007E3D3B" w:rsidP="00580C16">
            <w:pPr>
              <w:tabs>
                <w:tab w:val="right" w:pos="7254"/>
              </w:tabs>
              <w:spacing w:after="200"/>
              <w:jc w:val="both"/>
            </w:pPr>
          </w:p>
          <w:p w14:paraId="3A19991C" w14:textId="77777777" w:rsidR="007E3D3B" w:rsidRPr="009B614C" w:rsidRDefault="007E3D3B" w:rsidP="00580C16">
            <w:pPr>
              <w:tabs>
                <w:tab w:val="right" w:pos="7254"/>
              </w:tabs>
              <w:spacing w:after="200"/>
              <w:jc w:val="both"/>
            </w:pPr>
            <w:r w:rsidRPr="009B614C">
              <w:t xml:space="preserve">Numéro de téléphone : </w:t>
            </w:r>
            <w:r w:rsidRPr="009B614C">
              <w:rPr>
                <w:i/>
                <w:iCs/>
              </w:rPr>
              <w:t>[Insérer numéro]</w:t>
            </w:r>
            <w:r w:rsidRPr="009B614C">
              <w:rPr>
                <w:u w:val="single"/>
              </w:rPr>
              <w:tab/>
            </w:r>
          </w:p>
          <w:p w14:paraId="03138897" w14:textId="77777777" w:rsidR="007E3D3B" w:rsidRPr="009B614C" w:rsidRDefault="007E3D3B" w:rsidP="00580C16">
            <w:pPr>
              <w:tabs>
                <w:tab w:val="right" w:pos="7254"/>
              </w:tabs>
              <w:spacing w:after="200"/>
              <w:jc w:val="both"/>
            </w:pPr>
            <w:r w:rsidRPr="009B614C">
              <w:t xml:space="preserve">Numéro de télécopie : </w:t>
            </w:r>
            <w:r w:rsidRPr="009B614C">
              <w:rPr>
                <w:i/>
                <w:iCs/>
              </w:rPr>
              <w:t>[Insérer numéro]</w:t>
            </w:r>
            <w:r w:rsidRPr="009B614C">
              <w:rPr>
                <w:u w:val="single"/>
              </w:rPr>
              <w:tab/>
            </w:r>
          </w:p>
          <w:p w14:paraId="1F6BABED" w14:textId="77777777" w:rsidR="007E3D3B" w:rsidRPr="009B614C" w:rsidRDefault="007E3D3B" w:rsidP="00580C16">
            <w:pPr>
              <w:tabs>
                <w:tab w:val="right" w:pos="7254"/>
              </w:tabs>
              <w:spacing w:after="200"/>
              <w:jc w:val="both"/>
            </w:pPr>
            <w:r w:rsidRPr="009B614C">
              <w:t xml:space="preserve">Adresse électronique : </w:t>
            </w:r>
            <w:r w:rsidRPr="009B614C">
              <w:rPr>
                <w:i/>
                <w:iCs/>
              </w:rPr>
              <w:t>[Insérer adresse]</w:t>
            </w:r>
            <w:r w:rsidRPr="009B614C">
              <w:rPr>
                <w:u w:val="single"/>
              </w:rPr>
              <w:tab/>
            </w:r>
          </w:p>
        </w:tc>
      </w:tr>
      <w:tr w:rsidR="007E3D3B" w:rsidRPr="009B614C" w14:paraId="05A32D28" w14:textId="77777777">
        <w:tc>
          <w:tcPr>
            <w:tcW w:w="9090" w:type="dxa"/>
            <w:gridSpan w:val="2"/>
            <w:tcBorders>
              <w:top w:val="single" w:sz="8" w:space="0" w:color="000000"/>
              <w:bottom w:val="single" w:sz="8" w:space="0" w:color="000000"/>
            </w:tcBorders>
            <w:vAlign w:val="center"/>
          </w:tcPr>
          <w:p w14:paraId="61A4AD8F" w14:textId="77777777" w:rsidR="007E3D3B" w:rsidRPr="009B614C" w:rsidRDefault="007E3D3B" w:rsidP="00580C16">
            <w:pPr>
              <w:tabs>
                <w:tab w:val="right" w:pos="7254"/>
              </w:tabs>
              <w:spacing w:after="200"/>
              <w:jc w:val="both"/>
              <w:rPr>
                <w:b/>
                <w:sz w:val="28"/>
              </w:rPr>
            </w:pPr>
            <w:r w:rsidRPr="009B614C">
              <w:rPr>
                <w:b/>
                <w:sz w:val="28"/>
              </w:rPr>
              <w:t>C. Préparation des offres</w:t>
            </w:r>
          </w:p>
        </w:tc>
      </w:tr>
      <w:tr w:rsidR="007E3D3B" w:rsidRPr="009B614C" w14:paraId="14CB7F09" w14:textId="77777777">
        <w:tc>
          <w:tcPr>
            <w:tcW w:w="1620" w:type="dxa"/>
            <w:tcBorders>
              <w:top w:val="single" w:sz="8" w:space="0" w:color="000000"/>
              <w:bottom w:val="single" w:sz="8" w:space="0" w:color="000000"/>
            </w:tcBorders>
          </w:tcPr>
          <w:p w14:paraId="60080D2E" w14:textId="21B6A966" w:rsidR="007E3D3B" w:rsidRPr="009B614C" w:rsidRDefault="007E3D3B" w:rsidP="00580C16">
            <w:pPr>
              <w:tabs>
                <w:tab w:val="right" w:pos="7434"/>
              </w:tabs>
              <w:spacing w:after="200"/>
              <w:jc w:val="both"/>
              <w:rPr>
                <w:b/>
              </w:rPr>
            </w:pPr>
            <w:r w:rsidRPr="009B614C">
              <w:rPr>
                <w:b/>
              </w:rPr>
              <w:t xml:space="preserve">IC 11.1 </w:t>
            </w:r>
            <w:r w:rsidR="00E131D1" w:rsidRPr="009B614C">
              <w:rPr>
                <w:b/>
              </w:rPr>
              <w:t>(</w:t>
            </w:r>
            <w:r w:rsidR="00E9053E">
              <w:rPr>
                <w:b/>
              </w:rPr>
              <w:t>g</w:t>
            </w:r>
            <w:r w:rsidR="00E131D1" w:rsidRPr="009B614C">
              <w:rPr>
                <w:b/>
              </w:rPr>
              <w:t>)</w:t>
            </w:r>
          </w:p>
        </w:tc>
        <w:tc>
          <w:tcPr>
            <w:tcW w:w="7470" w:type="dxa"/>
            <w:tcBorders>
              <w:top w:val="single" w:sz="8" w:space="0" w:color="000000"/>
              <w:bottom w:val="single" w:sz="8" w:space="0" w:color="000000"/>
            </w:tcBorders>
          </w:tcPr>
          <w:p w14:paraId="2FEE79A6" w14:textId="77777777" w:rsidR="007E3D3B" w:rsidRPr="009B614C" w:rsidRDefault="007E3D3B" w:rsidP="00580C16">
            <w:pPr>
              <w:pStyle w:val="i"/>
              <w:tabs>
                <w:tab w:val="right" w:pos="7254"/>
              </w:tabs>
              <w:suppressAutoHyphens w:val="0"/>
              <w:spacing w:after="200"/>
              <w:rPr>
                <w:rFonts w:ascii="Times New Roman" w:hAnsi="Times New Roman"/>
                <w:lang w:val="fr-FR"/>
              </w:rPr>
            </w:pPr>
            <w:r w:rsidRPr="009B614C">
              <w:rPr>
                <w:rFonts w:ascii="Times New Roman" w:hAnsi="Times New Roman"/>
                <w:lang w:val="fr-FR"/>
              </w:rPr>
              <w:t xml:space="preserve">Le </w:t>
            </w:r>
            <w:r w:rsidR="000E79D8" w:rsidRPr="009B614C">
              <w:rPr>
                <w:lang w:val="fr-FR"/>
              </w:rPr>
              <w:t>Soumissionnaire</w:t>
            </w:r>
            <w:r w:rsidR="000E79D8" w:rsidRPr="009B614C" w:rsidDel="000E79D8">
              <w:rPr>
                <w:lang w:val="fr-FR"/>
              </w:rPr>
              <w:t xml:space="preserve"> </w:t>
            </w:r>
            <w:r w:rsidRPr="009B614C">
              <w:rPr>
                <w:rFonts w:ascii="Times New Roman" w:hAnsi="Times New Roman"/>
                <w:lang w:val="fr-FR"/>
              </w:rPr>
              <w:t xml:space="preserve">devra joindre à son offre les autres documents suivants : </w:t>
            </w:r>
          </w:p>
          <w:p w14:paraId="6ABDAA45" w14:textId="77777777" w:rsidR="007E3D3B" w:rsidRPr="009B614C" w:rsidRDefault="007E3D3B" w:rsidP="00580C16">
            <w:pPr>
              <w:tabs>
                <w:tab w:val="right" w:pos="7254"/>
              </w:tabs>
              <w:spacing w:after="200"/>
              <w:jc w:val="both"/>
              <w:rPr>
                <w:i/>
                <w:iCs/>
                <w:u w:val="single"/>
              </w:rPr>
            </w:pPr>
            <w:r w:rsidRPr="009B614C">
              <w:rPr>
                <w:i/>
                <w:iCs/>
                <w:u w:val="single"/>
              </w:rPr>
              <w:t>[Insérer la liste des documents, si nécessaire]</w:t>
            </w:r>
            <w:r w:rsidRPr="009B614C">
              <w:rPr>
                <w:i/>
                <w:iCs/>
                <w:u w:val="single"/>
              </w:rPr>
              <w:tab/>
            </w:r>
          </w:p>
          <w:p w14:paraId="093A1886" w14:textId="77777777" w:rsidR="007E3D3B" w:rsidRPr="009B614C" w:rsidRDefault="007E3D3B" w:rsidP="00580C16">
            <w:pPr>
              <w:tabs>
                <w:tab w:val="right" w:pos="7254"/>
              </w:tabs>
              <w:spacing w:after="200"/>
              <w:jc w:val="both"/>
              <w:rPr>
                <w:u w:val="single"/>
              </w:rPr>
            </w:pPr>
            <w:r w:rsidRPr="009B614C">
              <w:rPr>
                <w:u w:val="single"/>
              </w:rPr>
              <w:tab/>
            </w:r>
          </w:p>
        </w:tc>
      </w:tr>
      <w:tr w:rsidR="007E3D3B" w:rsidRPr="009B614C" w14:paraId="15110E71" w14:textId="77777777">
        <w:tc>
          <w:tcPr>
            <w:tcW w:w="1620" w:type="dxa"/>
            <w:tcBorders>
              <w:top w:val="single" w:sz="8" w:space="0" w:color="000000"/>
              <w:bottom w:val="single" w:sz="8" w:space="0" w:color="000000"/>
            </w:tcBorders>
          </w:tcPr>
          <w:p w14:paraId="5DD53224" w14:textId="77777777" w:rsidR="007E3D3B" w:rsidRPr="009B614C" w:rsidRDefault="007E3D3B" w:rsidP="00580C16">
            <w:pPr>
              <w:tabs>
                <w:tab w:val="right" w:pos="7434"/>
              </w:tabs>
              <w:spacing w:after="200"/>
              <w:jc w:val="both"/>
              <w:rPr>
                <w:b/>
              </w:rPr>
            </w:pPr>
            <w:r w:rsidRPr="009B614C">
              <w:rPr>
                <w:b/>
              </w:rPr>
              <w:t>IC 13.1</w:t>
            </w:r>
          </w:p>
        </w:tc>
        <w:tc>
          <w:tcPr>
            <w:tcW w:w="7470" w:type="dxa"/>
            <w:tcBorders>
              <w:top w:val="single" w:sz="8" w:space="0" w:color="000000"/>
              <w:bottom w:val="single" w:sz="8" w:space="0" w:color="000000"/>
            </w:tcBorders>
          </w:tcPr>
          <w:p w14:paraId="56F17FEB" w14:textId="77777777" w:rsidR="007E3D3B" w:rsidRPr="009B614C" w:rsidRDefault="007E3D3B" w:rsidP="00580C16">
            <w:pPr>
              <w:tabs>
                <w:tab w:val="right" w:pos="7254"/>
              </w:tabs>
              <w:spacing w:after="200"/>
              <w:jc w:val="both"/>
            </w:pPr>
            <w:r w:rsidRPr="009B614C">
              <w:t xml:space="preserve">Les variantes </w:t>
            </w:r>
            <w:r w:rsidRPr="009B614C">
              <w:rPr>
                <w:bCs/>
                <w:i/>
                <w:iCs/>
              </w:rPr>
              <w:t>[Insérer « sont » ou « ne sont pas »]</w:t>
            </w:r>
            <w:r w:rsidRPr="009B614C">
              <w:rPr>
                <w:b/>
              </w:rPr>
              <w:t xml:space="preserve"> </w:t>
            </w:r>
            <w:r w:rsidRPr="009B614C">
              <w:t>autorisées.</w:t>
            </w:r>
          </w:p>
          <w:p w14:paraId="09C54958" w14:textId="7ADEF051" w:rsidR="007E3D3B" w:rsidRPr="009B614C" w:rsidRDefault="007E3D3B" w:rsidP="0059469D">
            <w:pPr>
              <w:tabs>
                <w:tab w:val="left" w:pos="5700"/>
              </w:tabs>
              <w:spacing w:after="200"/>
              <w:jc w:val="both"/>
              <w:rPr>
                <w:bCs/>
                <w:i/>
                <w:iCs/>
              </w:rPr>
            </w:pPr>
            <w:r w:rsidRPr="009B614C">
              <w:rPr>
                <w:i/>
                <w:iCs/>
              </w:rPr>
              <w:t xml:space="preserve">[Si des offres variantes sont autorisées, Insérer : </w:t>
            </w:r>
            <w:r w:rsidR="008C7EDF">
              <w:rPr>
                <w:i/>
                <w:iCs/>
              </w:rPr>
              <w:tab/>
            </w:r>
          </w:p>
          <w:p w14:paraId="709B68D1" w14:textId="464D2EE7" w:rsidR="007E3D3B" w:rsidRPr="009B614C" w:rsidRDefault="007E3D3B">
            <w:pPr>
              <w:tabs>
                <w:tab w:val="right" w:pos="7254"/>
              </w:tabs>
              <w:spacing w:after="200"/>
              <w:jc w:val="both"/>
              <w:rPr>
                <w:bCs/>
                <w:i/>
                <w:iCs/>
              </w:rPr>
            </w:pPr>
            <w:r w:rsidRPr="009B614C">
              <w:rPr>
                <w:bCs/>
                <w:i/>
                <w:iCs/>
              </w:rPr>
              <w:t xml:space="preserve">« Un Candidat n’est autorisé à soumettre une offre variante que s’il soumet une offre conforme à la solution de base. L’Autorité contractante ne considèrera que les variantes offertes par le Candidat ayant soumis l’offre conforme à la solution de  base évaluée </w:t>
            </w:r>
            <w:r w:rsidR="003840D9">
              <w:t>la moins disante</w:t>
            </w:r>
            <w:r w:rsidRPr="009B614C">
              <w:rPr>
                <w:bCs/>
                <w:i/>
                <w:iCs/>
              </w:rPr>
              <w:t>. »]</w:t>
            </w:r>
            <w:r w:rsidRPr="009B614C">
              <w:t xml:space="preserve"> </w:t>
            </w:r>
          </w:p>
        </w:tc>
      </w:tr>
      <w:tr w:rsidR="007E3D3B" w:rsidRPr="009B614C" w14:paraId="1CE51082" w14:textId="77777777">
        <w:tc>
          <w:tcPr>
            <w:tcW w:w="1620" w:type="dxa"/>
            <w:tcBorders>
              <w:top w:val="single" w:sz="8" w:space="0" w:color="000000"/>
              <w:bottom w:val="single" w:sz="8" w:space="0" w:color="000000"/>
            </w:tcBorders>
          </w:tcPr>
          <w:p w14:paraId="4A63C9E9" w14:textId="77777777" w:rsidR="007E3D3B" w:rsidRPr="009B614C" w:rsidRDefault="007E3D3B" w:rsidP="00580C16">
            <w:pPr>
              <w:tabs>
                <w:tab w:val="right" w:pos="7434"/>
              </w:tabs>
              <w:spacing w:after="200"/>
              <w:jc w:val="both"/>
              <w:rPr>
                <w:b/>
              </w:rPr>
            </w:pPr>
            <w:r w:rsidRPr="009B614C">
              <w:rPr>
                <w:b/>
              </w:rPr>
              <w:t xml:space="preserve">IC 14.6 </w:t>
            </w:r>
          </w:p>
        </w:tc>
        <w:tc>
          <w:tcPr>
            <w:tcW w:w="7470" w:type="dxa"/>
            <w:tcBorders>
              <w:top w:val="single" w:sz="8" w:space="0" w:color="000000"/>
              <w:bottom w:val="single" w:sz="8" w:space="0" w:color="000000"/>
            </w:tcBorders>
          </w:tcPr>
          <w:p w14:paraId="7145C6B5" w14:textId="77777777" w:rsidR="007E3D3B" w:rsidRPr="009B614C" w:rsidRDefault="007E3D3B" w:rsidP="00580C16">
            <w:pPr>
              <w:tabs>
                <w:tab w:val="right" w:pos="7254"/>
              </w:tabs>
              <w:spacing w:after="200"/>
              <w:jc w:val="both"/>
            </w:pPr>
            <w:r w:rsidRPr="009B614C">
              <w:t xml:space="preserve">Le lieu de destination ou d’exécution de la prestation des services courants est: </w:t>
            </w:r>
            <w:r w:rsidRPr="009B614C">
              <w:rPr>
                <w:i/>
                <w:iCs/>
              </w:rPr>
              <w:t>[Insérer le nom]</w:t>
            </w:r>
            <w:r w:rsidRPr="009B614C">
              <w:t xml:space="preserve"> </w:t>
            </w:r>
            <w:r w:rsidRPr="009B614C">
              <w:rPr>
                <w:u w:val="single"/>
              </w:rPr>
              <w:tab/>
            </w:r>
          </w:p>
        </w:tc>
      </w:tr>
      <w:tr w:rsidR="001F3DC6" w:rsidRPr="009B614C" w14:paraId="296866E2" w14:textId="77777777">
        <w:tc>
          <w:tcPr>
            <w:tcW w:w="1620" w:type="dxa"/>
            <w:tcBorders>
              <w:top w:val="single" w:sz="8" w:space="0" w:color="000000"/>
              <w:bottom w:val="single" w:sz="8" w:space="0" w:color="000000"/>
            </w:tcBorders>
          </w:tcPr>
          <w:p w14:paraId="1AB6FD5B" w14:textId="77777777" w:rsidR="001F3DC6" w:rsidRPr="009B614C" w:rsidRDefault="001F3DC6" w:rsidP="00580C16">
            <w:pPr>
              <w:tabs>
                <w:tab w:val="right" w:pos="7434"/>
              </w:tabs>
              <w:spacing w:after="200"/>
              <w:jc w:val="both"/>
              <w:rPr>
                <w:b/>
              </w:rPr>
            </w:pPr>
            <w:r w:rsidRPr="009B614C">
              <w:rPr>
                <w:b/>
              </w:rPr>
              <w:t>IC 14.7</w:t>
            </w:r>
          </w:p>
        </w:tc>
        <w:tc>
          <w:tcPr>
            <w:tcW w:w="7470" w:type="dxa"/>
            <w:tcBorders>
              <w:top w:val="single" w:sz="8" w:space="0" w:color="000000"/>
              <w:bottom w:val="single" w:sz="8" w:space="0" w:color="000000"/>
            </w:tcBorders>
          </w:tcPr>
          <w:p w14:paraId="79225363" w14:textId="0B09A2A4" w:rsidR="001F3DC6" w:rsidRPr="009B614C" w:rsidRDefault="001F3DC6" w:rsidP="00580C16">
            <w:pPr>
              <w:tabs>
                <w:tab w:val="right" w:pos="7254"/>
              </w:tabs>
              <w:spacing w:before="120"/>
              <w:jc w:val="both"/>
            </w:pPr>
            <w:r w:rsidRPr="009B614C">
              <w:t>Les prix proposés par le Soumissionnaire seront</w:t>
            </w:r>
            <w:r w:rsidR="00B34A78">
              <w:t xml:space="preserve"> (cocher l »une des deux options)</w:t>
            </w:r>
            <w:r w:rsidR="00BE34FF">
              <w:t xml:space="preserve"> </w:t>
            </w:r>
          </w:p>
          <w:p w14:paraId="34E5FA2C" w14:textId="77777777" w:rsidR="001F3DC6" w:rsidRPr="009B614C" w:rsidRDefault="001F3DC6" w:rsidP="007124B9">
            <w:pPr>
              <w:pStyle w:val="Paragraphedeliste"/>
              <w:numPr>
                <w:ilvl w:val="0"/>
                <w:numId w:val="65"/>
              </w:numPr>
              <w:tabs>
                <w:tab w:val="right" w:pos="7254"/>
              </w:tabs>
              <w:spacing w:before="120"/>
            </w:pPr>
            <w:r w:rsidRPr="009B614C">
              <w:lastRenderedPageBreak/>
              <w:t>fermes</w:t>
            </w:r>
          </w:p>
          <w:p w14:paraId="75BB318A" w14:textId="77777777" w:rsidR="001F3DC6" w:rsidRPr="009B614C" w:rsidRDefault="001F3DC6" w:rsidP="007124B9">
            <w:pPr>
              <w:pStyle w:val="Paragraphedeliste"/>
              <w:numPr>
                <w:ilvl w:val="0"/>
                <w:numId w:val="65"/>
              </w:numPr>
              <w:tabs>
                <w:tab w:val="right" w:pos="7254"/>
              </w:tabs>
              <w:spacing w:before="120"/>
            </w:pPr>
            <w:r w:rsidRPr="009B614C">
              <w:t xml:space="preserve">révisables </w:t>
            </w:r>
          </w:p>
        </w:tc>
      </w:tr>
      <w:tr w:rsidR="00D11A17" w:rsidRPr="009B614C" w14:paraId="4DA020B5" w14:textId="77777777">
        <w:tc>
          <w:tcPr>
            <w:tcW w:w="1620" w:type="dxa"/>
            <w:tcBorders>
              <w:top w:val="single" w:sz="8" w:space="0" w:color="000000"/>
              <w:bottom w:val="single" w:sz="8" w:space="0" w:color="000000"/>
            </w:tcBorders>
          </w:tcPr>
          <w:p w14:paraId="253FA75F" w14:textId="77777777" w:rsidR="00D11A17" w:rsidRPr="009B614C" w:rsidRDefault="00D11A17" w:rsidP="00580C16">
            <w:pPr>
              <w:tabs>
                <w:tab w:val="right" w:pos="7434"/>
              </w:tabs>
              <w:spacing w:after="200"/>
              <w:jc w:val="both"/>
              <w:rPr>
                <w:b/>
              </w:rPr>
            </w:pPr>
            <w:r w:rsidRPr="009B614C">
              <w:rPr>
                <w:b/>
              </w:rPr>
              <w:lastRenderedPageBreak/>
              <w:t>IC 14.9</w:t>
            </w:r>
          </w:p>
        </w:tc>
        <w:tc>
          <w:tcPr>
            <w:tcW w:w="7470" w:type="dxa"/>
            <w:tcBorders>
              <w:top w:val="single" w:sz="8" w:space="0" w:color="000000"/>
              <w:bottom w:val="single" w:sz="8" w:space="0" w:color="000000"/>
            </w:tcBorders>
          </w:tcPr>
          <w:p w14:paraId="1604B4FE" w14:textId="77777777" w:rsidR="00D11A17" w:rsidRPr="009B614C" w:rsidRDefault="00D11A17" w:rsidP="00580C16">
            <w:pPr>
              <w:pStyle w:val="i"/>
              <w:tabs>
                <w:tab w:val="right" w:pos="7254"/>
              </w:tabs>
              <w:suppressAutoHyphens w:val="0"/>
              <w:spacing w:after="200"/>
              <w:rPr>
                <w:rFonts w:ascii="Times New Roman" w:hAnsi="Times New Roman"/>
                <w:lang w:val="fr-FR"/>
              </w:rPr>
            </w:pPr>
            <w:r w:rsidRPr="009B614C">
              <w:rPr>
                <w:lang w:val="fr-FR"/>
              </w:rPr>
              <w:t>Les prix indiqués (d</w:t>
            </w:r>
            <w:r w:rsidRPr="009B614C">
              <w:rPr>
                <w:i/>
                <w:lang w:val="fr-FR"/>
              </w:rPr>
              <w:t>evront ou ne devront pas</w:t>
            </w:r>
            <w:r w:rsidRPr="009B614C">
              <w:rPr>
                <w:lang w:val="fr-FR"/>
              </w:rPr>
              <w:t>) correspondre à la totalité des services de chaque lot</w:t>
            </w:r>
          </w:p>
        </w:tc>
      </w:tr>
      <w:tr w:rsidR="002C7013" w:rsidRPr="009B614C" w14:paraId="62FF9E67" w14:textId="77777777">
        <w:tc>
          <w:tcPr>
            <w:tcW w:w="1620" w:type="dxa"/>
            <w:tcBorders>
              <w:top w:val="single" w:sz="8" w:space="0" w:color="000000"/>
              <w:bottom w:val="single" w:sz="8" w:space="0" w:color="000000"/>
            </w:tcBorders>
          </w:tcPr>
          <w:p w14:paraId="750E3147" w14:textId="62EFE4D8" w:rsidR="002C7013" w:rsidRPr="009B614C" w:rsidRDefault="00D6649B" w:rsidP="00580C16">
            <w:pPr>
              <w:tabs>
                <w:tab w:val="right" w:pos="7434"/>
              </w:tabs>
              <w:spacing w:after="200"/>
              <w:jc w:val="both"/>
              <w:rPr>
                <w:b/>
              </w:rPr>
            </w:pPr>
            <w:r>
              <w:rPr>
                <w:b/>
              </w:rPr>
              <w:t>IC 15</w:t>
            </w:r>
            <w:r w:rsidRPr="009B614C">
              <w:rPr>
                <w:b/>
              </w:rPr>
              <w:t>.</w:t>
            </w:r>
            <w:r>
              <w:rPr>
                <w:b/>
              </w:rPr>
              <w:t>1</w:t>
            </w:r>
          </w:p>
        </w:tc>
        <w:tc>
          <w:tcPr>
            <w:tcW w:w="7470" w:type="dxa"/>
            <w:tcBorders>
              <w:top w:val="single" w:sz="8" w:space="0" w:color="000000"/>
              <w:bottom w:val="single" w:sz="8" w:space="0" w:color="000000"/>
            </w:tcBorders>
          </w:tcPr>
          <w:p w14:paraId="3C855AF8" w14:textId="01973C64" w:rsidR="002C7013" w:rsidRPr="009B614C" w:rsidRDefault="00D6649B" w:rsidP="00580C16">
            <w:pPr>
              <w:pStyle w:val="i"/>
              <w:tabs>
                <w:tab w:val="right" w:pos="7254"/>
              </w:tabs>
              <w:suppressAutoHyphens w:val="0"/>
              <w:spacing w:after="200"/>
              <w:rPr>
                <w:lang w:val="fr-FR"/>
              </w:rPr>
            </w:pPr>
            <w:r>
              <w:rPr>
                <w:lang w:val="fr-FR"/>
              </w:rPr>
              <w:t>La monnaie de l’offre est : _____________________________________</w:t>
            </w:r>
          </w:p>
        </w:tc>
      </w:tr>
      <w:tr w:rsidR="001F3DC6" w:rsidRPr="009B614C" w14:paraId="06968F4B" w14:textId="77777777">
        <w:tc>
          <w:tcPr>
            <w:tcW w:w="1620" w:type="dxa"/>
            <w:tcBorders>
              <w:top w:val="single" w:sz="8" w:space="0" w:color="000000"/>
              <w:bottom w:val="single" w:sz="8" w:space="0" w:color="000000"/>
            </w:tcBorders>
          </w:tcPr>
          <w:p w14:paraId="13138E95" w14:textId="77777777" w:rsidR="001F3DC6" w:rsidRPr="009B614C" w:rsidRDefault="001F3DC6" w:rsidP="00580C16">
            <w:pPr>
              <w:tabs>
                <w:tab w:val="right" w:pos="7434"/>
              </w:tabs>
              <w:spacing w:after="200"/>
              <w:jc w:val="both"/>
              <w:rPr>
                <w:b/>
              </w:rPr>
            </w:pPr>
            <w:r w:rsidRPr="009B614C">
              <w:rPr>
                <w:b/>
              </w:rPr>
              <w:t>IC 19.1</w:t>
            </w:r>
          </w:p>
        </w:tc>
        <w:tc>
          <w:tcPr>
            <w:tcW w:w="7470" w:type="dxa"/>
            <w:tcBorders>
              <w:top w:val="single" w:sz="8" w:space="0" w:color="000000"/>
              <w:bottom w:val="single" w:sz="8" w:space="0" w:color="000000"/>
            </w:tcBorders>
          </w:tcPr>
          <w:p w14:paraId="7051A0E6" w14:textId="77777777" w:rsidR="001F3DC6" w:rsidRPr="009B614C" w:rsidRDefault="001F3DC6" w:rsidP="00580C16">
            <w:pPr>
              <w:pStyle w:val="i"/>
              <w:tabs>
                <w:tab w:val="right" w:pos="7254"/>
              </w:tabs>
              <w:suppressAutoHyphens w:val="0"/>
              <w:spacing w:before="120"/>
              <w:rPr>
                <w:rFonts w:ascii="Times New Roman" w:hAnsi="Times New Roman"/>
                <w:lang w:val="fr-FR"/>
              </w:rPr>
            </w:pPr>
            <w:r w:rsidRPr="009B614C">
              <w:rPr>
                <w:rFonts w:ascii="Times New Roman" w:hAnsi="Times New Roman"/>
                <w:lang w:val="fr-FR"/>
              </w:rPr>
              <w:t xml:space="preserve">La période de validité de l’offre sera de </w:t>
            </w:r>
            <w:r w:rsidR="00D12AC6" w:rsidRPr="009B614C">
              <w:rPr>
                <w:rFonts w:ascii="Times New Roman" w:hAnsi="Times New Roman"/>
                <w:lang w:val="fr-FR"/>
              </w:rPr>
              <w:t>_________</w:t>
            </w:r>
            <w:r w:rsidRPr="009B614C">
              <w:rPr>
                <w:rFonts w:ascii="Times New Roman" w:hAnsi="Times New Roman"/>
                <w:lang w:val="fr-FR"/>
              </w:rPr>
              <w:t>jours à compter de la date limite de dépôt des offres.</w:t>
            </w:r>
          </w:p>
        </w:tc>
      </w:tr>
      <w:tr w:rsidR="007E3D3B" w:rsidRPr="009B614C" w14:paraId="32712F42" w14:textId="77777777">
        <w:tc>
          <w:tcPr>
            <w:tcW w:w="1620" w:type="dxa"/>
            <w:tcBorders>
              <w:top w:val="single" w:sz="8" w:space="0" w:color="000000"/>
              <w:bottom w:val="single" w:sz="8" w:space="0" w:color="000000"/>
            </w:tcBorders>
          </w:tcPr>
          <w:p w14:paraId="5903EDE9" w14:textId="77777777" w:rsidR="007E3D3B" w:rsidRPr="009B614C" w:rsidRDefault="007E3D3B" w:rsidP="00580C16">
            <w:pPr>
              <w:tabs>
                <w:tab w:val="right" w:pos="7434"/>
              </w:tabs>
              <w:spacing w:after="200"/>
              <w:jc w:val="both"/>
              <w:rPr>
                <w:b/>
              </w:rPr>
            </w:pPr>
            <w:r w:rsidRPr="009B614C">
              <w:rPr>
                <w:b/>
              </w:rPr>
              <w:t>IC 20.1</w:t>
            </w:r>
          </w:p>
        </w:tc>
        <w:tc>
          <w:tcPr>
            <w:tcW w:w="7470" w:type="dxa"/>
            <w:tcBorders>
              <w:top w:val="single" w:sz="8" w:space="0" w:color="000000"/>
              <w:bottom w:val="single" w:sz="8" w:space="0" w:color="000000"/>
            </w:tcBorders>
          </w:tcPr>
          <w:p w14:paraId="06CAF04B" w14:textId="77777777" w:rsidR="007E3D3B" w:rsidRPr="009B614C" w:rsidRDefault="007E3D3B" w:rsidP="00580C16">
            <w:pPr>
              <w:tabs>
                <w:tab w:val="right" w:pos="7254"/>
              </w:tabs>
              <w:spacing w:after="200"/>
              <w:jc w:val="both"/>
            </w:pPr>
            <w:r w:rsidRPr="009B614C">
              <w:t>L’offre devra être accompagnée d’une garantie de soumission.</w:t>
            </w:r>
          </w:p>
        </w:tc>
      </w:tr>
      <w:tr w:rsidR="00E22C8E" w:rsidRPr="009B614C" w14:paraId="245DAA52" w14:textId="77777777" w:rsidTr="000053E7">
        <w:tc>
          <w:tcPr>
            <w:tcW w:w="1620" w:type="dxa"/>
            <w:tcBorders>
              <w:top w:val="single" w:sz="8" w:space="0" w:color="000000"/>
              <w:bottom w:val="single" w:sz="8" w:space="0" w:color="000000"/>
            </w:tcBorders>
          </w:tcPr>
          <w:p w14:paraId="3B2ED1CA" w14:textId="77777777" w:rsidR="00E22C8E" w:rsidRPr="009B614C" w:rsidRDefault="00E22C8E" w:rsidP="00580C16">
            <w:pPr>
              <w:tabs>
                <w:tab w:val="right" w:pos="7434"/>
              </w:tabs>
              <w:spacing w:after="200"/>
              <w:jc w:val="both"/>
              <w:rPr>
                <w:b/>
              </w:rPr>
            </w:pPr>
            <w:r w:rsidRPr="009B614C">
              <w:rPr>
                <w:b/>
              </w:rPr>
              <w:t>IC 20.2</w:t>
            </w:r>
          </w:p>
        </w:tc>
        <w:tc>
          <w:tcPr>
            <w:tcW w:w="7470" w:type="dxa"/>
            <w:tcBorders>
              <w:top w:val="single" w:sz="8" w:space="0" w:color="000000"/>
              <w:bottom w:val="single" w:sz="8" w:space="0" w:color="000000"/>
            </w:tcBorders>
          </w:tcPr>
          <w:p w14:paraId="008CB817" w14:textId="1A0D3255" w:rsidR="00D127D9" w:rsidRDefault="00E22C8E" w:rsidP="00580C16">
            <w:pPr>
              <w:tabs>
                <w:tab w:val="right" w:pos="7254"/>
              </w:tabs>
              <w:spacing w:after="200"/>
              <w:jc w:val="both"/>
            </w:pPr>
            <w:r w:rsidRPr="009B614C">
              <w:t>Le montant de la garantie de soumission est </w:t>
            </w:r>
            <w:r w:rsidR="00D127D9">
              <w:t xml:space="preserve"> de ;</w:t>
            </w:r>
          </w:p>
          <w:p w14:paraId="0E3311EB" w14:textId="07509543" w:rsidR="00E22C8E" w:rsidRDefault="00D127D9" w:rsidP="0059469D">
            <w:pPr>
              <w:pStyle w:val="Paragraphedeliste"/>
              <w:numPr>
                <w:ilvl w:val="3"/>
                <w:numId w:val="32"/>
              </w:numPr>
              <w:tabs>
                <w:tab w:val="right" w:pos="7254"/>
              </w:tabs>
              <w:spacing w:after="200"/>
              <w:rPr>
                <w:i/>
                <w:iCs/>
              </w:rPr>
            </w:pPr>
            <w:r>
              <w:t>lot unique</w:t>
            </w:r>
            <w:r w:rsidR="00E22C8E" w:rsidRPr="009B614C">
              <w:t xml:space="preserve"> </w:t>
            </w:r>
            <w:r w:rsidR="00D12AC6" w:rsidRPr="009B614C">
              <w:t>____</w:t>
            </w:r>
            <w:r w:rsidR="00E22C8E" w:rsidRPr="0059469D">
              <w:rPr>
                <w:i/>
                <w:iCs/>
              </w:rPr>
              <w:t>[Insérer le montant]</w:t>
            </w:r>
          </w:p>
          <w:p w14:paraId="17C5D675" w14:textId="0CD569A5" w:rsidR="00D127D9" w:rsidRDefault="00D127D9" w:rsidP="0059469D">
            <w:pPr>
              <w:pStyle w:val="Paragraphedeliste"/>
              <w:numPr>
                <w:ilvl w:val="3"/>
                <w:numId w:val="32"/>
              </w:numPr>
              <w:tabs>
                <w:tab w:val="right" w:pos="7254"/>
              </w:tabs>
              <w:spacing w:after="200"/>
              <w:rPr>
                <w:i/>
                <w:iCs/>
              </w:rPr>
            </w:pPr>
            <w:r>
              <w:t>plusieurs lots ;</w:t>
            </w:r>
          </w:p>
          <w:p w14:paraId="724297CF" w14:textId="2A64E3E3" w:rsidR="00D127D9" w:rsidRDefault="00D127D9" w:rsidP="0059469D">
            <w:pPr>
              <w:pStyle w:val="Paragraphedeliste"/>
              <w:tabs>
                <w:tab w:val="right" w:pos="7254"/>
              </w:tabs>
              <w:spacing w:after="200"/>
              <w:ind w:left="1512"/>
              <w:rPr>
                <w:i/>
                <w:iCs/>
              </w:rPr>
            </w:pPr>
            <w:r>
              <w:rPr>
                <w:i/>
                <w:iCs/>
              </w:rPr>
              <w:t>1-lot 1</w:t>
            </w:r>
            <w:r w:rsidRPr="009B614C">
              <w:t>____</w:t>
            </w:r>
            <w:r w:rsidRPr="008F2F85">
              <w:rPr>
                <w:i/>
                <w:iCs/>
              </w:rPr>
              <w:t>[Insérer le montant]</w:t>
            </w:r>
          </w:p>
          <w:p w14:paraId="7C211CE9" w14:textId="078BA47A" w:rsidR="00D127D9" w:rsidRDefault="00D127D9" w:rsidP="0059469D">
            <w:pPr>
              <w:pStyle w:val="Paragraphedeliste"/>
              <w:tabs>
                <w:tab w:val="right" w:pos="7254"/>
              </w:tabs>
              <w:spacing w:after="200"/>
              <w:ind w:left="1512"/>
              <w:rPr>
                <w:i/>
                <w:iCs/>
              </w:rPr>
            </w:pPr>
            <w:r>
              <w:rPr>
                <w:i/>
                <w:iCs/>
              </w:rPr>
              <w:t xml:space="preserve">2 lot 2 </w:t>
            </w:r>
            <w:r w:rsidRPr="009B614C">
              <w:t>____</w:t>
            </w:r>
            <w:r w:rsidRPr="008F2F85">
              <w:rPr>
                <w:i/>
                <w:iCs/>
              </w:rPr>
              <w:t>[Insérer le montant]</w:t>
            </w:r>
          </w:p>
          <w:p w14:paraId="063571AB" w14:textId="5823A335" w:rsidR="00D127D9" w:rsidRPr="0059469D" w:rsidRDefault="00D127D9" w:rsidP="0059469D">
            <w:pPr>
              <w:pStyle w:val="Paragraphedeliste"/>
              <w:tabs>
                <w:tab w:val="right" w:pos="7254"/>
              </w:tabs>
              <w:spacing w:after="200"/>
              <w:ind w:left="1512"/>
              <w:rPr>
                <w:i/>
                <w:iCs/>
              </w:rPr>
            </w:pPr>
            <w:r>
              <w:rPr>
                <w:i/>
                <w:iCs/>
              </w:rPr>
              <w:t>3 etc</w:t>
            </w:r>
            <w:r w:rsidRPr="009B614C">
              <w:t>___</w:t>
            </w:r>
            <w:r>
              <w:t>.</w:t>
            </w:r>
            <w:r w:rsidRPr="009B614C">
              <w:t>_</w:t>
            </w:r>
            <w:r w:rsidRPr="008F2F85">
              <w:rPr>
                <w:i/>
                <w:iCs/>
              </w:rPr>
              <w:t>[Insérer le montant]</w:t>
            </w:r>
          </w:p>
          <w:p w14:paraId="58432E8D" w14:textId="10130998" w:rsidR="00E22C8E" w:rsidRPr="009B614C" w:rsidRDefault="00E22C8E" w:rsidP="00552DD8">
            <w:pPr>
              <w:tabs>
                <w:tab w:val="right" w:pos="7254"/>
              </w:tabs>
              <w:spacing w:after="200"/>
              <w:jc w:val="both"/>
            </w:pPr>
            <w:r w:rsidRPr="009B614C">
              <w:t xml:space="preserve">Le montant de la garantie d’offre est fixé en fonction de l’importance du marché par l’autorité contractante. Conformément à l’article </w:t>
            </w:r>
            <w:r w:rsidR="00024579">
              <w:t>95</w:t>
            </w:r>
            <w:r w:rsidR="00024579" w:rsidRPr="009B614C">
              <w:t xml:space="preserve"> </w:t>
            </w:r>
            <w:r w:rsidR="00652E06" w:rsidRPr="009B614C">
              <w:t xml:space="preserve">du </w:t>
            </w:r>
            <w:r w:rsidR="00024579" w:rsidRPr="00915718">
              <w:t>décret n°2017-0049/PRES/PM/MINEFID du 1er février 2017 portant procédures de passation, d’exécution et de règlement des marchés publics et des délégations de service public</w:t>
            </w:r>
            <w:r w:rsidRPr="009B614C">
              <w:t>, il doit être compris entre un (1) et trois (3) pour cent du montant prévisionnel du marché.</w:t>
            </w:r>
          </w:p>
        </w:tc>
      </w:tr>
      <w:tr w:rsidR="00E22C8E" w:rsidRPr="009B614C" w14:paraId="45B1FEAA" w14:textId="77777777">
        <w:tc>
          <w:tcPr>
            <w:tcW w:w="1620" w:type="dxa"/>
            <w:tcBorders>
              <w:top w:val="single" w:sz="8" w:space="0" w:color="000000"/>
              <w:bottom w:val="single" w:sz="8" w:space="0" w:color="000000"/>
            </w:tcBorders>
          </w:tcPr>
          <w:p w14:paraId="385BD020" w14:textId="77777777" w:rsidR="00E22C8E" w:rsidRPr="009B614C" w:rsidRDefault="00E22C8E" w:rsidP="00580C16">
            <w:pPr>
              <w:tabs>
                <w:tab w:val="right" w:pos="7434"/>
              </w:tabs>
              <w:spacing w:after="200"/>
              <w:jc w:val="both"/>
              <w:rPr>
                <w:b/>
              </w:rPr>
            </w:pPr>
          </w:p>
        </w:tc>
        <w:tc>
          <w:tcPr>
            <w:tcW w:w="7470" w:type="dxa"/>
            <w:tcBorders>
              <w:top w:val="single" w:sz="8" w:space="0" w:color="000000"/>
              <w:bottom w:val="single" w:sz="8" w:space="0" w:color="000000"/>
            </w:tcBorders>
          </w:tcPr>
          <w:p w14:paraId="354C2847" w14:textId="63E000A1" w:rsidR="00E22C8E" w:rsidRPr="009B614C" w:rsidRDefault="00E22C8E" w:rsidP="00580C16">
            <w:pPr>
              <w:tabs>
                <w:tab w:val="right" w:pos="7254"/>
              </w:tabs>
              <w:spacing w:after="200"/>
              <w:jc w:val="both"/>
              <w:rPr>
                <w:i/>
                <w:iCs/>
              </w:rPr>
            </w:pPr>
          </w:p>
        </w:tc>
      </w:tr>
      <w:tr w:rsidR="007E3D3B" w:rsidRPr="009B614C" w14:paraId="50DAC4E8" w14:textId="77777777">
        <w:tc>
          <w:tcPr>
            <w:tcW w:w="1620" w:type="dxa"/>
            <w:tcBorders>
              <w:top w:val="single" w:sz="8" w:space="0" w:color="000000"/>
              <w:bottom w:val="single" w:sz="8" w:space="0" w:color="000000"/>
            </w:tcBorders>
          </w:tcPr>
          <w:p w14:paraId="5883958D" w14:textId="77777777" w:rsidR="007E3D3B" w:rsidRPr="009B614C" w:rsidRDefault="007E3D3B" w:rsidP="00580C16">
            <w:pPr>
              <w:tabs>
                <w:tab w:val="right" w:pos="7434"/>
              </w:tabs>
              <w:spacing w:after="200"/>
              <w:jc w:val="both"/>
              <w:rPr>
                <w:b/>
              </w:rPr>
            </w:pPr>
            <w:r w:rsidRPr="009B614C">
              <w:rPr>
                <w:b/>
              </w:rPr>
              <w:t>IC 21.1</w:t>
            </w:r>
          </w:p>
        </w:tc>
        <w:tc>
          <w:tcPr>
            <w:tcW w:w="7470" w:type="dxa"/>
            <w:tcBorders>
              <w:top w:val="single" w:sz="8" w:space="0" w:color="000000"/>
              <w:bottom w:val="single" w:sz="8" w:space="0" w:color="000000"/>
            </w:tcBorders>
          </w:tcPr>
          <w:p w14:paraId="738B674C" w14:textId="77777777" w:rsidR="007E3D3B" w:rsidRDefault="007E3D3B" w:rsidP="00580C16">
            <w:pPr>
              <w:tabs>
                <w:tab w:val="right" w:pos="7254"/>
              </w:tabs>
              <w:spacing w:after="200"/>
              <w:jc w:val="both"/>
              <w:rPr>
                <w:u w:val="single"/>
              </w:rPr>
            </w:pPr>
            <w:r w:rsidRPr="009B614C">
              <w:t xml:space="preserve">Outre l’original de l’offre, le nombre de copies demandé est de : </w:t>
            </w:r>
            <w:r w:rsidR="00222AC2" w:rsidRPr="009B614C">
              <w:t>____</w:t>
            </w:r>
            <w:r w:rsidRPr="009B614C">
              <w:rPr>
                <w:i/>
                <w:iCs/>
              </w:rPr>
              <w:t>[Insérer le nombre de copies]</w:t>
            </w:r>
            <w:r w:rsidRPr="009B614C">
              <w:t xml:space="preserve">  </w:t>
            </w:r>
            <w:r w:rsidRPr="009B614C">
              <w:rPr>
                <w:u w:val="single"/>
              </w:rPr>
              <w:tab/>
            </w:r>
          </w:p>
          <w:p w14:paraId="4B0D1B3D" w14:textId="3463BA4F" w:rsidR="00E9053E" w:rsidRPr="00E9053E" w:rsidRDefault="00200F81" w:rsidP="00580C16">
            <w:pPr>
              <w:tabs>
                <w:tab w:val="right" w:pos="7254"/>
              </w:tabs>
              <w:spacing w:after="200"/>
              <w:jc w:val="both"/>
              <w:rPr>
                <w:u w:val="single"/>
              </w:rPr>
            </w:pPr>
            <w:r>
              <w:rPr>
                <w:u w:val="single"/>
              </w:rPr>
              <w:t>NB : ce nombre ne devrait pas excéder trois (03)</w:t>
            </w:r>
          </w:p>
        </w:tc>
      </w:tr>
      <w:tr w:rsidR="007E3D3B" w:rsidRPr="009B614C" w14:paraId="4843D5AF" w14:textId="77777777">
        <w:tc>
          <w:tcPr>
            <w:tcW w:w="9090" w:type="dxa"/>
            <w:gridSpan w:val="2"/>
            <w:tcBorders>
              <w:top w:val="single" w:sz="8" w:space="0" w:color="000000"/>
              <w:bottom w:val="single" w:sz="8" w:space="0" w:color="000000"/>
            </w:tcBorders>
          </w:tcPr>
          <w:p w14:paraId="73C0D8A3" w14:textId="77777777" w:rsidR="007E3D3B" w:rsidRPr="009B614C" w:rsidRDefault="007E3D3B" w:rsidP="00580C16">
            <w:pPr>
              <w:tabs>
                <w:tab w:val="right" w:pos="7434"/>
              </w:tabs>
              <w:spacing w:after="200"/>
              <w:jc w:val="both"/>
              <w:rPr>
                <w:b/>
                <w:sz w:val="28"/>
              </w:rPr>
            </w:pPr>
            <w:r w:rsidRPr="009B614C">
              <w:rPr>
                <w:b/>
                <w:sz w:val="28"/>
              </w:rPr>
              <w:t>D. Remise des offres et ouverture des plis</w:t>
            </w:r>
          </w:p>
        </w:tc>
      </w:tr>
      <w:tr w:rsidR="007E3D3B" w:rsidRPr="009B614C" w14:paraId="1F99EE01" w14:textId="77777777">
        <w:tc>
          <w:tcPr>
            <w:tcW w:w="1620" w:type="dxa"/>
            <w:tcBorders>
              <w:top w:val="single" w:sz="8" w:space="0" w:color="000000"/>
              <w:bottom w:val="single" w:sz="8" w:space="0" w:color="000000"/>
            </w:tcBorders>
          </w:tcPr>
          <w:p w14:paraId="6D6966C6" w14:textId="1EECF18E" w:rsidR="007E3D3B" w:rsidRPr="009B614C" w:rsidRDefault="007E3D3B" w:rsidP="00580C16">
            <w:pPr>
              <w:tabs>
                <w:tab w:val="right" w:pos="7434"/>
              </w:tabs>
              <w:spacing w:after="200"/>
              <w:jc w:val="both"/>
              <w:rPr>
                <w:b/>
              </w:rPr>
            </w:pPr>
            <w:r w:rsidRPr="009B614C">
              <w:rPr>
                <w:b/>
              </w:rPr>
              <w:t>IC 22.</w:t>
            </w:r>
            <w:r w:rsidR="008A5783">
              <w:rPr>
                <w:b/>
              </w:rPr>
              <w:t>3</w:t>
            </w:r>
            <w:r w:rsidR="008C08E5">
              <w:rPr>
                <w:b/>
              </w:rPr>
              <w:t>(b</w:t>
            </w:r>
            <w:r w:rsidRPr="009B614C">
              <w:rPr>
                <w:b/>
              </w:rPr>
              <w:t>)</w:t>
            </w:r>
          </w:p>
        </w:tc>
        <w:tc>
          <w:tcPr>
            <w:tcW w:w="7470" w:type="dxa"/>
            <w:tcBorders>
              <w:top w:val="single" w:sz="8" w:space="0" w:color="000000"/>
              <w:bottom w:val="single" w:sz="8" w:space="0" w:color="000000"/>
            </w:tcBorders>
          </w:tcPr>
          <w:p w14:paraId="7F98AFB7" w14:textId="24A1D9F3" w:rsidR="007E3D3B" w:rsidRPr="009B614C" w:rsidRDefault="007E3D3B" w:rsidP="00EE6462">
            <w:pPr>
              <w:tabs>
                <w:tab w:val="right" w:pos="7254"/>
              </w:tabs>
              <w:spacing w:after="200"/>
              <w:jc w:val="both"/>
            </w:pPr>
            <w:r w:rsidRPr="009B614C">
              <w:t>L</w:t>
            </w:r>
            <w:r w:rsidR="00616F8F">
              <w:t>’</w:t>
            </w:r>
            <w:r w:rsidRPr="009B614C">
              <w:t>enveloppe extérieure devr</w:t>
            </w:r>
            <w:r w:rsidR="00616F8F">
              <w:t>a</w:t>
            </w:r>
            <w:r w:rsidRPr="009B614C">
              <w:t xml:space="preserve"> comporter les identifications suivantes : </w:t>
            </w:r>
            <w:r w:rsidRPr="009B614C">
              <w:rPr>
                <w:i/>
                <w:iCs/>
              </w:rPr>
              <w:t>[Insérer le nom et/ou le numéro qui doit apparaître sur l’enveloppe de l’offre pour identifier ce processus de passation des marchés]</w:t>
            </w:r>
            <w:r w:rsidRPr="009B614C">
              <w:rPr>
                <w:u w:val="single"/>
              </w:rPr>
              <w:tab/>
            </w:r>
          </w:p>
        </w:tc>
      </w:tr>
      <w:tr w:rsidR="007E3D3B" w:rsidRPr="009B614C" w14:paraId="4FCABBF9" w14:textId="77777777">
        <w:tc>
          <w:tcPr>
            <w:tcW w:w="1620" w:type="dxa"/>
            <w:tcBorders>
              <w:top w:val="single" w:sz="8" w:space="0" w:color="000000"/>
              <w:bottom w:val="single" w:sz="8" w:space="0" w:color="000000"/>
            </w:tcBorders>
          </w:tcPr>
          <w:p w14:paraId="6F4C4CD7" w14:textId="77777777" w:rsidR="007E3D3B" w:rsidRPr="009B614C" w:rsidRDefault="007E3D3B" w:rsidP="00580C16">
            <w:pPr>
              <w:tabs>
                <w:tab w:val="right" w:pos="7434"/>
              </w:tabs>
              <w:spacing w:after="200"/>
              <w:jc w:val="both"/>
              <w:rPr>
                <w:b/>
              </w:rPr>
            </w:pPr>
            <w:r w:rsidRPr="009B614C">
              <w:rPr>
                <w:b/>
              </w:rPr>
              <w:t xml:space="preserve">IC 23.1 </w:t>
            </w:r>
          </w:p>
        </w:tc>
        <w:tc>
          <w:tcPr>
            <w:tcW w:w="7470" w:type="dxa"/>
            <w:tcBorders>
              <w:top w:val="single" w:sz="8" w:space="0" w:color="000000"/>
              <w:bottom w:val="single" w:sz="8" w:space="0" w:color="000000"/>
            </w:tcBorders>
          </w:tcPr>
          <w:p w14:paraId="5D2CC1F3" w14:textId="77777777" w:rsidR="007E3D3B" w:rsidRPr="009B614C" w:rsidRDefault="007E3D3B" w:rsidP="00580C16">
            <w:pPr>
              <w:tabs>
                <w:tab w:val="right" w:pos="7254"/>
              </w:tabs>
              <w:spacing w:after="200"/>
              <w:jc w:val="both"/>
            </w:pPr>
            <w:r w:rsidRPr="009B614C">
              <w:t>Aux fins uniquement de remise des offres, l’adresse de l’Autorité contractante est la suivante :</w:t>
            </w:r>
          </w:p>
          <w:p w14:paraId="19196C35" w14:textId="445CA074" w:rsidR="007E3D3B" w:rsidRPr="009B614C" w:rsidRDefault="00616F8F" w:rsidP="00580C16">
            <w:pPr>
              <w:tabs>
                <w:tab w:val="right" w:pos="7254"/>
              </w:tabs>
              <w:spacing w:after="200"/>
              <w:jc w:val="both"/>
            </w:pPr>
            <w:r>
              <w:t>Personne responsable des marches</w:t>
            </w:r>
            <w:r w:rsidR="007E3D3B" w:rsidRPr="009B614C">
              <w:t xml:space="preserve"> </w:t>
            </w:r>
            <w:r w:rsidR="007E3D3B" w:rsidRPr="009B614C">
              <w:rPr>
                <w:i/>
                <w:iCs/>
              </w:rPr>
              <w:t>[: Insérer le nom complet de la personne</w:t>
            </w:r>
            <w:r w:rsidR="00D33DFE" w:rsidRPr="009B614C">
              <w:rPr>
                <w:i/>
                <w:iCs/>
              </w:rPr>
              <w:t xml:space="preserve"> responsable du marché représentant l’autorité contractante</w:t>
            </w:r>
            <w:r w:rsidR="007E3D3B" w:rsidRPr="009B614C">
              <w:rPr>
                <w:i/>
                <w:iCs/>
              </w:rPr>
              <w:t xml:space="preserve">, si </w:t>
            </w:r>
            <w:r w:rsidR="007E3D3B" w:rsidRPr="009B614C">
              <w:rPr>
                <w:i/>
                <w:iCs/>
              </w:rPr>
              <w:lastRenderedPageBreak/>
              <w:t>applicable, ou Insérer le nom du chargé de projet]</w:t>
            </w:r>
            <w:r w:rsidR="007E3D3B" w:rsidRPr="009B614C">
              <w:rPr>
                <w:u w:val="single"/>
              </w:rPr>
              <w:tab/>
            </w:r>
          </w:p>
          <w:p w14:paraId="7F58FA6D" w14:textId="77777777" w:rsidR="007E3D3B" w:rsidRPr="009B614C" w:rsidRDefault="007E3D3B" w:rsidP="00580C16">
            <w:pPr>
              <w:tabs>
                <w:tab w:val="right" w:pos="7254"/>
              </w:tabs>
              <w:spacing w:after="180"/>
              <w:jc w:val="both"/>
            </w:pPr>
            <w:r w:rsidRPr="009B614C">
              <w:t xml:space="preserve">Adresse: </w:t>
            </w:r>
            <w:r w:rsidRPr="009B614C">
              <w:rPr>
                <w:i/>
                <w:iCs/>
              </w:rPr>
              <w:t>[Insérer le nom de la rue et le numéro de l’immeuble]</w:t>
            </w:r>
            <w:r w:rsidRPr="009B614C">
              <w:rPr>
                <w:u w:val="single"/>
              </w:rPr>
              <w:tab/>
            </w:r>
          </w:p>
          <w:p w14:paraId="138C2B40" w14:textId="77777777" w:rsidR="007E3D3B" w:rsidRPr="009B614C" w:rsidRDefault="007E3D3B" w:rsidP="00580C16">
            <w:pPr>
              <w:tabs>
                <w:tab w:val="right" w:pos="7254"/>
              </w:tabs>
              <w:spacing w:after="180"/>
              <w:jc w:val="both"/>
            </w:pPr>
            <w:r w:rsidRPr="009B614C">
              <w:t xml:space="preserve">Étage/Numéro de bureau : </w:t>
            </w:r>
            <w:r w:rsidRPr="009B614C">
              <w:rPr>
                <w:i/>
                <w:iCs/>
              </w:rPr>
              <w:t>[Insérer l’étage et le numéro du bureau]</w:t>
            </w:r>
            <w:r w:rsidRPr="009B614C">
              <w:rPr>
                <w:u w:val="single"/>
              </w:rPr>
              <w:tab/>
            </w:r>
          </w:p>
          <w:p w14:paraId="0363EF46" w14:textId="77777777" w:rsidR="007E3D3B" w:rsidRPr="009B614C" w:rsidRDefault="007E3D3B" w:rsidP="00580C16">
            <w:pPr>
              <w:tabs>
                <w:tab w:val="right" w:pos="7254"/>
              </w:tabs>
              <w:spacing w:after="180"/>
              <w:jc w:val="both"/>
            </w:pPr>
            <w:r w:rsidRPr="009B614C">
              <w:t xml:space="preserve">Ville : </w:t>
            </w:r>
            <w:r w:rsidRPr="009B614C">
              <w:rPr>
                <w:i/>
                <w:iCs/>
              </w:rPr>
              <w:t>[Insérer le nom de la ville]</w:t>
            </w:r>
            <w:r w:rsidRPr="009B614C">
              <w:rPr>
                <w:u w:val="single"/>
              </w:rPr>
              <w:tab/>
            </w:r>
          </w:p>
          <w:p w14:paraId="2BDF0CAC" w14:textId="77777777" w:rsidR="007E3D3B" w:rsidRPr="009B614C" w:rsidRDefault="007E3D3B" w:rsidP="00580C16">
            <w:pPr>
              <w:tabs>
                <w:tab w:val="right" w:pos="7254"/>
              </w:tabs>
              <w:spacing w:after="180"/>
              <w:jc w:val="both"/>
              <w:rPr>
                <w:i/>
              </w:rPr>
            </w:pPr>
            <w:r w:rsidRPr="009B614C">
              <w:t xml:space="preserve">Boîte postale : </w:t>
            </w:r>
            <w:r w:rsidRPr="009B614C">
              <w:rPr>
                <w:i/>
                <w:iCs/>
              </w:rPr>
              <w:t>[Insérer le numéro de la boîte postale]</w:t>
            </w:r>
            <w:r w:rsidRPr="009B614C">
              <w:t xml:space="preserve"> </w:t>
            </w:r>
            <w:r w:rsidRPr="009B614C">
              <w:rPr>
                <w:u w:val="single"/>
              </w:rPr>
              <w:tab/>
            </w:r>
          </w:p>
          <w:p w14:paraId="26F5FDD3" w14:textId="77777777" w:rsidR="007E3D3B" w:rsidRPr="009B614C" w:rsidRDefault="00D33DFE" w:rsidP="00580C16">
            <w:pPr>
              <w:tabs>
                <w:tab w:val="right" w:pos="7254"/>
              </w:tabs>
              <w:spacing w:before="120"/>
              <w:jc w:val="both"/>
              <w:rPr>
                <w:i/>
              </w:rPr>
            </w:pPr>
            <w:r w:rsidRPr="009B614C">
              <w:t xml:space="preserve">Pays : </w:t>
            </w:r>
            <w:r w:rsidR="00637FC7" w:rsidRPr="009B614C">
              <w:rPr>
                <w:i/>
              </w:rPr>
              <w:t>Burkina Faso</w:t>
            </w:r>
          </w:p>
          <w:p w14:paraId="46174B3D" w14:textId="77777777" w:rsidR="007E3D3B" w:rsidRPr="009B614C" w:rsidRDefault="007E3D3B" w:rsidP="00580C16">
            <w:pPr>
              <w:tabs>
                <w:tab w:val="right" w:pos="7254"/>
              </w:tabs>
              <w:spacing w:after="180"/>
              <w:jc w:val="both"/>
              <w:rPr>
                <w:b/>
              </w:rPr>
            </w:pPr>
          </w:p>
          <w:p w14:paraId="06AE36DC" w14:textId="77777777" w:rsidR="007E3D3B" w:rsidRPr="009B614C" w:rsidRDefault="007E3D3B" w:rsidP="00580C16">
            <w:pPr>
              <w:tabs>
                <w:tab w:val="right" w:pos="7254"/>
              </w:tabs>
              <w:spacing w:after="180"/>
              <w:jc w:val="both"/>
              <w:rPr>
                <w:b/>
              </w:rPr>
            </w:pPr>
            <w:r w:rsidRPr="009B614C">
              <w:rPr>
                <w:b/>
              </w:rPr>
              <w:t>La date et heure limites de remise des offres sont les suivantes :</w:t>
            </w:r>
          </w:p>
          <w:p w14:paraId="647B4546" w14:textId="5E11DD27" w:rsidR="007E3D3B" w:rsidRPr="009B614C" w:rsidRDefault="007E3D3B" w:rsidP="00580C16">
            <w:pPr>
              <w:tabs>
                <w:tab w:val="right" w:pos="7254"/>
              </w:tabs>
              <w:spacing w:after="180"/>
              <w:jc w:val="both"/>
            </w:pPr>
            <w:r w:rsidRPr="009B614C">
              <w:t xml:space="preserve">Date : </w:t>
            </w:r>
            <w:r w:rsidRPr="009B614C">
              <w:rPr>
                <w:i/>
                <w:iCs/>
              </w:rPr>
              <w:t xml:space="preserve">[Insérer le jour, mois, année ; par exemple : </w:t>
            </w:r>
            <w:r w:rsidR="00616F8F">
              <w:rPr>
                <w:i/>
                <w:iCs/>
              </w:rPr>
              <w:t>15 juin 2017</w:t>
            </w:r>
            <w:r w:rsidRPr="009B614C">
              <w:rPr>
                <w:i/>
                <w:iCs/>
              </w:rPr>
              <w:t>]</w:t>
            </w:r>
            <w:r w:rsidRPr="009B614C">
              <w:t xml:space="preserve"> </w:t>
            </w:r>
            <w:r w:rsidRPr="009B614C">
              <w:rPr>
                <w:u w:val="single"/>
              </w:rPr>
              <w:tab/>
            </w:r>
          </w:p>
          <w:p w14:paraId="0C92791A" w14:textId="77777777" w:rsidR="007E3D3B" w:rsidRDefault="007E3D3B" w:rsidP="00580C16">
            <w:pPr>
              <w:tabs>
                <w:tab w:val="right" w:pos="7254"/>
              </w:tabs>
              <w:spacing w:after="180"/>
              <w:jc w:val="both"/>
              <w:rPr>
                <w:u w:val="single"/>
              </w:rPr>
            </w:pPr>
            <w:r w:rsidRPr="009B614C">
              <w:t>Heure </w:t>
            </w:r>
            <w:r w:rsidRPr="009B614C">
              <w:rPr>
                <w:i/>
                <w:iCs/>
              </w:rPr>
              <w:t>: [Insérer l’heure]</w:t>
            </w:r>
            <w:r w:rsidRPr="009B614C">
              <w:t xml:space="preserve"> </w:t>
            </w:r>
            <w:r w:rsidRPr="009B614C">
              <w:rPr>
                <w:u w:val="single"/>
              </w:rPr>
              <w:tab/>
            </w:r>
          </w:p>
          <w:p w14:paraId="6A3C9663" w14:textId="77777777" w:rsidR="00EE6462" w:rsidRDefault="00EE6462" w:rsidP="007124B9">
            <w:pPr>
              <w:pStyle w:val="BankNormal"/>
              <w:numPr>
                <w:ilvl w:val="0"/>
                <w:numId w:val="79"/>
              </w:numPr>
              <w:tabs>
                <w:tab w:val="left" w:pos="4426"/>
                <w:tab w:val="right" w:pos="7218"/>
              </w:tabs>
              <w:spacing w:after="160"/>
              <w:jc w:val="both"/>
              <w:rPr>
                <w:b/>
                <w:lang w:val="es-ES_tradnl" w:eastAsia="it-IT"/>
              </w:rPr>
            </w:pPr>
            <w:r>
              <w:t>remise main à main : ________</w:t>
            </w:r>
          </w:p>
          <w:p w14:paraId="316239CB" w14:textId="77777777" w:rsidR="00EE6462" w:rsidRDefault="00EE6462" w:rsidP="007124B9">
            <w:pPr>
              <w:pStyle w:val="BankNormal"/>
              <w:numPr>
                <w:ilvl w:val="0"/>
                <w:numId w:val="79"/>
              </w:numPr>
              <w:tabs>
                <w:tab w:val="left" w:pos="4426"/>
                <w:tab w:val="right" w:pos="7218"/>
              </w:tabs>
              <w:spacing w:after="160"/>
              <w:jc w:val="both"/>
              <w:rPr>
                <w:b/>
                <w:lang w:val="es-ES_tradnl" w:eastAsia="it-IT"/>
              </w:rPr>
            </w:pPr>
            <w:r>
              <w:t>par voie électronique : _______</w:t>
            </w:r>
          </w:p>
          <w:p w14:paraId="681D86D6" w14:textId="204FF4D1" w:rsidR="00EE6462" w:rsidRPr="009B614C" w:rsidRDefault="00EE6462" w:rsidP="007124B9">
            <w:pPr>
              <w:pStyle w:val="BankNormal"/>
              <w:numPr>
                <w:ilvl w:val="0"/>
                <w:numId w:val="79"/>
              </w:numPr>
              <w:tabs>
                <w:tab w:val="left" w:pos="4426"/>
                <w:tab w:val="right" w:pos="7218"/>
              </w:tabs>
              <w:spacing w:after="160"/>
              <w:jc w:val="both"/>
            </w:pPr>
            <w:r>
              <w:t>par courrier :______</w:t>
            </w:r>
          </w:p>
        </w:tc>
      </w:tr>
      <w:tr w:rsidR="007E3D3B" w:rsidRPr="009B614C" w14:paraId="630D4DC4" w14:textId="77777777">
        <w:tc>
          <w:tcPr>
            <w:tcW w:w="1620" w:type="dxa"/>
            <w:tcBorders>
              <w:top w:val="single" w:sz="8" w:space="0" w:color="000000"/>
              <w:bottom w:val="single" w:sz="12" w:space="0" w:color="000000"/>
            </w:tcBorders>
          </w:tcPr>
          <w:p w14:paraId="2F9A1F71" w14:textId="77777777" w:rsidR="007E3D3B" w:rsidRPr="009B614C" w:rsidRDefault="007E3D3B" w:rsidP="00580C16">
            <w:pPr>
              <w:tabs>
                <w:tab w:val="right" w:pos="7434"/>
              </w:tabs>
              <w:spacing w:after="200"/>
              <w:jc w:val="both"/>
              <w:rPr>
                <w:b/>
              </w:rPr>
            </w:pPr>
            <w:r w:rsidRPr="009B614C">
              <w:rPr>
                <w:b/>
              </w:rPr>
              <w:lastRenderedPageBreak/>
              <w:t>IC 26.1</w:t>
            </w:r>
          </w:p>
        </w:tc>
        <w:tc>
          <w:tcPr>
            <w:tcW w:w="7470" w:type="dxa"/>
            <w:tcBorders>
              <w:top w:val="single" w:sz="8" w:space="0" w:color="000000"/>
              <w:bottom w:val="single" w:sz="12" w:space="0" w:color="000000"/>
            </w:tcBorders>
          </w:tcPr>
          <w:p w14:paraId="46B4FFAD" w14:textId="77777777" w:rsidR="007E3D3B" w:rsidRPr="009B614C" w:rsidRDefault="007E3D3B" w:rsidP="00580C16">
            <w:pPr>
              <w:tabs>
                <w:tab w:val="right" w:pos="7254"/>
              </w:tabs>
              <w:spacing w:after="180"/>
              <w:jc w:val="both"/>
            </w:pPr>
            <w:r w:rsidRPr="009B614C">
              <w:t>L’ouverture des plis aura lieu à l’adresse suivante :</w:t>
            </w:r>
          </w:p>
          <w:p w14:paraId="28C17095" w14:textId="77777777" w:rsidR="007E3D3B" w:rsidRPr="009B614C" w:rsidRDefault="007E3D3B" w:rsidP="00580C16">
            <w:pPr>
              <w:tabs>
                <w:tab w:val="right" w:pos="7254"/>
              </w:tabs>
              <w:spacing w:after="180"/>
              <w:jc w:val="both"/>
            </w:pPr>
            <w:r w:rsidRPr="009B614C">
              <w:t xml:space="preserve">Adresse: </w:t>
            </w:r>
            <w:r w:rsidRPr="009B614C">
              <w:rPr>
                <w:i/>
                <w:iCs/>
              </w:rPr>
              <w:t>[Insérer le nom de la rue et le numéro de l’immeuble]</w:t>
            </w:r>
            <w:r w:rsidRPr="009B614C">
              <w:t xml:space="preserve"> </w:t>
            </w:r>
            <w:r w:rsidRPr="009B614C">
              <w:rPr>
                <w:u w:val="single"/>
              </w:rPr>
              <w:tab/>
            </w:r>
          </w:p>
          <w:p w14:paraId="2008CAB7" w14:textId="77777777" w:rsidR="007E3D3B" w:rsidRPr="009B614C" w:rsidRDefault="007E3D3B" w:rsidP="00580C16">
            <w:pPr>
              <w:tabs>
                <w:tab w:val="right" w:pos="7254"/>
              </w:tabs>
              <w:spacing w:after="180"/>
              <w:jc w:val="both"/>
            </w:pPr>
            <w:r w:rsidRPr="009B614C">
              <w:t xml:space="preserve">Étage /Numéro de bureau : </w:t>
            </w:r>
            <w:r w:rsidRPr="009B614C">
              <w:rPr>
                <w:i/>
                <w:iCs/>
              </w:rPr>
              <w:t>[Insérer l’étage et le numéro du bureau]</w:t>
            </w:r>
            <w:r w:rsidRPr="009B614C">
              <w:rPr>
                <w:u w:val="single"/>
              </w:rPr>
              <w:tab/>
            </w:r>
          </w:p>
          <w:p w14:paraId="0C558601" w14:textId="77777777" w:rsidR="007E3D3B" w:rsidRPr="009B614C" w:rsidRDefault="007E3D3B" w:rsidP="00580C16">
            <w:pPr>
              <w:tabs>
                <w:tab w:val="right" w:pos="7254"/>
              </w:tabs>
              <w:spacing w:after="180"/>
              <w:jc w:val="both"/>
            </w:pPr>
            <w:r w:rsidRPr="009B614C">
              <w:t xml:space="preserve">Ville : </w:t>
            </w:r>
            <w:r w:rsidRPr="009B614C">
              <w:rPr>
                <w:i/>
                <w:iCs/>
              </w:rPr>
              <w:t>[Insérer le nom de la ville]</w:t>
            </w:r>
            <w:r w:rsidRPr="009B614C">
              <w:rPr>
                <w:u w:val="single"/>
              </w:rPr>
              <w:tab/>
            </w:r>
          </w:p>
          <w:p w14:paraId="48029EB1" w14:textId="77777777" w:rsidR="007E3D3B" w:rsidRPr="009B614C" w:rsidRDefault="007E3D3B" w:rsidP="00580C16">
            <w:pPr>
              <w:tabs>
                <w:tab w:val="right" w:pos="7254"/>
              </w:tabs>
              <w:spacing w:before="120"/>
              <w:jc w:val="both"/>
              <w:rPr>
                <w:i/>
              </w:rPr>
            </w:pPr>
            <w:r w:rsidRPr="009B614C">
              <w:t>Pays : [</w:t>
            </w:r>
            <w:r w:rsidR="00386215" w:rsidRPr="009B614C">
              <w:rPr>
                <w:i/>
              </w:rPr>
              <w:t>Burkina Faso</w:t>
            </w:r>
            <w:r w:rsidRPr="009B614C">
              <w:t>]</w:t>
            </w:r>
          </w:p>
          <w:p w14:paraId="278ECD56" w14:textId="77777777" w:rsidR="007E3D3B" w:rsidRPr="009B614C" w:rsidRDefault="007E3D3B" w:rsidP="00580C16">
            <w:pPr>
              <w:tabs>
                <w:tab w:val="right" w:pos="7254"/>
              </w:tabs>
              <w:spacing w:after="180"/>
              <w:jc w:val="both"/>
            </w:pPr>
            <w:r w:rsidRPr="009B614C">
              <w:tab/>
            </w:r>
          </w:p>
          <w:p w14:paraId="2C681856" w14:textId="77777777" w:rsidR="007E3D3B" w:rsidRPr="009B614C" w:rsidRDefault="007E3D3B" w:rsidP="00580C16">
            <w:pPr>
              <w:tabs>
                <w:tab w:val="right" w:pos="7254"/>
              </w:tabs>
              <w:spacing w:after="180"/>
              <w:jc w:val="both"/>
            </w:pPr>
            <w:r w:rsidRPr="009B614C">
              <w:t>Date </w:t>
            </w:r>
            <w:r w:rsidRPr="009B614C">
              <w:rPr>
                <w:i/>
                <w:iCs/>
              </w:rPr>
              <w:t>: [Insérer le jour, mois, année ; JJ/MM/AA]</w:t>
            </w:r>
            <w:r w:rsidRPr="009B614C">
              <w:t xml:space="preserve"> </w:t>
            </w:r>
            <w:r w:rsidRPr="009B614C">
              <w:rPr>
                <w:u w:val="single"/>
              </w:rPr>
              <w:tab/>
            </w:r>
          </w:p>
          <w:p w14:paraId="307A68A5" w14:textId="77777777" w:rsidR="007E3D3B" w:rsidRPr="009B614C" w:rsidRDefault="007E3D3B" w:rsidP="00580C16">
            <w:pPr>
              <w:tabs>
                <w:tab w:val="right" w:pos="7254"/>
              </w:tabs>
              <w:spacing w:after="180"/>
              <w:jc w:val="both"/>
            </w:pPr>
            <w:r w:rsidRPr="009B614C">
              <w:t>Heure </w:t>
            </w:r>
            <w:r w:rsidRPr="009B614C">
              <w:rPr>
                <w:i/>
                <w:iCs/>
              </w:rPr>
              <w:t>: [Insérer l’heure]</w:t>
            </w:r>
            <w:r w:rsidRPr="009B614C">
              <w:rPr>
                <w:u w:val="single"/>
              </w:rPr>
              <w:tab/>
            </w:r>
          </w:p>
        </w:tc>
      </w:tr>
      <w:tr w:rsidR="007E3D3B" w:rsidRPr="009B614C" w14:paraId="4CDCEB5A" w14:textId="77777777">
        <w:tblPrEx>
          <w:tblBorders>
            <w:insideH w:val="single" w:sz="8" w:space="0" w:color="000000"/>
          </w:tblBorders>
        </w:tblPrEx>
        <w:tc>
          <w:tcPr>
            <w:tcW w:w="9090" w:type="dxa"/>
            <w:gridSpan w:val="2"/>
            <w:tcBorders>
              <w:top w:val="single" w:sz="12" w:space="0" w:color="000000"/>
            </w:tcBorders>
          </w:tcPr>
          <w:p w14:paraId="106D5184" w14:textId="77777777" w:rsidR="007E3D3B" w:rsidRPr="009B614C" w:rsidRDefault="007E3D3B" w:rsidP="00580C16">
            <w:pPr>
              <w:tabs>
                <w:tab w:val="right" w:pos="7434"/>
              </w:tabs>
              <w:spacing w:after="200"/>
              <w:jc w:val="both"/>
              <w:rPr>
                <w:b/>
                <w:sz w:val="28"/>
              </w:rPr>
            </w:pPr>
            <w:r w:rsidRPr="009B614C">
              <w:rPr>
                <w:b/>
                <w:sz w:val="28"/>
              </w:rPr>
              <w:t>E. Évaluation et comparaison des offres</w:t>
            </w:r>
          </w:p>
        </w:tc>
      </w:tr>
      <w:tr w:rsidR="007E3D3B" w:rsidRPr="009B614C" w14:paraId="275DEDA9" w14:textId="77777777">
        <w:tblPrEx>
          <w:tblBorders>
            <w:insideH w:val="single" w:sz="8" w:space="0" w:color="000000"/>
          </w:tblBorders>
        </w:tblPrEx>
        <w:tc>
          <w:tcPr>
            <w:tcW w:w="1620" w:type="dxa"/>
          </w:tcPr>
          <w:p w14:paraId="523DB097" w14:textId="77777777" w:rsidR="007E3D3B" w:rsidRPr="009B614C" w:rsidRDefault="007E3D3B" w:rsidP="00580C16">
            <w:pPr>
              <w:tabs>
                <w:tab w:val="right" w:pos="7434"/>
              </w:tabs>
              <w:spacing w:after="200"/>
              <w:jc w:val="both"/>
              <w:rPr>
                <w:b/>
              </w:rPr>
            </w:pPr>
          </w:p>
        </w:tc>
        <w:tc>
          <w:tcPr>
            <w:tcW w:w="7470" w:type="dxa"/>
          </w:tcPr>
          <w:p w14:paraId="23AC62FB" w14:textId="77777777" w:rsidR="007E3D3B" w:rsidRPr="009B614C" w:rsidRDefault="007E3D3B" w:rsidP="00580C16">
            <w:pPr>
              <w:pStyle w:val="i"/>
              <w:tabs>
                <w:tab w:val="right" w:pos="7254"/>
              </w:tabs>
              <w:suppressAutoHyphens w:val="0"/>
              <w:spacing w:after="200"/>
              <w:rPr>
                <w:rFonts w:ascii="Times New Roman" w:hAnsi="Times New Roman"/>
                <w:i/>
                <w:iCs/>
                <w:lang w:val="fr-FR"/>
              </w:rPr>
            </w:pPr>
          </w:p>
        </w:tc>
      </w:tr>
      <w:tr w:rsidR="007E3D3B" w:rsidRPr="009B614C" w14:paraId="4861B87E" w14:textId="77777777">
        <w:tblPrEx>
          <w:tblBorders>
            <w:insideH w:val="single" w:sz="8" w:space="0" w:color="000000"/>
          </w:tblBorders>
        </w:tblPrEx>
        <w:tc>
          <w:tcPr>
            <w:tcW w:w="1620" w:type="dxa"/>
          </w:tcPr>
          <w:p w14:paraId="597321E4" w14:textId="77777777" w:rsidR="007E3D3B" w:rsidRPr="009B614C" w:rsidRDefault="007E3D3B" w:rsidP="00580C16">
            <w:pPr>
              <w:tabs>
                <w:tab w:val="right" w:pos="7434"/>
              </w:tabs>
              <w:spacing w:after="200"/>
              <w:jc w:val="both"/>
              <w:rPr>
                <w:b/>
              </w:rPr>
            </w:pPr>
            <w:r w:rsidRPr="009B614C">
              <w:rPr>
                <w:b/>
              </w:rPr>
              <w:t>IC 33.3 (a)</w:t>
            </w:r>
          </w:p>
        </w:tc>
        <w:tc>
          <w:tcPr>
            <w:tcW w:w="7470" w:type="dxa"/>
          </w:tcPr>
          <w:p w14:paraId="30E81C31" w14:textId="77777777" w:rsidR="007E3D3B" w:rsidRPr="009B614C" w:rsidRDefault="007E3D3B" w:rsidP="00580C16">
            <w:pPr>
              <w:pStyle w:val="i"/>
              <w:tabs>
                <w:tab w:val="right" w:pos="7254"/>
              </w:tabs>
              <w:suppressAutoHyphens w:val="0"/>
              <w:spacing w:after="200"/>
              <w:rPr>
                <w:rFonts w:ascii="Times New Roman" w:hAnsi="Times New Roman"/>
                <w:lang w:val="fr-FR"/>
              </w:rPr>
            </w:pPr>
            <w:r w:rsidRPr="009B614C">
              <w:rPr>
                <w:rFonts w:ascii="Times New Roman" w:hAnsi="Times New Roman"/>
                <w:lang w:val="fr-FR"/>
              </w:rPr>
              <w:t>Si le principe de l’allotissement des services courants est retenu, préciser ce qui suit :</w:t>
            </w:r>
          </w:p>
          <w:p w14:paraId="538E6103" w14:textId="77777777" w:rsidR="007E3D3B" w:rsidRPr="009B614C" w:rsidRDefault="007E3D3B" w:rsidP="00580C16">
            <w:pPr>
              <w:pStyle w:val="i"/>
              <w:tabs>
                <w:tab w:val="right" w:pos="7254"/>
              </w:tabs>
              <w:suppressAutoHyphens w:val="0"/>
              <w:spacing w:after="200"/>
              <w:rPr>
                <w:rFonts w:ascii="Times New Roman" w:hAnsi="Times New Roman"/>
                <w:lang w:val="fr-FR"/>
              </w:rPr>
            </w:pPr>
            <w:r w:rsidRPr="009B614C">
              <w:rPr>
                <w:rFonts w:ascii="Times New Roman" w:hAnsi="Times New Roman"/>
                <w:lang w:val="fr-FR"/>
              </w:rPr>
              <w:t>L’évaluation sera conduite par lot</w:t>
            </w:r>
          </w:p>
          <w:p w14:paraId="182C886F" w14:textId="77777777" w:rsidR="007E3D3B" w:rsidRPr="009B614C" w:rsidRDefault="007E3D3B" w:rsidP="00580C16">
            <w:pPr>
              <w:pStyle w:val="i"/>
              <w:tabs>
                <w:tab w:val="right" w:pos="7254"/>
              </w:tabs>
              <w:suppressAutoHyphens w:val="0"/>
              <w:spacing w:after="200"/>
              <w:rPr>
                <w:rFonts w:ascii="Times New Roman" w:hAnsi="Times New Roman"/>
                <w:i/>
                <w:iCs/>
                <w:lang w:val="fr-FR"/>
              </w:rPr>
            </w:pPr>
            <w:r w:rsidRPr="009B614C">
              <w:rPr>
                <w:rFonts w:ascii="Times New Roman" w:hAnsi="Times New Roman"/>
                <w:i/>
                <w:iCs/>
                <w:lang w:val="fr-FR"/>
              </w:rPr>
              <w:t>[Sélectionner l’un des deux exemples de clauses ci-dessous selon le cas]</w:t>
            </w:r>
          </w:p>
          <w:p w14:paraId="7F7AC3B7" w14:textId="77777777" w:rsidR="007E3D3B" w:rsidRPr="009B614C" w:rsidRDefault="007E3D3B" w:rsidP="00580C16">
            <w:pPr>
              <w:pStyle w:val="i"/>
              <w:tabs>
                <w:tab w:val="right" w:pos="7254"/>
              </w:tabs>
              <w:suppressAutoHyphens w:val="0"/>
              <w:spacing w:after="200"/>
              <w:rPr>
                <w:rFonts w:ascii="Times New Roman" w:hAnsi="Times New Roman"/>
                <w:lang w:val="fr-FR"/>
              </w:rPr>
            </w:pPr>
            <w:r w:rsidRPr="009B614C">
              <w:rPr>
                <w:rFonts w:ascii="Times New Roman" w:hAnsi="Times New Roman"/>
                <w:lang w:val="fr-FR"/>
              </w:rPr>
              <w:t>Les offres seront évaluées par lot et le Contrat portera sur les lots attribués au soumissionnaire sélectionné</w:t>
            </w:r>
          </w:p>
          <w:p w14:paraId="23B348EE" w14:textId="77777777" w:rsidR="007E3D3B" w:rsidRPr="009B614C" w:rsidRDefault="007E3D3B" w:rsidP="00580C16">
            <w:pPr>
              <w:pStyle w:val="i"/>
              <w:tabs>
                <w:tab w:val="right" w:pos="7254"/>
              </w:tabs>
              <w:suppressAutoHyphens w:val="0"/>
              <w:spacing w:after="200"/>
              <w:rPr>
                <w:rFonts w:ascii="Times New Roman" w:hAnsi="Times New Roman"/>
                <w:b/>
                <w:lang w:val="fr-FR"/>
              </w:rPr>
            </w:pPr>
            <w:r w:rsidRPr="009B614C">
              <w:rPr>
                <w:rFonts w:ascii="Times New Roman" w:hAnsi="Times New Roman"/>
                <w:b/>
                <w:lang w:val="fr-FR"/>
              </w:rPr>
              <w:lastRenderedPageBreak/>
              <w:t>Ou</w:t>
            </w:r>
          </w:p>
          <w:p w14:paraId="30019945" w14:textId="77777777" w:rsidR="007E3D3B" w:rsidRPr="009B614C" w:rsidRDefault="007E3D3B" w:rsidP="00580C16">
            <w:pPr>
              <w:pStyle w:val="i"/>
              <w:tabs>
                <w:tab w:val="right" w:pos="7254"/>
              </w:tabs>
              <w:suppressAutoHyphens w:val="0"/>
              <w:spacing w:after="200"/>
              <w:rPr>
                <w:rFonts w:ascii="Times New Roman" w:hAnsi="Times New Roman"/>
                <w:lang w:val="fr-FR"/>
              </w:rPr>
            </w:pPr>
            <w:r w:rsidRPr="009B614C">
              <w:rPr>
                <w:rFonts w:ascii="Times New Roman" w:hAnsi="Times New Roman"/>
                <w:lang w:val="fr-FR"/>
              </w:rPr>
              <w:t xml:space="preserve">Les offres seront évaluées par lot. Si un bordereau des prix inclut un service sans en fournir le coût, le prix sera considéré comme inclus dans les prix des autres services. Un service non mentionné dans le Bordereau des Prix sera considéré comme ne faisant pas partie de l’offre et, en admettant que celle-ci soit conforme pour l’essentiel, le prix moyen offert pour le service en question par les </w:t>
            </w:r>
            <w:r w:rsidR="000E79D8" w:rsidRPr="009B614C">
              <w:rPr>
                <w:lang w:val="fr-FR"/>
              </w:rPr>
              <w:t>Soumissionnaires</w:t>
            </w:r>
            <w:r w:rsidR="000E79D8" w:rsidRPr="009B614C" w:rsidDel="000E79D8">
              <w:rPr>
                <w:lang w:val="fr-FR"/>
              </w:rPr>
              <w:t xml:space="preserve"> </w:t>
            </w:r>
            <w:r w:rsidRPr="009B614C">
              <w:rPr>
                <w:rFonts w:ascii="Times New Roman" w:hAnsi="Times New Roman"/>
                <w:lang w:val="fr-FR"/>
              </w:rPr>
              <w:t xml:space="preserve">dont les offres sont conformes sera ajouté au prix de l’offre, et le prix total ainsi évalué de l’offre sera utilisé aux fins de comparaison des offres.     </w:t>
            </w:r>
          </w:p>
        </w:tc>
      </w:tr>
      <w:tr w:rsidR="007E3D3B" w:rsidRPr="009B614C" w14:paraId="3E77EA25" w14:textId="77777777">
        <w:tblPrEx>
          <w:tblBorders>
            <w:insideH w:val="single" w:sz="8" w:space="0" w:color="000000"/>
          </w:tblBorders>
        </w:tblPrEx>
        <w:tc>
          <w:tcPr>
            <w:tcW w:w="1620" w:type="dxa"/>
          </w:tcPr>
          <w:p w14:paraId="67EF9E1A" w14:textId="71FBB669" w:rsidR="007E3D3B" w:rsidRPr="009B614C" w:rsidRDefault="007E3D3B" w:rsidP="00580C16">
            <w:pPr>
              <w:tabs>
                <w:tab w:val="right" w:pos="7434"/>
              </w:tabs>
              <w:spacing w:after="200"/>
              <w:jc w:val="both"/>
              <w:rPr>
                <w:b/>
              </w:rPr>
            </w:pPr>
            <w:r w:rsidRPr="009B614C">
              <w:rPr>
                <w:b/>
              </w:rPr>
              <w:lastRenderedPageBreak/>
              <w:t xml:space="preserve">IC 33.3 </w:t>
            </w:r>
            <w:r w:rsidR="006F755E">
              <w:rPr>
                <w:b/>
              </w:rPr>
              <w:t>(</w:t>
            </w:r>
            <w:r w:rsidRPr="009B614C">
              <w:rPr>
                <w:b/>
              </w:rPr>
              <w:t>d)</w:t>
            </w:r>
          </w:p>
        </w:tc>
        <w:tc>
          <w:tcPr>
            <w:tcW w:w="7470" w:type="dxa"/>
          </w:tcPr>
          <w:p w14:paraId="6E912D99" w14:textId="77777777" w:rsidR="007E3D3B" w:rsidRPr="009B614C" w:rsidRDefault="007E3D3B" w:rsidP="00580C16">
            <w:pPr>
              <w:pStyle w:val="i"/>
              <w:tabs>
                <w:tab w:val="right" w:pos="7254"/>
              </w:tabs>
              <w:suppressAutoHyphens w:val="0"/>
              <w:spacing w:after="180"/>
              <w:rPr>
                <w:rFonts w:ascii="Times New Roman" w:hAnsi="Times New Roman"/>
                <w:i/>
                <w:iCs/>
                <w:lang w:val="fr-FR"/>
              </w:rPr>
            </w:pPr>
            <w:r w:rsidRPr="009B614C">
              <w:rPr>
                <w:rFonts w:ascii="Times New Roman" w:hAnsi="Times New Roman"/>
                <w:lang w:val="fr-FR"/>
              </w:rPr>
              <w:t xml:space="preserve">Les ajustements seront calculés en utilisant les critères </w:t>
            </w:r>
            <w:r w:rsidRPr="009B614C">
              <w:rPr>
                <w:lang w:val="fr-FR"/>
              </w:rPr>
              <w:t>d’évaluation suivants :</w:t>
            </w:r>
          </w:p>
          <w:p w14:paraId="528F44D6" w14:textId="6E5DFA68" w:rsidR="007E3D3B" w:rsidRPr="009B614C" w:rsidRDefault="007E3D3B" w:rsidP="00580C16">
            <w:pPr>
              <w:keepLines/>
              <w:suppressAutoHyphens/>
              <w:spacing w:after="200"/>
              <w:ind w:right="-72"/>
              <w:jc w:val="both"/>
            </w:pPr>
            <w:r w:rsidRPr="009B614C">
              <w:t xml:space="preserve">a) </w:t>
            </w:r>
            <w:r w:rsidRPr="009B614C">
              <w:tab/>
              <w:t xml:space="preserve">variation par rapport au calendrier des prestations des services courants : Les services faisant l’objet du présent Appel d’Offres doivent être prestés au cours d’une période de temps acceptable (c’est à dire entre une date initiale et une date finale) spécifiée à la Section IV, Bordereau des quantités, Calendrier de livraison, et Cahier des Clauses techniques. Aucun bonus ne sera alloué pour prestation anticipée; et les offres proposant une prestation au-delà de cette période seront considérées comme non conformes. A l’intérieur de cette période de temps acceptable, un ajustement de </w:t>
            </w:r>
            <w:r w:rsidRPr="009B614C">
              <w:rPr>
                <w:i/>
              </w:rPr>
              <w:t>[Insérer le facteur d’ajustement, par semaine de délai supérieur au délai minimum]</w:t>
            </w:r>
            <w:r w:rsidRPr="009B614C">
              <w:t>, sera ajouté aux prix des offres prévoyant une prestation à une date comprise dans la période spécifiée au Calendrier de d’exécution des prestations. Cet ajustement sera effectué seulement à des fins d’évaluation.</w:t>
            </w:r>
          </w:p>
          <w:p w14:paraId="563A21C7" w14:textId="5737E708" w:rsidR="00E7740C" w:rsidRPr="00E7740C" w:rsidRDefault="007E3D3B" w:rsidP="00E7740C">
            <w:pPr>
              <w:suppressAutoHyphens/>
              <w:spacing w:after="200"/>
              <w:ind w:right="-72"/>
              <w:jc w:val="both"/>
            </w:pPr>
            <w:r w:rsidRPr="009B614C">
              <w:rPr>
                <w:i/>
              </w:rPr>
              <w:t xml:space="preserve"> </w:t>
            </w:r>
            <w:r w:rsidR="00E7740C">
              <w:rPr>
                <w:i/>
              </w:rPr>
              <w:t xml:space="preserve">b)    </w:t>
            </w:r>
            <w:r w:rsidR="00E7740C" w:rsidRPr="00E7740C">
              <w:t>Critères spécifiques additionnels</w:t>
            </w:r>
          </w:p>
          <w:p w14:paraId="7968A467" w14:textId="0F2EB0B4" w:rsidR="007E3D3B" w:rsidRPr="009B614C" w:rsidRDefault="00E7740C" w:rsidP="00E7740C">
            <w:pPr>
              <w:suppressAutoHyphens/>
              <w:spacing w:after="200"/>
              <w:ind w:right="-72"/>
              <w:jc w:val="both"/>
              <w:rPr>
                <w:i/>
              </w:rPr>
            </w:pPr>
            <w:r w:rsidRPr="00E7740C">
              <w:rPr>
                <w:i/>
              </w:rPr>
              <w:t>[Tout autre critère spécifique, ainsi que la méthode appropriée pour son application à l’évaluation, doit être détaillée ici, le cas échéant.]</w:t>
            </w:r>
          </w:p>
        </w:tc>
      </w:tr>
      <w:tr w:rsidR="007E3D3B" w:rsidRPr="009B614C" w14:paraId="4E526AA8" w14:textId="77777777">
        <w:tblPrEx>
          <w:tblBorders>
            <w:insideH w:val="single" w:sz="8" w:space="0" w:color="000000"/>
          </w:tblBorders>
        </w:tblPrEx>
        <w:tc>
          <w:tcPr>
            <w:tcW w:w="1620" w:type="dxa"/>
          </w:tcPr>
          <w:p w14:paraId="195E687B" w14:textId="77777777" w:rsidR="007E3D3B" w:rsidRPr="009B614C" w:rsidRDefault="007E3D3B" w:rsidP="00580C16">
            <w:pPr>
              <w:tabs>
                <w:tab w:val="right" w:pos="7434"/>
              </w:tabs>
              <w:spacing w:after="200"/>
              <w:jc w:val="both"/>
              <w:rPr>
                <w:b/>
              </w:rPr>
            </w:pPr>
            <w:r w:rsidRPr="009B614C">
              <w:rPr>
                <w:b/>
              </w:rPr>
              <w:t>IC 33.5</w:t>
            </w:r>
          </w:p>
        </w:tc>
        <w:tc>
          <w:tcPr>
            <w:tcW w:w="7470" w:type="dxa"/>
          </w:tcPr>
          <w:p w14:paraId="78CBECE2" w14:textId="0397D8F2" w:rsidR="007E3D3B" w:rsidRDefault="007E3D3B" w:rsidP="00580C16">
            <w:pPr>
              <w:keepNext/>
              <w:keepLines/>
              <w:spacing w:after="200"/>
              <w:jc w:val="both"/>
            </w:pPr>
            <w:r w:rsidRPr="009B614C">
              <w:t xml:space="preserve">L’Autorité contractante attribuera les différents lots au(x) </w:t>
            </w:r>
            <w:r w:rsidR="000E79D8" w:rsidRPr="009B614C">
              <w:t>Soumissionnaire</w:t>
            </w:r>
            <w:r w:rsidR="000E79D8" w:rsidRPr="009B614C" w:rsidDel="000E79D8">
              <w:t xml:space="preserve"> </w:t>
            </w:r>
            <w:r w:rsidRPr="009B614C">
              <w:t xml:space="preserve">(s) qui offre (nt) la combinaison d’offres par lots (y compris tous rabais éventuellement consentis) évaluée </w:t>
            </w:r>
            <w:r w:rsidR="009630FD" w:rsidRPr="009B614C">
              <w:t xml:space="preserve">économiquement la plus </w:t>
            </w:r>
            <w:r w:rsidR="006F755E">
              <w:t>moins disante</w:t>
            </w:r>
            <w:r w:rsidRPr="009B614C">
              <w:t xml:space="preserve">, et qui satisfait (ont) aux conditions de qualification. </w:t>
            </w:r>
          </w:p>
          <w:p w14:paraId="1575C8C1" w14:textId="0B9BDAB8" w:rsidR="006F755E" w:rsidRDefault="006F755E" w:rsidP="00580C16">
            <w:pPr>
              <w:keepNext/>
              <w:keepLines/>
              <w:spacing w:after="200"/>
              <w:jc w:val="both"/>
            </w:pPr>
            <w:r w:rsidRPr="0059469D">
              <w:rPr>
                <w:sz w:val="44"/>
                <w:szCs w:val="44"/>
              </w:rPr>
              <w:t>□</w:t>
            </w:r>
            <w:r>
              <w:t xml:space="preserve"> </w:t>
            </w:r>
            <w:r w:rsidR="00636A8C">
              <w:t>Applicable</w:t>
            </w:r>
          </w:p>
          <w:p w14:paraId="55DB04C2" w14:textId="36CB0717" w:rsidR="006F755E" w:rsidRPr="009B614C" w:rsidRDefault="006F755E" w:rsidP="00580C16">
            <w:pPr>
              <w:keepNext/>
              <w:keepLines/>
              <w:spacing w:after="200"/>
              <w:jc w:val="both"/>
            </w:pPr>
            <w:r w:rsidRPr="0059469D">
              <w:rPr>
                <w:sz w:val="44"/>
                <w:szCs w:val="44"/>
              </w:rPr>
              <w:t>□</w:t>
            </w:r>
            <w:r>
              <w:t xml:space="preserve"> N</w:t>
            </w:r>
            <w:r w:rsidR="00636A8C">
              <w:t>on applicable</w:t>
            </w:r>
          </w:p>
        </w:tc>
      </w:tr>
      <w:tr w:rsidR="007E3D3B" w:rsidRPr="009B614C" w14:paraId="13A9A0C0" w14:textId="77777777">
        <w:tblPrEx>
          <w:tblBorders>
            <w:insideH w:val="single" w:sz="8" w:space="0" w:color="000000"/>
          </w:tblBorders>
        </w:tblPrEx>
        <w:tc>
          <w:tcPr>
            <w:tcW w:w="1620" w:type="dxa"/>
          </w:tcPr>
          <w:p w14:paraId="4AD28340" w14:textId="77777777" w:rsidR="007E3D3B" w:rsidRPr="009B614C" w:rsidRDefault="007E3D3B" w:rsidP="00580C16">
            <w:pPr>
              <w:tabs>
                <w:tab w:val="right" w:pos="7434"/>
              </w:tabs>
              <w:spacing w:after="200"/>
              <w:jc w:val="both"/>
              <w:rPr>
                <w:b/>
              </w:rPr>
            </w:pPr>
            <w:r w:rsidRPr="009B614C">
              <w:rPr>
                <w:b/>
              </w:rPr>
              <w:t>IC 34.1</w:t>
            </w:r>
          </w:p>
        </w:tc>
        <w:tc>
          <w:tcPr>
            <w:tcW w:w="7470" w:type="dxa"/>
          </w:tcPr>
          <w:p w14:paraId="7D53AE0C" w14:textId="77777777" w:rsidR="007F3674" w:rsidRDefault="007F3674" w:rsidP="00580C16">
            <w:pPr>
              <w:pStyle w:val="i"/>
              <w:tabs>
                <w:tab w:val="right" w:pos="7254"/>
              </w:tabs>
              <w:suppressAutoHyphens w:val="0"/>
              <w:spacing w:after="200"/>
              <w:rPr>
                <w:rFonts w:ascii="Times New Roman" w:hAnsi="Times New Roman"/>
                <w:bCs/>
                <w:i/>
                <w:iCs/>
                <w:lang w:val="fr-FR"/>
              </w:rPr>
            </w:pPr>
          </w:p>
          <w:p w14:paraId="3E3277A0" w14:textId="4EEF913E" w:rsidR="007F3674" w:rsidRDefault="007F3674"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 xml:space="preserve">Une marge de </w:t>
            </w:r>
            <w:r w:rsidR="00D75F4D">
              <w:rPr>
                <w:rFonts w:ascii="Times New Roman" w:hAnsi="Times New Roman"/>
                <w:bCs/>
                <w:i/>
                <w:iCs/>
                <w:lang w:val="fr-FR"/>
              </w:rPr>
              <w:t>préférence</w:t>
            </w:r>
            <w:r>
              <w:rPr>
                <w:rFonts w:ascii="Times New Roman" w:hAnsi="Times New Roman"/>
                <w:bCs/>
                <w:i/>
                <w:iCs/>
                <w:lang w:val="fr-FR"/>
              </w:rPr>
              <w:t xml:space="preserve"> de x% est applicable (cocher ci-dessous la mention utile)</w:t>
            </w:r>
          </w:p>
          <w:p w14:paraId="7A4B919D" w14:textId="77777777" w:rsidR="007F3674" w:rsidRDefault="007F3674"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lastRenderedPageBreak/>
              <w:t>Oui_________________</w:t>
            </w:r>
          </w:p>
          <w:p w14:paraId="46B3025A" w14:textId="77777777" w:rsidR="007F3674" w:rsidRDefault="007F3674"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Non_________________</w:t>
            </w:r>
          </w:p>
          <w:p w14:paraId="50E89E68" w14:textId="332C80FC" w:rsidR="00D75F4D" w:rsidRDefault="007F3674"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 xml:space="preserve">Type de </w:t>
            </w:r>
            <w:r w:rsidR="00D75F4D">
              <w:rPr>
                <w:rFonts w:ascii="Times New Roman" w:hAnsi="Times New Roman"/>
                <w:bCs/>
                <w:i/>
                <w:iCs/>
                <w:lang w:val="fr-FR"/>
              </w:rPr>
              <w:t>préférence</w:t>
            </w:r>
            <w:r>
              <w:rPr>
                <w:rFonts w:ascii="Times New Roman" w:hAnsi="Times New Roman"/>
                <w:bCs/>
                <w:i/>
                <w:iCs/>
                <w:lang w:val="fr-FR"/>
              </w:rPr>
              <w:t xml:space="preserve"> </w:t>
            </w:r>
          </w:p>
          <w:p w14:paraId="4BA3D46D" w14:textId="0DD15267" w:rsidR="00D75F4D" w:rsidRDefault="00D75F4D"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1_ préférence communautaire___________</w:t>
            </w:r>
          </w:p>
          <w:p w14:paraId="5D1C5172" w14:textId="736A8112" w:rsidR="00D75F4D" w:rsidRDefault="00D75F4D"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2 préférence due</w:t>
            </w:r>
            <w:r w:rsidR="00340A72">
              <w:rPr>
                <w:rFonts w:ascii="Times New Roman" w:hAnsi="Times New Roman"/>
                <w:bCs/>
                <w:i/>
                <w:iCs/>
                <w:lang w:val="fr-FR"/>
              </w:rPr>
              <w:t xml:space="preserve"> à</w:t>
            </w:r>
            <w:r>
              <w:rPr>
                <w:rFonts w:ascii="Times New Roman" w:hAnsi="Times New Roman"/>
                <w:bCs/>
                <w:i/>
                <w:iCs/>
                <w:lang w:val="fr-FR"/>
              </w:rPr>
              <w:t xml:space="preserve"> l</w:t>
            </w:r>
            <w:r w:rsidR="003C6079">
              <w:rPr>
                <w:rFonts w:ascii="Times New Roman" w:hAnsi="Times New Roman"/>
                <w:bCs/>
                <w:i/>
                <w:iCs/>
                <w:lang w:val="fr-FR"/>
              </w:rPr>
              <w:t>’</w:t>
            </w:r>
            <w:r>
              <w:rPr>
                <w:rFonts w:ascii="Times New Roman" w:hAnsi="Times New Roman"/>
                <w:bCs/>
                <w:i/>
                <w:iCs/>
                <w:lang w:val="fr-FR"/>
              </w:rPr>
              <w:t>origine des produits_______________</w:t>
            </w:r>
          </w:p>
          <w:p w14:paraId="4E383E7B" w14:textId="07DD2A3B" w:rsidR="00D75F4D" w:rsidRDefault="00D75F4D"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3 préférence pour sous-traitance communautaire__________________</w:t>
            </w:r>
          </w:p>
          <w:p w14:paraId="22B0A3DE" w14:textId="23A88037" w:rsidR="00D75F4D" w:rsidRDefault="00D75F4D"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4 préférence locale _________________</w:t>
            </w:r>
          </w:p>
          <w:p w14:paraId="1F9D2F75" w14:textId="4F57A6DD" w:rsidR="00D75F4D" w:rsidRDefault="00D75F4D" w:rsidP="00580C16">
            <w:pPr>
              <w:pStyle w:val="i"/>
              <w:tabs>
                <w:tab w:val="right" w:pos="7254"/>
              </w:tabs>
              <w:suppressAutoHyphens w:val="0"/>
              <w:spacing w:after="200"/>
              <w:rPr>
                <w:rFonts w:ascii="Times New Roman" w:hAnsi="Times New Roman"/>
                <w:bCs/>
                <w:i/>
                <w:iCs/>
                <w:lang w:val="fr-FR"/>
              </w:rPr>
            </w:pPr>
            <w:r>
              <w:rPr>
                <w:rFonts w:ascii="Times New Roman" w:hAnsi="Times New Roman"/>
                <w:bCs/>
                <w:i/>
                <w:iCs/>
                <w:lang w:val="fr-FR"/>
              </w:rPr>
              <w:t>5 préférence accordée aux artisans ______________</w:t>
            </w:r>
          </w:p>
          <w:p w14:paraId="2EEEA12A" w14:textId="79A2F296" w:rsidR="007E3D3B" w:rsidRPr="009B614C" w:rsidRDefault="00D75F4D" w:rsidP="0059469D">
            <w:pPr>
              <w:pStyle w:val="i"/>
              <w:tabs>
                <w:tab w:val="right" w:pos="7254"/>
              </w:tabs>
              <w:suppressAutoHyphens w:val="0"/>
              <w:spacing w:after="200"/>
              <w:rPr>
                <w:i/>
                <w:lang w:val="fr-FR"/>
              </w:rPr>
            </w:pPr>
            <w:r>
              <w:rPr>
                <w:rFonts w:ascii="Times New Roman" w:hAnsi="Times New Roman"/>
                <w:bCs/>
                <w:i/>
                <w:iCs/>
                <w:lang w:val="fr-FR"/>
              </w:rPr>
              <w:t xml:space="preserve">NB l’autorité contractante fera le choix des préférences sus mentionnées en application des dispositions des articles </w:t>
            </w:r>
            <w:r w:rsidR="007716DA">
              <w:rPr>
                <w:rFonts w:ascii="Times New Roman" w:hAnsi="Times New Roman"/>
                <w:iCs/>
                <w:lang w:val="fr-FR"/>
              </w:rPr>
              <w:t>111</w:t>
            </w:r>
            <w:r w:rsidR="007716DA" w:rsidRPr="007716DA">
              <w:rPr>
                <w:rFonts w:ascii="Times New Roman" w:hAnsi="Times New Roman"/>
                <w:iCs/>
                <w:lang w:val="fr-FR"/>
              </w:rPr>
              <w:t xml:space="preserve"> </w:t>
            </w:r>
            <w:r>
              <w:rPr>
                <w:rFonts w:ascii="Times New Roman" w:hAnsi="Times New Roman"/>
                <w:iCs/>
                <w:lang w:val="fr-FR"/>
              </w:rPr>
              <w:t>a 115</w:t>
            </w:r>
            <w:r w:rsidR="00DB112D" w:rsidRPr="002E3E37">
              <w:rPr>
                <w:lang w:val="fr-FR"/>
              </w:rPr>
              <w:t xml:space="preserve"> du décret </w:t>
            </w:r>
            <w:r w:rsidR="007716DA" w:rsidRPr="00915718">
              <w:rPr>
                <w:lang w:val="fr-FR"/>
              </w:rPr>
              <w:t>n°2017-0049/PRES/PM/MINEFID du 1er février 2017 portant procédures de passation, d’exécution et de règlement des marchés publics et des délégations de service</w:t>
            </w:r>
            <w:r w:rsidR="007E3D3B" w:rsidRPr="00915718">
              <w:rPr>
                <w:i/>
                <w:lang w:val="fr-FR"/>
              </w:rPr>
              <w:t xml:space="preserve">. </w:t>
            </w:r>
          </w:p>
        </w:tc>
      </w:tr>
    </w:tbl>
    <w:p w14:paraId="600DF428" w14:textId="77777777" w:rsidR="00F7759F" w:rsidRPr="009B614C" w:rsidRDefault="00F7759F" w:rsidP="00580C16">
      <w:pPr>
        <w:ind w:left="180"/>
        <w:jc w:val="both"/>
        <w:sectPr w:rsidR="00F7759F" w:rsidRPr="009B614C" w:rsidSect="0054063A">
          <w:headerReference w:type="even" r:id="rId18"/>
          <w:headerReference w:type="default" r:id="rId19"/>
          <w:headerReference w:type="first" r:id="rId20"/>
          <w:endnotePr>
            <w:numFmt w:val="decimal"/>
            <w:numRestart w:val="eachSect"/>
          </w:endnotePr>
          <w:type w:val="nextColumn"/>
          <w:pgSz w:w="12240" w:h="15840" w:code="1"/>
          <w:pgMar w:top="1440" w:right="1440" w:bottom="1440" w:left="1800" w:header="720" w:footer="720" w:gutter="0"/>
          <w:cols w:space="720"/>
        </w:sectPr>
      </w:pPr>
    </w:p>
    <w:p w14:paraId="125C7EB2" w14:textId="77777777" w:rsidR="00F7759F" w:rsidRPr="009B614C" w:rsidRDefault="00F7759F" w:rsidP="00580C16">
      <w:pPr>
        <w:ind w:left="180"/>
        <w:jc w:val="both"/>
      </w:pPr>
    </w:p>
    <w:p w14:paraId="0175362E" w14:textId="77777777" w:rsidR="00F7759F" w:rsidRPr="009B614C" w:rsidRDefault="00F7759F" w:rsidP="00580C16">
      <w:pPr>
        <w:ind w:left="180"/>
        <w:jc w:val="both"/>
      </w:pPr>
    </w:p>
    <w:p w14:paraId="08AC2914" w14:textId="77777777" w:rsidR="00F7759F" w:rsidRPr="009B614C" w:rsidRDefault="00F7759F" w:rsidP="00580C16">
      <w:pPr>
        <w:ind w:left="180"/>
        <w:jc w:val="both"/>
      </w:pPr>
    </w:p>
    <w:p w14:paraId="4FB097BE" w14:textId="77777777" w:rsidR="00F7759F" w:rsidRPr="009B614C" w:rsidRDefault="00F7759F" w:rsidP="00580C16">
      <w:pPr>
        <w:ind w:left="180"/>
        <w:jc w:val="both"/>
      </w:pPr>
    </w:p>
    <w:p w14:paraId="44BA3132" w14:textId="77777777" w:rsidR="00F7759F" w:rsidRPr="009B614C" w:rsidRDefault="00F7759F" w:rsidP="00580C16">
      <w:pPr>
        <w:ind w:left="180"/>
        <w:jc w:val="both"/>
        <w:sectPr w:rsidR="00F7759F" w:rsidRPr="009B614C" w:rsidSect="00F7759F">
          <w:endnotePr>
            <w:numFmt w:val="decimal"/>
            <w:numRestart w:val="eachSect"/>
          </w:endnotePr>
          <w:type w:val="continuous"/>
          <w:pgSz w:w="12240" w:h="15840" w:code="1"/>
          <w:pgMar w:top="1440" w:right="1440" w:bottom="1440" w:left="1800" w:header="720" w:footer="720" w:gutter="0"/>
          <w:cols w:space="720"/>
        </w:sectPr>
      </w:pPr>
    </w:p>
    <w:tbl>
      <w:tblPr>
        <w:tblW w:w="0" w:type="auto"/>
        <w:tblLayout w:type="fixed"/>
        <w:tblLook w:val="0000" w:firstRow="0" w:lastRow="0" w:firstColumn="0" w:lastColumn="0" w:noHBand="0" w:noVBand="0"/>
      </w:tblPr>
      <w:tblGrid>
        <w:gridCol w:w="9198"/>
      </w:tblGrid>
      <w:tr w:rsidR="007E3D3B" w:rsidRPr="009B614C" w14:paraId="066D0112" w14:textId="77777777">
        <w:trPr>
          <w:trHeight w:val="1100"/>
        </w:trPr>
        <w:tc>
          <w:tcPr>
            <w:tcW w:w="9198" w:type="dxa"/>
            <w:vAlign w:val="center"/>
          </w:tcPr>
          <w:p w14:paraId="7EAB230F" w14:textId="77777777" w:rsidR="007E3D3B" w:rsidRPr="009B614C" w:rsidRDefault="007E3D3B" w:rsidP="00580C16">
            <w:pPr>
              <w:pStyle w:val="Titre2"/>
              <w:jc w:val="both"/>
              <w:rPr>
                <w:sz w:val="28"/>
                <w:szCs w:val="28"/>
              </w:rPr>
            </w:pPr>
            <w:bookmarkStart w:id="365" w:name="_Toc438266927"/>
            <w:bookmarkStart w:id="366" w:name="_Toc438267901"/>
            <w:bookmarkStart w:id="367" w:name="_Toc438366667"/>
            <w:bookmarkStart w:id="368" w:name="_Toc77392472"/>
            <w:bookmarkStart w:id="369" w:name="_Toc77493053"/>
            <w:bookmarkStart w:id="370" w:name="_Toc298753801"/>
            <w:bookmarkStart w:id="371" w:name="_Toc502832051"/>
            <w:r w:rsidRPr="009B614C">
              <w:rPr>
                <w:sz w:val="28"/>
                <w:szCs w:val="28"/>
              </w:rPr>
              <w:lastRenderedPageBreak/>
              <w:t>Section I</w:t>
            </w:r>
            <w:r w:rsidR="00E75C44" w:rsidRPr="009B614C">
              <w:rPr>
                <w:sz w:val="28"/>
                <w:szCs w:val="28"/>
              </w:rPr>
              <w:t>II</w:t>
            </w:r>
            <w:r w:rsidRPr="009B614C">
              <w:rPr>
                <w:sz w:val="28"/>
                <w:szCs w:val="28"/>
              </w:rPr>
              <w:t>. Formulaires de soumission</w:t>
            </w:r>
            <w:bookmarkEnd w:id="365"/>
            <w:bookmarkEnd w:id="366"/>
            <w:bookmarkEnd w:id="367"/>
            <w:bookmarkEnd w:id="368"/>
            <w:bookmarkEnd w:id="369"/>
            <w:bookmarkEnd w:id="370"/>
            <w:bookmarkEnd w:id="371"/>
          </w:p>
        </w:tc>
      </w:tr>
    </w:tbl>
    <w:p w14:paraId="7D55BF89" w14:textId="77777777" w:rsidR="007E3D3B" w:rsidRPr="00BE58A2" w:rsidRDefault="007E3D3B" w:rsidP="00BE58A2">
      <w:pPr>
        <w:jc w:val="center"/>
        <w:rPr>
          <w:b/>
          <w:sz w:val="28"/>
        </w:rPr>
      </w:pPr>
      <w:bookmarkStart w:id="372" w:name="_Toc494778738"/>
      <w:bookmarkStart w:id="373" w:name="_Toc298752957"/>
      <w:bookmarkStart w:id="374" w:name="_Toc298753802"/>
      <w:bookmarkStart w:id="375" w:name="_Toc298755226"/>
      <w:bookmarkStart w:id="376" w:name="_Toc500181846"/>
      <w:r w:rsidRPr="00BE58A2">
        <w:rPr>
          <w:b/>
          <w:sz w:val="28"/>
        </w:rPr>
        <w:t>Liste des formulaires</w:t>
      </w:r>
      <w:bookmarkEnd w:id="372"/>
      <w:bookmarkEnd w:id="373"/>
      <w:bookmarkEnd w:id="374"/>
      <w:bookmarkEnd w:id="375"/>
      <w:bookmarkEnd w:id="376"/>
    </w:p>
    <w:p w14:paraId="5DA1E4D4" w14:textId="77777777" w:rsidR="007E3D3B" w:rsidRPr="009B614C" w:rsidRDefault="007E3D3B" w:rsidP="00580C16">
      <w:pPr>
        <w:jc w:val="both"/>
        <w:rPr>
          <w:i/>
        </w:rPr>
      </w:pPr>
    </w:p>
    <w:p w14:paraId="26D46ECF" w14:textId="77777777" w:rsidR="007E3D3B" w:rsidRPr="009B614C" w:rsidRDefault="007E3D3B" w:rsidP="00580C16">
      <w:pPr>
        <w:jc w:val="both"/>
        <w:rPr>
          <w:u w:val="single"/>
        </w:rPr>
      </w:pPr>
    </w:p>
    <w:p w14:paraId="794705ED" w14:textId="66A0241E" w:rsidR="00610A32" w:rsidRPr="00BE58A2" w:rsidRDefault="007E3D3B" w:rsidP="00BE58A2">
      <w:pPr>
        <w:pStyle w:val="i"/>
        <w:rPr>
          <w:rFonts w:asciiTheme="minorHAnsi" w:eastAsiaTheme="minorEastAsia" w:hAnsiTheme="minorHAnsi" w:cstheme="minorBidi"/>
          <w:b/>
          <w:sz w:val="22"/>
          <w:szCs w:val="22"/>
        </w:rPr>
      </w:pPr>
      <w:r w:rsidRPr="009B614C">
        <w:rPr>
          <w:b/>
          <w:bCs/>
        </w:rPr>
        <w:fldChar w:fldCharType="begin"/>
      </w:r>
      <w:r w:rsidRPr="009B614C">
        <w:rPr>
          <w:b/>
          <w:bCs/>
        </w:rPr>
        <w:instrText xml:space="preserve"> TOC \h \z \t "Section V. Header;1" </w:instrText>
      </w:r>
      <w:r w:rsidRPr="009B614C">
        <w:rPr>
          <w:b/>
          <w:bCs/>
        </w:rPr>
        <w:fldChar w:fldCharType="separate"/>
      </w:r>
      <w:hyperlink w:anchor="_Toc500224841" w:history="1">
        <w:r w:rsidR="00610A32" w:rsidRPr="00BE58A2">
          <w:rPr>
            <w:rStyle w:val="Lienhypertexte"/>
            <w:b/>
          </w:rPr>
          <w:t>Lettre de soumission de l’offre</w:t>
        </w:r>
        <w:r w:rsidR="00610A32" w:rsidRP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610A32" w:rsidRPr="00BE58A2">
          <w:rPr>
            <w:b/>
            <w:webHidden/>
          </w:rPr>
          <w:fldChar w:fldCharType="begin"/>
        </w:r>
        <w:r w:rsidR="00610A32" w:rsidRPr="00BE58A2">
          <w:rPr>
            <w:b/>
            <w:webHidden/>
          </w:rPr>
          <w:instrText xml:space="preserve"> PAGEREF _Toc500224841 \h </w:instrText>
        </w:r>
        <w:r w:rsidR="00610A32" w:rsidRPr="00BE58A2">
          <w:rPr>
            <w:b/>
            <w:webHidden/>
          </w:rPr>
        </w:r>
        <w:r w:rsidR="00610A32" w:rsidRPr="00BE58A2">
          <w:rPr>
            <w:b/>
            <w:webHidden/>
          </w:rPr>
          <w:fldChar w:fldCharType="separate"/>
        </w:r>
        <w:r w:rsidR="00792D5C" w:rsidRPr="00BE58A2">
          <w:rPr>
            <w:b/>
            <w:noProof/>
            <w:webHidden/>
          </w:rPr>
          <w:t>38</w:t>
        </w:r>
        <w:r w:rsidR="00610A32" w:rsidRPr="00BE58A2">
          <w:rPr>
            <w:b/>
            <w:webHidden/>
          </w:rPr>
          <w:fldChar w:fldCharType="end"/>
        </w:r>
      </w:hyperlink>
    </w:p>
    <w:p w14:paraId="34BB50F5" w14:textId="27ADE4F1" w:rsidR="00610A32" w:rsidRPr="00BE58A2" w:rsidRDefault="00D565DD" w:rsidP="00BE58A2">
      <w:pPr>
        <w:pStyle w:val="i"/>
        <w:rPr>
          <w:rFonts w:asciiTheme="minorHAnsi" w:eastAsiaTheme="minorEastAsia" w:hAnsiTheme="minorHAnsi" w:cstheme="minorBidi"/>
          <w:b/>
          <w:sz w:val="22"/>
          <w:szCs w:val="22"/>
        </w:rPr>
      </w:pPr>
      <w:hyperlink w:anchor="_Toc500224842" w:history="1">
        <w:r w:rsidR="00610A32" w:rsidRPr="00BE58A2">
          <w:rPr>
            <w:rStyle w:val="Lienhypertexte"/>
            <w:b/>
          </w:rPr>
          <w:t>Bordereaux des prix</w:t>
        </w:r>
        <w:r w:rsidR="00610A32" w:rsidRP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610A32" w:rsidRPr="00BE58A2">
          <w:rPr>
            <w:b/>
            <w:webHidden/>
          </w:rPr>
          <w:fldChar w:fldCharType="begin"/>
        </w:r>
        <w:r w:rsidR="00610A32" w:rsidRPr="00BE58A2">
          <w:rPr>
            <w:b/>
            <w:webHidden/>
          </w:rPr>
          <w:instrText xml:space="preserve"> PAGEREF _Toc500224842 \h </w:instrText>
        </w:r>
        <w:r w:rsidR="00610A32" w:rsidRPr="00BE58A2">
          <w:rPr>
            <w:b/>
            <w:webHidden/>
          </w:rPr>
        </w:r>
        <w:r w:rsidR="00610A32" w:rsidRPr="00BE58A2">
          <w:rPr>
            <w:b/>
            <w:webHidden/>
          </w:rPr>
          <w:fldChar w:fldCharType="separate"/>
        </w:r>
        <w:r w:rsidR="00792D5C" w:rsidRPr="00BE58A2">
          <w:rPr>
            <w:b/>
            <w:noProof/>
            <w:webHidden/>
          </w:rPr>
          <w:t>40</w:t>
        </w:r>
        <w:r w:rsidR="00610A32" w:rsidRPr="00BE58A2">
          <w:rPr>
            <w:b/>
            <w:webHidden/>
          </w:rPr>
          <w:fldChar w:fldCharType="end"/>
        </w:r>
      </w:hyperlink>
    </w:p>
    <w:p w14:paraId="111D8439" w14:textId="616C3B0A" w:rsidR="00610A32" w:rsidRPr="00BE58A2" w:rsidRDefault="00D565DD" w:rsidP="00BE58A2">
      <w:pPr>
        <w:pStyle w:val="i"/>
        <w:rPr>
          <w:rFonts w:asciiTheme="minorHAnsi" w:eastAsiaTheme="minorEastAsia" w:hAnsiTheme="minorHAnsi" w:cstheme="minorBidi"/>
          <w:b/>
          <w:sz w:val="22"/>
          <w:szCs w:val="22"/>
        </w:rPr>
      </w:pPr>
      <w:hyperlink w:anchor="_Toc500224843" w:history="1">
        <w:r w:rsidR="00610A32" w:rsidRPr="00BE58A2">
          <w:rPr>
            <w:rStyle w:val="Lienhypertexte"/>
            <w:b/>
          </w:rPr>
          <w:t>Bordereau des prix et calendrier d’exécution des Services courants</w:t>
        </w:r>
        <w:r w:rsidR="00610A32" w:rsidRPr="00BE58A2">
          <w:rPr>
            <w:b/>
            <w:webHidden/>
          </w:rPr>
          <w:tab/>
        </w:r>
        <w:r w:rsidR="00BE58A2">
          <w:rPr>
            <w:b/>
            <w:webHidden/>
          </w:rPr>
          <w:tab/>
        </w:r>
        <w:r w:rsidR="00BE58A2">
          <w:rPr>
            <w:b/>
            <w:webHidden/>
          </w:rPr>
          <w:tab/>
        </w:r>
        <w:r w:rsidR="00610A32" w:rsidRPr="00BE58A2">
          <w:rPr>
            <w:b/>
            <w:webHidden/>
          </w:rPr>
          <w:fldChar w:fldCharType="begin"/>
        </w:r>
        <w:r w:rsidR="00610A32" w:rsidRPr="00BE58A2">
          <w:rPr>
            <w:b/>
            <w:webHidden/>
          </w:rPr>
          <w:instrText xml:space="preserve"> PAGEREF _Toc500224843 \h </w:instrText>
        </w:r>
        <w:r w:rsidR="00610A32" w:rsidRPr="00BE58A2">
          <w:rPr>
            <w:b/>
            <w:webHidden/>
          </w:rPr>
        </w:r>
        <w:r w:rsidR="00610A32" w:rsidRPr="00BE58A2">
          <w:rPr>
            <w:b/>
            <w:webHidden/>
          </w:rPr>
          <w:fldChar w:fldCharType="separate"/>
        </w:r>
        <w:r w:rsidR="00792D5C" w:rsidRPr="00BE58A2">
          <w:rPr>
            <w:b/>
            <w:noProof/>
            <w:webHidden/>
          </w:rPr>
          <w:t>41</w:t>
        </w:r>
        <w:r w:rsidR="00610A32" w:rsidRPr="00BE58A2">
          <w:rPr>
            <w:b/>
            <w:webHidden/>
          </w:rPr>
          <w:fldChar w:fldCharType="end"/>
        </w:r>
      </w:hyperlink>
    </w:p>
    <w:p w14:paraId="3466418B" w14:textId="03C18E3C" w:rsidR="00610A32" w:rsidRPr="00BE58A2" w:rsidRDefault="00D565DD" w:rsidP="00BE58A2">
      <w:pPr>
        <w:pStyle w:val="i"/>
        <w:rPr>
          <w:rFonts w:asciiTheme="minorHAnsi" w:eastAsiaTheme="minorEastAsia" w:hAnsiTheme="minorHAnsi" w:cstheme="minorBidi"/>
          <w:b/>
          <w:sz w:val="22"/>
          <w:szCs w:val="22"/>
        </w:rPr>
      </w:pPr>
      <w:hyperlink w:anchor="_Toc500224844" w:history="1">
        <w:r w:rsidR="00610A32" w:rsidRPr="00BE58A2">
          <w:rPr>
            <w:rStyle w:val="Lienhypertexte"/>
            <w:b/>
          </w:rPr>
          <w:t>Formulaires de qualification</w:t>
        </w:r>
        <w:r w:rsidR="00610A32" w:rsidRP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610A32" w:rsidRPr="00BE58A2">
          <w:rPr>
            <w:b/>
            <w:webHidden/>
          </w:rPr>
          <w:fldChar w:fldCharType="begin"/>
        </w:r>
        <w:r w:rsidR="00610A32" w:rsidRPr="00BE58A2">
          <w:rPr>
            <w:b/>
            <w:webHidden/>
          </w:rPr>
          <w:instrText xml:space="preserve"> PAGEREF _Toc500224844 \h </w:instrText>
        </w:r>
        <w:r w:rsidR="00610A32" w:rsidRPr="00BE58A2">
          <w:rPr>
            <w:b/>
            <w:webHidden/>
          </w:rPr>
        </w:r>
        <w:r w:rsidR="00610A32" w:rsidRPr="00BE58A2">
          <w:rPr>
            <w:b/>
            <w:webHidden/>
          </w:rPr>
          <w:fldChar w:fldCharType="separate"/>
        </w:r>
        <w:r w:rsidR="00792D5C" w:rsidRPr="00BE58A2">
          <w:rPr>
            <w:b/>
            <w:noProof/>
            <w:webHidden/>
          </w:rPr>
          <w:t>42</w:t>
        </w:r>
        <w:r w:rsidR="00610A32" w:rsidRPr="00BE58A2">
          <w:rPr>
            <w:b/>
            <w:webHidden/>
          </w:rPr>
          <w:fldChar w:fldCharType="end"/>
        </w:r>
      </w:hyperlink>
    </w:p>
    <w:p w14:paraId="51ED4C3C" w14:textId="7DB6DBDE" w:rsidR="00610A32" w:rsidRPr="00BE58A2" w:rsidRDefault="00D565DD" w:rsidP="00BE58A2">
      <w:pPr>
        <w:pStyle w:val="i"/>
        <w:rPr>
          <w:rFonts w:asciiTheme="minorHAnsi" w:eastAsiaTheme="minorEastAsia" w:hAnsiTheme="minorHAnsi" w:cstheme="minorBidi"/>
          <w:b/>
          <w:sz w:val="22"/>
          <w:szCs w:val="22"/>
        </w:rPr>
      </w:pPr>
      <w:hyperlink w:anchor="_Toc500224845" w:history="1">
        <w:r w:rsidR="00610A32" w:rsidRPr="00BE58A2">
          <w:rPr>
            <w:rStyle w:val="Lienhypertexte"/>
            <w:b/>
          </w:rPr>
          <w:t>Modèles de garantie de soumission</w:t>
        </w:r>
        <w:r w:rsidR="00610A32" w:rsidRP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610A32" w:rsidRPr="00BE58A2">
          <w:rPr>
            <w:b/>
            <w:webHidden/>
          </w:rPr>
          <w:fldChar w:fldCharType="begin"/>
        </w:r>
        <w:r w:rsidR="00610A32" w:rsidRPr="00BE58A2">
          <w:rPr>
            <w:b/>
            <w:webHidden/>
          </w:rPr>
          <w:instrText xml:space="preserve"> PAGEREF _Toc500224845 \h </w:instrText>
        </w:r>
        <w:r w:rsidR="00610A32" w:rsidRPr="00BE58A2">
          <w:rPr>
            <w:b/>
            <w:webHidden/>
          </w:rPr>
        </w:r>
        <w:r w:rsidR="00610A32" w:rsidRPr="00BE58A2">
          <w:rPr>
            <w:b/>
            <w:webHidden/>
          </w:rPr>
          <w:fldChar w:fldCharType="separate"/>
        </w:r>
        <w:r w:rsidR="00792D5C" w:rsidRPr="00BE58A2">
          <w:rPr>
            <w:b/>
            <w:noProof/>
            <w:webHidden/>
          </w:rPr>
          <w:t>55</w:t>
        </w:r>
        <w:r w:rsidR="00610A32" w:rsidRPr="00BE58A2">
          <w:rPr>
            <w:b/>
            <w:webHidden/>
          </w:rPr>
          <w:fldChar w:fldCharType="end"/>
        </w:r>
      </w:hyperlink>
    </w:p>
    <w:p w14:paraId="1792725D" w14:textId="1317B9AF" w:rsidR="00610A32" w:rsidRDefault="00D565DD" w:rsidP="00BE58A2">
      <w:pPr>
        <w:pStyle w:val="i"/>
        <w:rPr>
          <w:rFonts w:asciiTheme="minorHAnsi" w:eastAsiaTheme="minorEastAsia" w:hAnsiTheme="minorHAnsi" w:cstheme="minorBidi"/>
          <w:b/>
          <w:sz w:val="22"/>
          <w:szCs w:val="22"/>
        </w:rPr>
      </w:pPr>
      <w:hyperlink w:anchor="_Toc500224846" w:history="1">
        <w:r w:rsidR="00610A32" w:rsidRPr="00BE58A2">
          <w:rPr>
            <w:rStyle w:val="Lienhypertexte"/>
            <w:b/>
          </w:rPr>
          <w:t>Modèle d’engagement à respecter le Code d’éthique et de déontologie en matière de commande publique</w:t>
        </w:r>
        <w:r w:rsidR="00610A32" w:rsidRP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BE58A2">
          <w:rPr>
            <w:b/>
            <w:webHidden/>
          </w:rPr>
          <w:tab/>
        </w:r>
        <w:r w:rsidR="00610A32" w:rsidRPr="00BE58A2">
          <w:rPr>
            <w:b/>
            <w:webHidden/>
          </w:rPr>
          <w:fldChar w:fldCharType="begin"/>
        </w:r>
        <w:r w:rsidR="00610A32" w:rsidRPr="00BE58A2">
          <w:rPr>
            <w:b/>
            <w:webHidden/>
          </w:rPr>
          <w:instrText xml:space="preserve"> PAGEREF _Toc500224846 \h </w:instrText>
        </w:r>
        <w:r w:rsidR="00610A32" w:rsidRPr="00BE58A2">
          <w:rPr>
            <w:b/>
            <w:webHidden/>
          </w:rPr>
        </w:r>
        <w:r w:rsidR="00610A32" w:rsidRPr="00BE58A2">
          <w:rPr>
            <w:b/>
            <w:webHidden/>
          </w:rPr>
          <w:fldChar w:fldCharType="separate"/>
        </w:r>
        <w:r w:rsidR="00792D5C" w:rsidRPr="00BE58A2">
          <w:rPr>
            <w:b/>
            <w:noProof/>
            <w:webHidden/>
          </w:rPr>
          <w:t>59</w:t>
        </w:r>
        <w:r w:rsidR="00610A32" w:rsidRPr="00BE58A2">
          <w:rPr>
            <w:b/>
            <w:webHidden/>
          </w:rPr>
          <w:fldChar w:fldCharType="end"/>
        </w:r>
      </w:hyperlink>
    </w:p>
    <w:p w14:paraId="4400B486" w14:textId="77777777" w:rsidR="007E3D3B" w:rsidRPr="009B614C" w:rsidRDefault="007E3D3B" w:rsidP="00580C16">
      <w:pPr>
        <w:jc w:val="both"/>
        <w:rPr>
          <w:u w:val="single"/>
        </w:rPr>
      </w:pPr>
      <w:r w:rsidRPr="009B614C">
        <w:rPr>
          <w:b/>
          <w:bCs/>
        </w:rPr>
        <w:fldChar w:fldCharType="end"/>
      </w:r>
    </w:p>
    <w:p w14:paraId="6A1A4F12" w14:textId="77777777" w:rsidR="007E3D3B" w:rsidRPr="009B614C" w:rsidRDefault="007E3D3B" w:rsidP="00580C16">
      <w:pPr>
        <w:tabs>
          <w:tab w:val="right" w:leader="dot" w:pos="8820"/>
        </w:tabs>
        <w:ind w:right="180"/>
        <w:jc w:val="both"/>
        <w:rPr>
          <w:b/>
        </w:rPr>
      </w:pPr>
    </w:p>
    <w:p w14:paraId="242CF20E" w14:textId="785DD0FE" w:rsidR="007E3D3B" w:rsidRPr="009B614C" w:rsidRDefault="007E3D3B" w:rsidP="00580C16">
      <w:pPr>
        <w:tabs>
          <w:tab w:val="right" w:pos="9000"/>
        </w:tabs>
        <w:jc w:val="both"/>
        <w:rPr>
          <w:i/>
          <w:iCs/>
        </w:rPr>
      </w:pPr>
      <w:bookmarkStart w:id="377" w:name="_Toc196112428"/>
      <w:r w:rsidRPr="009B614C">
        <w:br w:type="page"/>
      </w:r>
      <w:bookmarkEnd w:id="377"/>
    </w:p>
    <w:tbl>
      <w:tblPr>
        <w:tblW w:w="0" w:type="auto"/>
        <w:tblLayout w:type="fixed"/>
        <w:tblLook w:val="0000" w:firstRow="0" w:lastRow="0" w:firstColumn="0" w:lastColumn="0" w:noHBand="0" w:noVBand="0"/>
      </w:tblPr>
      <w:tblGrid>
        <w:gridCol w:w="9198"/>
      </w:tblGrid>
      <w:tr w:rsidR="007E3D3B" w:rsidRPr="009B614C" w14:paraId="4B02A755" w14:textId="77777777">
        <w:trPr>
          <w:trHeight w:val="900"/>
        </w:trPr>
        <w:tc>
          <w:tcPr>
            <w:tcW w:w="9198" w:type="dxa"/>
            <w:vAlign w:val="center"/>
          </w:tcPr>
          <w:p w14:paraId="6B4ED9B3" w14:textId="77777777" w:rsidR="007E3D3B" w:rsidRPr="009B614C" w:rsidRDefault="007E3D3B" w:rsidP="00294FEE">
            <w:pPr>
              <w:pStyle w:val="SectionVHeader"/>
              <w:rPr>
                <w:lang w:val="fr-FR"/>
              </w:rPr>
            </w:pPr>
            <w:bookmarkStart w:id="378" w:name="_Toc461854736"/>
            <w:bookmarkStart w:id="379" w:name="_Toc196112430"/>
            <w:bookmarkStart w:id="380" w:name="_Toc500224841"/>
            <w:r w:rsidRPr="009B614C">
              <w:rPr>
                <w:lang w:val="fr-FR"/>
              </w:rPr>
              <w:lastRenderedPageBreak/>
              <w:t>Lettre de soumission de l’offre</w:t>
            </w:r>
            <w:bookmarkEnd w:id="378"/>
            <w:bookmarkEnd w:id="379"/>
            <w:bookmarkEnd w:id="380"/>
          </w:p>
        </w:tc>
      </w:tr>
    </w:tbl>
    <w:p w14:paraId="3FDA32BC" w14:textId="77777777" w:rsidR="007E3D3B" w:rsidRPr="009B614C" w:rsidRDefault="007E3D3B" w:rsidP="00580C16">
      <w:pPr>
        <w:tabs>
          <w:tab w:val="right" w:pos="9000"/>
        </w:tabs>
        <w:ind w:left="4320" w:firstLine="720"/>
        <w:jc w:val="both"/>
      </w:pPr>
    </w:p>
    <w:p w14:paraId="30D91B62" w14:textId="77777777" w:rsidR="007E3D3B" w:rsidRPr="009B614C" w:rsidRDefault="007E3D3B" w:rsidP="00580C16">
      <w:pPr>
        <w:tabs>
          <w:tab w:val="right" w:pos="9000"/>
        </w:tabs>
        <w:jc w:val="both"/>
      </w:pPr>
      <w:r w:rsidRPr="009B614C">
        <w:rPr>
          <w:i/>
          <w:iCs/>
        </w:rPr>
        <w:t xml:space="preserve">[Le </w:t>
      </w:r>
      <w:r w:rsidR="000E79D8" w:rsidRPr="009B614C">
        <w:rPr>
          <w:i/>
        </w:rPr>
        <w:t>Soumissionnaire</w:t>
      </w:r>
      <w:r w:rsidR="000E79D8" w:rsidRPr="009B614C" w:rsidDel="000E79D8">
        <w:t xml:space="preserve"> </w:t>
      </w:r>
      <w:r w:rsidRPr="009B614C">
        <w:rPr>
          <w:i/>
          <w:iCs/>
        </w:rPr>
        <w:t>remplit la lettre ci-dessous conformément aux instructions entre crochets. Le format de la lettre ne doit pas être modifié. Aucune substitution ne sera admise.]</w:t>
      </w:r>
    </w:p>
    <w:p w14:paraId="13FC4437" w14:textId="77777777" w:rsidR="007E3D3B" w:rsidRPr="009B614C" w:rsidRDefault="007E3D3B" w:rsidP="00580C16">
      <w:pPr>
        <w:tabs>
          <w:tab w:val="right" w:pos="9000"/>
        </w:tabs>
        <w:ind w:left="4320" w:hanging="2790"/>
        <w:jc w:val="both"/>
      </w:pPr>
    </w:p>
    <w:p w14:paraId="4FD19BA4" w14:textId="77777777" w:rsidR="007E3D3B" w:rsidRPr="009B614C" w:rsidRDefault="007E3D3B" w:rsidP="00580C16">
      <w:pPr>
        <w:jc w:val="both"/>
      </w:pPr>
      <w:r w:rsidRPr="009B614C">
        <w:t xml:space="preserve">Date: </w:t>
      </w:r>
      <w:r w:rsidRPr="009B614C">
        <w:rPr>
          <w:i/>
          <w:iCs/>
        </w:rPr>
        <w:t>[Insérer la date (jour, mois, année) de remise de l’offre]</w:t>
      </w:r>
    </w:p>
    <w:p w14:paraId="374CBC1E" w14:textId="77777777" w:rsidR="007E3D3B" w:rsidRPr="009B614C" w:rsidRDefault="007E3D3B" w:rsidP="00580C16">
      <w:pPr>
        <w:ind w:right="72"/>
        <w:jc w:val="both"/>
      </w:pPr>
      <w:r w:rsidRPr="009B614C">
        <w:t xml:space="preserve">AAO No.: </w:t>
      </w:r>
      <w:r w:rsidRPr="009B614C">
        <w:rPr>
          <w:bCs/>
          <w:i/>
          <w:iCs/>
        </w:rPr>
        <w:t>[Insérer les références de</w:t>
      </w:r>
      <w:r w:rsidR="005670EB" w:rsidRPr="009B614C">
        <w:rPr>
          <w:bCs/>
          <w:i/>
          <w:iCs/>
        </w:rPr>
        <w:t xml:space="preserve"> l’avis d’Appel</w:t>
      </w:r>
      <w:r w:rsidRPr="009B614C">
        <w:rPr>
          <w:bCs/>
          <w:i/>
          <w:iCs/>
        </w:rPr>
        <w:t xml:space="preserve"> d’Offres]</w:t>
      </w:r>
    </w:p>
    <w:p w14:paraId="15D9A710" w14:textId="77777777" w:rsidR="007E3D3B" w:rsidRPr="009B614C" w:rsidRDefault="007E3D3B" w:rsidP="00580C16">
      <w:pPr>
        <w:tabs>
          <w:tab w:val="right" w:pos="9000"/>
        </w:tabs>
        <w:jc w:val="both"/>
      </w:pPr>
    </w:p>
    <w:p w14:paraId="59EAD452" w14:textId="77777777" w:rsidR="007E3D3B" w:rsidRPr="009B614C" w:rsidRDefault="007E3D3B" w:rsidP="00580C16">
      <w:pPr>
        <w:tabs>
          <w:tab w:val="right" w:pos="9000"/>
        </w:tabs>
        <w:jc w:val="both"/>
        <w:rPr>
          <w:bCs/>
          <w:i/>
          <w:iCs/>
        </w:rPr>
      </w:pPr>
      <w:r w:rsidRPr="009B614C">
        <w:t xml:space="preserve">Variante No. : </w:t>
      </w:r>
      <w:r w:rsidRPr="009B614C">
        <w:rPr>
          <w:bCs/>
          <w:i/>
          <w:iCs/>
          <w:spacing w:val="-4"/>
        </w:rPr>
        <w:t>[Insérer le numéro d’identification si cette offre est proposée pour une variante]</w:t>
      </w:r>
    </w:p>
    <w:p w14:paraId="20E040E2" w14:textId="77777777" w:rsidR="007E3D3B" w:rsidRPr="009B614C" w:rsidRDefault="007E3D3B" w:rsidP="00580C16">
      <w:pPr>
        <w:jc w:val="both"/>
      </w:pPr>
    </w:p>
    <w:p w14:paraId="5625D194" w14:textId="77777777" w:rsidR="007E3D3B" w:rsidRPr="009B614C" w:rsidRDefault="007E3D3B" w:rsidP="00580C16">
      <w:pPr>
        <w:spacing w:after="200"/>
        <w:jc w:val="both"/>
        <w:rPr>
          <w:bCs/>
          <w:i/>
          <w:iCs/>
        </w:rPr>
      </w:pPr>
      <w:r w:rsidRPr="009B614C">
        <w:t xml:space="preserve">À : </w:t>
      </w:r>
      <w:r w:rsidRPr="009B614C">
        <w:rPr>
          <w:bCs/>
          <w:i/>
          <w:iCs/>
        </w:rPr>
        <w:t>[Insérer le nom complet de l’Autorité contractante]</w:t>
      </w:r>
    </w:p>
    <w:p w14:paraId="03E5EC71" w14:textId="77777777" w:rsidR="007E3D3B" w:rsidRPr="009B614C" w:rsidRDefault="007E3D3B" w:rsidP="00580C16">
      <w:pPr>
        <w:spacing w:after="200"/>
        <w:jc w:val="both"/>
      </w:pPr>
      <w:r w:rsidRPr="009B614C">
        <w:t xml:space="preserve">Nous, les soussignés attestons que : </w:t>
      </w:r>
    </w:p>
    <w:p w14:paraId="26AC5E14"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 xml:space="preserve">Nous avons examiné le Dossier d’appel d’offres, y compris l’additif/ les additifs No. : </w:t>
      </w:r>
      <w:r w:rsidRPr="009B614C">
        <w:rPr>
          <w:bCs/>
          <w:i/>
          <w:iCs/>
        </w:rPr>
        <w:t>[Insérer les numéros et date d’émission de chacun des additifs];</w:t>
      </w:r>
      <w:r w:rsidRPr="009B614C">
        <w:t xml:space="preserve"> et n’avons aucune réserve à leur égard ;</w:t>
      </w:r>
    </w:p>
    <w:p w14:paraId="3DA1F37E"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 xml:space="preserve">Nous nous engageons à prester conformément au Dossier d’appel d’offres et au calendrier d’exécution des services courants spécifié dans le Bordereau des prix, calendrier de livraison et Cahier des Clauses techniques, les services courants ci-après : </w:t>
      </w:r>
      <w:r w:rsidRPr="009B614C">
        <w:rPr>
          <w:i/>
        </w:rPr>
        <w:t>[Insérer une brève description des services courants]</w:t>
      </w:r>
      <w:r w:rsidRPr="009B614C">
        <w:t>;</w:t>
      </w:r>
    </w:p>
    <w:p w14:paraId="0906F488"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 xml:space="preserve">Le prix total de notre offre, hors rabais offerts à l’alinéa (d) ci-après est de : </w:t>
      </w:r>
      <w:r w:rsidRPr="009B614C">
        <w:rPr>
          <w:i/>
        </w:rPr>
        <w:t>[Insérer le prix total de l’offre en lettres et en chiffres, en indiquant les monnaies et montants correspondants à ces monnaies]</w:t>
      </w:r>
      <w:r w:rsidRPr="009B614C">
        <w:t>;</w:t>
      </w:r>
    </w:p>
    <w:p w14:paraId="6ADFAB05"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 xml:space="preserve">Les rabais offerts et les modalités d’application desdits rabais sont les suivants : </w:t>
      </w:r>
    </w:p>
    <w:p w14:paraId="21B0BFB3" w14:textId="77777777" w:rsidR="007E3D3B" w:rsidRPr="009B614C" w:rsidRDefault="007E3D3B" w:rsidP="00580C16">
      <w:pPr>
        <w:tabs>
          <w:tab w:val="right" w:pos="9000"/>
        </w:tabs>
        <w:spacing w:after="200"/>
        <w:ind w:left="540"/>
        <w:jc w:val="both"/>
        <w:rPr>
          <w:bCs/>
          <w:i/>
          <w:iCs/>
        </w:rPr>
      </w:pPr>
      <w:r w:rsidRPr="009B614C">
        <w:rPr>
          <w:bCs/>
          <w:i/>
          <w:iCs/>
        </w:rPr>
        <w:t>[Indiquer en détail les rabais offerts, le cas échéant, et le (ou les) article(s) du (ou des) bordereau(x) des prix au(x) quel(s) ils s’appliquent]</w:t>
      </w:r>
    </w:p>
    <w:p w14:paraId="14B70AA0" w14:textId="77777777" w:rsidR="007E3D3B" w:rsidRPr="009B614C" w:rsidRDefault="007E3D3B" w:rsidP="00580C16">
      <w:pPr>
        <w:tabs>
          <w:tab w:val="right" w:pos="9000"/>
        </w:tabs>
        <w:spacing w:after="200"/>
        <w:ind w:left="540"/>
        <w:jc w:val="both"/>
      </w:pPr>
      <w:r w:rsidRPr="009B614C">
        <w:rPr>
          <w:bCs/>
          <w:i/>
          <w:iCs/>
        </w:rPr>
        <w:t>[Indiquer aussi en détail la méthode qui sera utilisée pour appliquer les rabais offerts, le cas échéant]</w:t>
      </w:r>
    </w:p>
    <w:p w14:paraId="4D1F525F"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Notre offre demeurera valide pendant la période requise à l</w:t>
      </w:r>
      <w:r w:rsidR="009E5FD3" w:rsidRPr="009B614C">
        <w:t>a clause</w:t>
      </w:r>
      <w:r w:rsidRPr="009B614C">
        <w:t xml:space="preserve"> 19.1 des Instructions aux </w:t>
      </w:r>
      <w:r w:rsidR="000E79D8" w:rsidRPr="009B614C">
        <w:t>Candidats</w:t>
      </w:r>
      <w:r w:rsidR="000E79D8" w:rsidRPr="009B614C" w:rsidDel="000E79D8">
        <w:t xml:space="preserve"> </w:t>
      </w:r>
      <w:r w:rsidRPr="009B614C">
        <w:t>à compter de la date limite fixé</w:t>
      </w:r>
      <w:r w:rsidR="009E5FD3" w:rsidRPr="009B614C">
        <w:t>e pour la remise des offres à la clause</w:t>
      </w:r>
      <w:r w:rsidRPr="009B614C">
        <w:t xml:space="preserve"> 23.1 des Instructions aux </w:t>
      </w:r>
      <w:r w:rsidR="000E79D8" w:rsidRPr="009B614C">
        <w:t>Candidats </w:t>
      </w:r>
      <w:r w:rsidRPr="009B614C">
        <w:t>; cette offre continuera de nous engager et pourra être acceptée à tout moment avant l’expiration de cette période ;</w:t>
      </w:r>
    </w:p>
    <w:p w14:paraId="45A7F3D5"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Si notre offre est acceptée, nous nous engageons à fou</w:t>
      </w:r>
      <w:r w:rsidR="005670EB" w:rsidRPr="009B614C">
        <w:t>r</w:t>
      </w:r>
      <w:r w:rsidRPr="009B614C">
        <w:t>nir une garantie de bonne exécution du Marché conformément à la Clause 42 des Instructions aux Candidats et au CCAG;</w:t>
      </w:r>
    </w:p>
    <w:p w14:paraId="57420CBE"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Notre candidature, ainsi que tous sous-traitants intervenant en rapport avec une quelconque partie du Marché, ne tombent pas sous les conditions d’exclusion de l</w:t>
      </w:r>
      <w:r w:rsidR="004C439B" w:rsidRPr="009B614C">
        <w:t>a clause</w:t>
      </w:r>
      <w:r w:rsidRPr="009B614C">
        <w:t xml:space="preserve"> 4.2 des Instructions aux Candidats</w:t>
      </w:r>
      <w:r w:rsidRPr="009B614C">
        <w:rPr>
          <w:iCs/>
        </w:rPr>
        <w:t>.</w:t>
      </w:r>
    </w:p>
    <w:p w14:paraId="1BEFB11D"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lastRenderedPageBreak/>
        <w:t>Nous ne nous trouvons pas dans une situation de conflit d’intérêt définie à l</w:t>
      </w:r>
      <w:r w:rsidR="004C439B" w:rsidRPr="009B614C">
        <w:t>a clause</w:t>
      </w:r>
      <w:r w:rsidRPr="009B614C">
        <w:t xml:space="preserve"> 4.3 des Instructions aux Candidats.</w:t>
      </w:r>
    </w:p>
    <w:p w14:paraId="556A6214" w14:textId="77777777" w:rsidR="007E3D3B" w:rsidRPr="009B614C" w:rsidRDefault="007E3D3B" w:rsidP="007124B9">
      <w:pPr>
        <w:numPr>
          <w:ilvl w:val="0"/>
          <w:numId w:val="53"/>
        </w:numPr>
        <w:tabs>
          <w:tab w:val="clear" w:pos="360"/>
          <w:tab w:val="left" w:pos="540"/>
          <w:tab w:val="right" w:pos="9000"/>
        </w:tabs>
        <w:spacing w:after="200"/>
        <w:ind w:left="540" w:hanging="540"/>
        <w:jc w:val="both"/>
      </w:pPr>
      <w:r w:rsidRPr="009B614C">
        <w:t>Nous nous engageons à ne pas octroyer ou promettre d'octroyer à toute personne intervenant à quelque titre que ce soit dans la procédure de passation du marché un avantage indu, pécuniaire ou autre, directement ou par des intermédiaires, en vue d'obtenir le marché</w:t>
      </w:r>
      <w:r w:rsidR="00B43F56" w:rsidRPr="009B614C">
        <w:t xml:space="preserve"> et en général à respecter l’éthique  et la déontologie des marchés publics  et des délégations de service public</w:t>
      </w:r>
      <w:r w:rsidRPr="009B614C">
        <w:t>.</w:t>
      </w:r>
    </w:p>
    <w:p w14:paraId="6D416A1C" w14:textId="77777777" w:rsidR="007E3D3B" w:rsidRPr="009B614C" w:rsidRDefault="007E3D3B" w:rsidP="007124B9">
      <w:pPr>
        <w:pStyle w:val="Outline1"/>
        <w:keepNext w:val="0"/>
        <w:numPr>
          <w:ilvl w:val="0"/>
          <w:numId w:val="53"/>
        </w:numPr>
        <w:spacing w:before="0"/>
        <w:jc w:val="both"/>
        <w:rPr>
          <w:kern w:val="0"/>
        </w:rPr>
      </w:pPr>
      <w:r w:rsidRPr="009B614C">
        <w:rPr>
          <w:kern w:val="0"/>
        </w:rPr>
        <w:t>Il est entendu que la présente offre, et votre acceptation écrite de ladite offre figurant dans la notification d’attribution du Marché que vous nous adresserez tiendra lieu de contrat entre nous, jusqu’à ce qu’un marché formel soit établi et signé.</w:t>
      </w:r>
    </w:p>
    <w:p w14:paraId="0190B401" w14:textId="77777777" w:rsidR="007E3D3B" w:rsidRPr="009B614C" w:rsidRDefault="007E3D3B" w:rsidP="00580C16">
      <w:pPr>
        <w:ind w:left="540" w:hanging="540"/>
        <w:jc w:val="both"/>
      </w:pPr>
    </w:p>
    <w:p w14:paraId="27563958" w14:textId="558D455B" w:rsidR="007E3D3B" w:rsidRPr="009B614C" w:rsidRDefault="007E3D3B" w:rsidP="007124B9">
      <w:pPr>
        <w:pStyle w:val="Outline1"/>
        <w:keepNext w:val="0"/>
        <w:numPr>
          <w:ilvl w:val="0"/>
          <w:numId w:val="53"/>
        </w:numPr>
        <w:spacing w:before="0"/>
        <w:jc w:val="both"/>
        <w:rPr>
          <w:kern w:val="0"/>
        </w:rPr>
      </w:pPr>
      <w:r w:rsidRPr="009B614C">
        <w:rPr>
          <w:kern w:val="0"/>
        </w:rPr>
        <w:t>Il est entendu par nous que vous n’êtes pas tenus d’accepter l’</w:t>
      </w:r>
      <w:r w:rsidR="006C3B1C">
        <w:rPr>
          <w:kern w:val="0"/>
        </w:rPr>
        <w:t>offre conforme évaluée la moins disante</w:t>
      </w:r>
      <w:r w:rsidRPr="009B614C">
        <w:rPr>
          <w:kern w:val="0"/>
        </w:rPr>
        <w:t xml:space="preserve">, ni l’une quelconque des </w:t>
      </w:r>
      <w:r w:rsidR="00DA51A9" w:rsidRPr="009B614C">
        <w:rPr>
          <w:kern w:val="0"/>
        </w:rPr>
        <w:t>offres que vous pouvez recevoir</w:t>
      </w:r>
      <w:r w:rsidR="00DF1048" w:rsidRPr="009B614C">
        <w:rPr>
          <w:kern w:val="0"/>
        </w:rPr>
        <w:t>.</w:t>
      </w:r>
    </w:p>
    <w:p w14:paraId="31E2BA8A" w14:textId="77777777" w:rsidR="007E3D3B" w:rsidRPr="009B614C" w:rsidRDefault="007E3D3B" w:rsidP="00580C16">
      <w:pPr>
        <w:tabs>
          <w:tab w:val="left" w:pos="1188"/>
          <w:tab w:val="left" w:pos="2394"/>
          <w:tab w:val="left" w:pos="4209"/>
          <w:tab w:val="left" w:pos="5238"/>
          <w:tab w:val="left" w:pos="7632"/>
          <w:tab w:val="left" w:pos="7868"/>
          <w:tab w:val="left" w:pos="9468"/>
        </w:tabs>
        <w:jc w:val="both"/>
      </w:pPr>
    </w:p>
    <w:p w14:paraId="621B0FBE" w14:textId="77777777" w:rsidR="007E3D3B" w:rsidRPr="009B614C" w:rsidRDefault="007E3D3B" w:rsidP="00580C16">
      <w:pPr>
        <w:tabs>
          <w:tab w:val="right" w:pos="4140"/>
          <w:tab w:val="left" w:pos="4500"/>
          <w:tab w:val="right" w:pos="9000"/>
        </w:tabs>
        <w:jc w:val="both"/>
      </w:pPr>
      <w:r w:rsidRPr="009B614C">
        <w:t xml:space="preserve">Nom </w:t>
      </w:r>
      <w:r w:rsidRPr="009B614C">
        <w:rPr>
          <w:bCs/>
          <w:i/>
          <w:iCs/>
        </w:rPr>
        <w:t>[Insérer le nom complet de la personne signataire de l’offre]</w:t>
      </w:r>
    </w:p>
    <w:p w14:paraId="4337D8C8" w14:textId="77777777" w:rsidR="007E3D3B" w:rsidRPr="009B614C" w:rsidRDefault="007E3D3B" w:rsidP="00580C16">
      <w:pPr>
        <w:tabs>
          <w:tab w:val="right" w:pos="4140"/>
          <w:tab w:val="left" w:pos="4500"/>
          <w:tab w:val="right" w:pos="9000"/>
        </w:tabs>
        <w:jc w:val="both"/>
      </w:pPr>
      <w:r w:rsidRPr="009B614C">
        <w:t xml:space="preserve">En tant que </w:t>
      </w:r>
      <w:r w:rsidRPr="009B614C">
        <w:rPr>
          <w:bCs/>
          <w:i/>
          <w:iCs/>
        </w:rPr>
        <w:t>[indiquer la capacité/qualité du signataire]</w:t>
      </w:r>
    </w:p>
    <w:p w14:paraId="50845044" w14:textId="77777777" w:rsidR="007E3D3B" w:rsidRPr="009B614C" w:rsidRDefault="007E3D3B" w:rsidP="00580C16">
      <w:pPr>
        <w:tabs>
          <w:tab w:val="right" w:pos="4140"/>
          <w:tab w:val="left" w:pos="4500"/>
          <w:tab w:val="right" w:pos="9000"/>
        </w:tabs>
        <w:jc w:val="both"/>
      </w:pPr>
    </w:p>
    <w:p w14:paraId="7F0811D9" w14:textId="77777777" w:rsidR="007E3D3B" w:rsidRPr="009B614C" w:rsidRDefault="007E3D3B" w:rsidP="00580C16">
      <w:pPr>
        <w:tabs>
          <w:tab w:val="right" w:pos="4140"/>
          <w:tab w:val="left" w:pos="4500"/>
          <w:tab w:val="right" w:pos="9000"/>
        </w:tabs>
        <w:jc w:val="both"/>
        <w:rPr>
          <w:u w:val="single"/>
        </w:rPr>
      </w:pPr>
      <w:r w:rsidRPr="009B614C">
        <w:t xml:space="preserve">Signature </w:t>
      </w:r>
      <w:r w:rsidRPr="009B614C">
        <w:rPr>
          <w:bCs/>
          <w:i/>
          <w:iCs/>
        </w:rPr>
        <w:t>[Insérer la signature]</w:t>
      </w:r>
    </w:p>
    <w:p w14:paraId="73A1A72B" w14:textId="77777777" w:rsidR="007E3D3B" w:rsidRPr="009B614C" w:rsidRDefault="007E3D3B" w:rsidP="00580C1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p>
    <w:p w14:paraId="1B9707D9" w14:textId="77777777" w:rsidR="007E3D3B" w:rsidRPr="009B614C" w:rsidRDefault="007E3D3B" w:rsidP="00580C16">
      <w:pPr>
        <w:tabs>
          <w:tab w:val="right" w:pos="9000"/>
        </w:tabs>
        <w:jc w:val="both"/>
        <w:rPr>
          <w:bCs/>
          <w:i/>
          <w:iCs/>
        </w:rPr>
      </w:pPr>
      <w:r w:rsidRPr="009B614C">
        <w:t xml:space="preserve">Ayant pouvoir de signer l’offre pour et au nom de </w:t>
      </w:r>
      <w:r w:rsidRPr="009B614C">
        <w:rPr>
          <w:bCs/>
          <w:i/>
          <w:iCs/>
        </w:rPr>
        <w:t xml:space="preserve">[Insérer le nom complet du </w:t>
      </w:r>
      <w:r w:rsidR="000E79D8" w:rsidRPr="009B614C">
        <w:rPr>
          <w:i/>
        </w:rPr>
        <w:t>Soumissionnaire</w:t>
      </w:r>
      <w:r w:rsidRPr="009B614C">
        <w:rPr>
          <w:bCs/>
          <w:i/>
          <w:iCs/>
        </w:rPr>
        <w:t>]</w:t>
      </w:r>
    </w:p>
    <w:p w14:paraId="0C14C09D" w14:textId="77777777" w:rsidR="007E3D3B" w:rsidRPr="009B614C" w:rsidRDefault="007E3D3B" w:rsidP="00580C16">
      <w:pPr>
        <w:tabs>
          <w:tab w:val="right" w:pos="9000"/>
        </w:tabs>
        <w:jc w:val="both"/>
      </w:pPr>
    </w:p>
    <w:p w14:paraId="132E0408" w14:textId="77777777" w:rsidR="007E3D3B" w:rsidRPr="009B614C" w:rsidRDefault="007E3D3B" w:rsidP="00580C16">
      <w:pPr>
        <w:tabs>
          <w:tab w:val="right" w:pos="9000"/>
        </w:tabs>
        <w:jc w:val="both"/>
        <w:rPr>
          <w:i/>
          <w:iCs/>
        </w:rPr>
      </w:pPr>
      <w:r w:rsidRPr="009B614C">
        <w:t xml:space="preserve">En date du ________________________________ jour de </w:t>
      </w:r>
      <w:r w:rsidRPr="009B614C">
        <w:rPr>
          <w:i/>
          <w:iCs/>
        </w:rPr>
        <w:t>[Insérer la date de signature]</w:t>
      </w:r>
    </w:p>
    <w:p w14:paraId="675D54D6" w14:textId="77777777" w:rsidR="007E3D3B" w:rsidRPr="009B614C" w:rsidRDefault="007E3D3B" w:rsidP="00580C16">
      <w:pPr>
        <w:tabs>
          <w:tab w:val="right" w:pos="9000"/>
        </w:tabs>
        <w:jc w:val="both"/>
      </w:pPr>
    </w:p>
    <w:p w14:paraId="028C7CD9" w14:textId="77777777" w:rsidR="007E3D3B" w:rsidRPr="009B614C" w:rsidRDefault="007E3D3B" w:rsidP="00580C16">
      <w:pPr>
        <w:tabs>
          <w:tab w:val="right" w:pos="9000"/>
        </w:tabs>
        <w:jc w:val="both"/>
      </w:pPr>
      <w:r w:rsidRPr="009B614C">
        <w:br w:type="page"/>
      </w:r>
    </w:p>
    <w:p w14:paraId="629E41E9" w14:textId="77777777" w:rsidR="0054063A" w:rsidRPr="009B614C" w:rsidRDefault="0054063A" w:rsidP="00580C16">
      <w:pPr>
        <w:tabs>
          <w:tab w:val="right" w:pos="9000"/>
        </w:tabs>
        <w:jc w:val="both"/>
      </w:pPr>
    </w:p>
    <w:p w14:paraId="6C536082" w14:textId="77777777" w:rsidR="0054063A" w:rsidRPr="009B614C" w:rsidRDefault="0054063A" w:rsidP="00580C16">
      <w:pPr>
        <w:tabs>
          <w:tab w:val="right" w:pos="9000"/>
        </w:tabs>
        <w:jc w:val="both"/>
      </w:pPr>
    </w:p>
    <w:p w14:paraId="55AA5C67" w14:textId="77777777" w:rsidR="0054063A" w:rsidRPr="009B614C" w:rsidRDefault="0054063A" w:rsidP="00580C16">
      <w:pPr>
        <w:tabs>
          <w:tab w:val="right" w:pos="9000"/>
        </w:tabs>
        <w:jc w:val="both"/>
      </w:pPr>
    </w:p>
    <w:p w14:paraId="03A7BAF5" w14:textId="77777777" w:rsidR="0054063A" w:rsidRPr="009B614C" w:rsidRDefault="0054063A" w:rsidP="00580C16">
      <w:pPr>
        <w:tabs>
          <w:tab w:val="right" w:pos="9000"/>
        </w:tabs>
        <w:jc w:val="both"/>
      </w:pPr>
    </w:p>
    <w:p w14:paraId="54BBECD2" w14:textId="77777777" w:rsidR="0054063A" w:rsidRPr="009B614C" w:rsidRDefault="0054063A" w:rsidP="00580C16">
      <w:pPr>
        <w:tabs>
          <w:tab w:val="right" w:pos="9000"/>
        </w:tabs>
        <w:jc w:val="both"/>
      </w:pPr>
    </w:p>
    <w:p w14:paraId="48790762" w14:textId="77777777" w:rsidR="0054063A" w:rsidRPr="009B614C" w:rsidRDefault="0054063A" w:rsidP="00580C16">
      <w:pPr>
        <w:tabs>
          <w:tab w:val="right" w:pos="9000"/>
        </w:tabs>
        <w:jc w:val="both"/>
      </w:pPr>
    </w:p>
    <w:p w14:paraId="661D254C" w14:textId="77777777" w:rsidR="0054063A" w:rsidRPr="009B614C" w:rsidRDefault="0054063A" w:rsidP="00580C16">
      <w:pPr>
        <w:tabs>
          <w:tab w:val="right" w:pos="9000"/>
        </w:tabs>
        <w:jc w:val="both"/>
      </w:pPr>
    </w:p>
    <w:p w14:paraId="072CC7A1" w14:textId="77777777" w:rsidR="0054063A" w:rsidRPr="009B614C" w:rsidRDefault="0054063A" w:rsidP="00580C16">
      <w:pPr>
        <w:tabs>
          <w:tab w:val="right" w:pos="9000"/>
        </w:tabs>
        <w:jc w:val="both"/>
      </w:pPr>
    </w:p>
    <w:p w14:paraId="5BF317FF" w14:textId="77777777" w:rsidR="0054063A" w:rsidRPr="009B614C" w:rsidRDefault="0054063A" w:rsidP="00580C16">
      <w:pPr>
        <w:tabs>
          <w:tab w:val="right" w:pos="9000"/>
        </w:tabs>
        <w:jc w:val="both"/>
      </w:pPr>
    </w:p>
    <w:p w14:paraId="17EC676F" w14:textId="77777777" w:rsidR="0054063A" w:rsidRPr="009B614C" w:rsidRDefault="0054063A" w:rsidP="00580C16">
      <w:pPr>
        <w:tabs>
          <w:tab w:val="right" w:pos="9000"/>
        </w:tabs>
        <w:jc w:val="both"/>
      </w:pPr>
    </w:p>
    <w:p w14:paraId="6348BFF9" w14:textId="77777777" w:rsidR="0054063A" w:rsidRPr="009B614C" w:rsidRDefault="0054063A" w:rsidP="00580C16">
      <w:pPr>
        <w:tabs>
          <w:tab w:val="right" w:pos="9000"/>
        </w:tabs>
        <w:jc w:val="both"/>
      </w:pPr>
    </w:p>
    <w:p w14:paraId="78F9AB90" w14:textId="77777777" w:rsidR="0054063A" w:rsidRPr="009B614C" w:rsidRDefault="0054063A" w:rsidP="00580C16">
      <w:pPr>
        <w:tabs>
          <w:tab w:val="right" w:pos="9000"/>
        </w:tabs>
        <w:jc w:val="both"/>
      </w:pPr>
    </w:p>
    <w:p w14:paraId="1D37BA09" w14:textId="77777777" w:rsidR="0054063A" w:rsidRPr="009B614C" w:rsidRDefault="0054063A" w:rsidP="00580C16">
      <w:pPr>
        <w:tabs>
          <w:tab w:val="right" w:pos="9000"/>
        </w:tabs>
        <w:jc w:val="both"/>
      </w:pPr>
    </w:p>
    <w:p w14:paraId="7DE8B585" w14:textId="77777777" w:rsidR="0054063A" w:rsidRPr="009B614C" w:rsidRDefault="0054063A" w:rsidP="00580C16">
      <w:pPr>
        <w:tabs>
          <w:tab w:val="right" w:pos="9000"/>
        </w:tabs>
        <w:jc w:val="both"/>
      </w:pPr>
    </w:p>
    <w:p w14:paraId="6388AFBE" w14:textId="77777777" w:rsidR="0054063A" w:rsidRPr="009B614C" w:rsidRDefault="0054063A" w:rsidP="00580C16">
      <w:pPr>
        <w:tabs>
          <w:tab w:val="right" w:pos="9000"/>
        </w:tabs>
        <w:jc w:val="both"/>
      </w:pPr>
    </w:p>
    <w:p w14:paraId="0DCAF2C1" w14:textId="77777777" w:rsidR="0054063A" w:rsidRPr="009B614C" w:rsidRDefault="0054063A" w:rsidP="00580C16">
      <w:pPr>
        <w:tabs>
          <w:tab w:val="right" w:pos="9000"/>
        </w:tabs>
        <w:jc w:val="both"/>
      </w:pPr>
    </w:p>
    <w:p w14:paraId="3DCF8AB7" w14:textId="77777777" w:rsidR="007E3D3B" w:rsidRPr="000502E8" w:rsidRDefault="007E3D3B" w:rsidP="00294FEE">
      <w:pPr>
        <w:pStyle w:val="SectionVHeader"/>
        <w:rPr>
          <w:lang w:val="fr-FR"/>
        </w:rPr>
      </w:pPr>
      <w:bookmarkStart w:id="381" w:name="_Toc196112431"/>
      <w:bookmarkStart w:id="382" w:name="_Toc500224842"/>
      <w:r w:rsidRPr="000502E8">
        <w:rPr>
          <w:lang w:val="fr-FR"/>
        </w:rPr>
        <w:t>Bordereaux des prix</w:t>
      </w:r>
      <w:bookmarkEnd w:id="381"/>
      <w:bookmarkEnd w:id="382"/>
    </w:p>
    <w:p w14:paraId="5E095596" w14:textId="77777777" w:rsidR="007E3D3B" w:rsidRPr="009B614C" w:rsidRDefault="007E3D3B" w:rsidP="00580C16">
      <w:pPr>
        <w:jc w:val="both"/>
        <w:rPr>
          <w:u w:val="single"/>
        </w:rPr>
      </w:pPr>
    </w:p>
    <w:p w14:paraId="272543CB" w14:textId="77777777" w:rsidR="007E3D3B" w:rsidRPr="009B614C" w:rsidRDefault="007E3D3B" w:rsidP="00580C16">
      <w:pPr>
        <w:pStyle w:val="Outline"/>
        <w:tabs>
          <w:tab w:val="right" w:pos="9000"/>
        </w:tabs>
        <w:spacing w:before="0"/>
        <w:jc w:val="both"/>
        <w:rPr>
          <w:bCs/>
          <w:i/>
          <w:iCs/>
          <w:szCs w:val="24"/>
        </w:rPr>
      </w:pPr>
      <w:r w:rsidRPr="009B614C">
        <w:rPr>
          <w:bCs/>
          <w:i/>
          <w:iCs/>
          <w:szCs w:val="24"/>
        </w:rPr>
        <w:t xml:space="preserve">[Le </w:t>
      </w:r>
      <w:r w:rsidR="000E79D8" w:rsidRPr="009B614C">
        <w:rPr>
          <w:i/>
        </w:rPr>
        <w:t>Soumissionnaire</w:t>
      </w:r>
      <w:r w:rsidR="000E79D8" w:rsidRPr="009B614C" w:rsidDel="000E79D8">
        <w:t xml:space="preserve"> </w:t>
      </w:r>
      <w:r w:rsidRPr="009B614C">
        <w:rPr>
          <w:bCs/>
          <w:i/>
          <w:iCs/>
          <w:szCs w:val="24"/>
        </w:rPr>
        <w:t>doit remplir tous les espaces en blanc dans les formulaires de Bordereau des prix selon les instructions figurant ci-après. La liste des services dans la colonne 1 du Bordereau des prix doit être identique à la liste des Services courants fournie par l’Autorité contractante dans la Section IV.]</w:t>
      </w:r>
    </w:p>
    <w:p w14:paraId="5BA69697" w14:textId="77777777" w:rsidR="007E3D3B" w:rsidRPr="009B614C" w:rsidRDefault="007E3D3B" w:rsidP="00580C16">
      <w:pPr>
        <w:pStyle w:val="Outline"/>
        <w:tabs>
          <w:tab w:val="right" w:pos="9000"/>
        </w:tabs>
        <w:spacing w:before="0"/>
        <w:jc w:val="both"/>
        <w:rPr>
          <w:kern w:val="0"/>
        </w:rPr>
      </w:pPr>
    </w:p>
    <w:p w14:paraId="20EC0283" w14:textId="77777777" w:rsidR="00F7759F" w:rsidRPr="009B614C" w:rsidRDefault="00F7759F" w:rsidP="00580C16">
      <w:pPr>
        <w:tabs>
          <w:tab w:val="right" w:pos="9000"/>
        </w:tabs>
        <w:jc w:val="both"/>
      </w:pPr>
      <w:r w:rsidRPr="009B614C">
        <w:br w:type="page"/>
      </w:r>
    </w:p>
    <w:tbl>
      <w:tblPr>
        <w:tblW w:w="871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065"/>
        <w:gridCol w:w="1275"/>
        <w:gridCol w:w="1276"/>
        <w:gridCol w:w="1418"/>
        <w:gridCol w:w="1275"/>
        <w:gridCol w:w="2410"/>
      </w:tblGrid>
      <w:tr w:rsidR="007E3D3B" w:rsidRPr="009B614C" w14:paraId="57D731A3" w14:textId="77777777" w:rsidTr="0054063A">
        <w:trPr>
          <w:cantSplit/>
          <w:trHeight w:val="575"/>
        </w:trPr>
        <w:tc>
          <w:tcPr>
            <w:tcW w:w="8719" w:type="dxa"/>
            <w:gridSpan w:val="6"/>
            <w:tcBorders>
              <w:top w:val="nil"/>
              <w:left w:val="nil"/>
              <w:bottom w:val="nil"/>
              <w:right w:val="nil"/>
            </w:tcBorders>
          </w:tcPr>
          <w:p w14:paraId="19292566" w14:textId="77777777" w:rsidR="007E3D3B" w:rsidRPr="009B614C" w:rsidRDefault="007E3D3B" w:rsidP="00294FEE">
            <w:pPr>
              <w:pStyle w:val="SectionVHeader"/>
              <w:rPr>
                <w:lang w:val="fr-FR"/>
              </w:rPr>
            </w:pPr>
            <w:bookmarkStart w:id="383" w:name="_Toc196112433"/>
            <w:bookmarkStart w:id="384" w:name="_Toc500224843"/>
            <w:r w:rsidRPr="009B614C">
              <w:rPr>
                <w:lang w:val="fr-FR"/>
              </w:rPr>
              <w:lastRenderedPageBreak/>
              <w:t>Bordereau des prix et calendrier d’exécution des Services courants</w:t>
            </w:r>
            <w:bookmarkEnd w:id="383"/>
            <w:bookmarkEnd w:id="384"/>
          </w:p>
          <w:p w14:paraId="5A8C6A4F" w14:textId="77777777" w:rsidR="007E3D3B" w:rsidRPr="009B614C" w:rsidRDefault="007E3D3B" w:rsidP="00580C16">
            <w:pPr>
              <w:pStyle w:val="SectionVHeader"/>
              <w:jc w:val="both"/>
              <w:rPr>
                <w:lang w:val="fr-FR"/>
              </w:rPr>
            </w:pPr>
          </w:p>
        </w:tc>
      </w:tr>
      <w:tr w:rsidR="007E3D3B" w:rsidRPr="009B614C" w14:paraId="72691C81" w14:textId="77777777" w:rsidTr="0054063A">
        <w:trPr>
          <w:cantSplit/>
          <w:trHeight w:val="1251"/>
        </w:trPr>
        <w:tc>
          <w:tcPr>
            <w:tcW w:w="2340" w:type="dxa"/>
            <w:gridSpan w:val="2"/>
            <w:tcBorders>
              <w:top w:val="double" w:sz="6" w:space="0" w:color="auto"/>
              <w:bottom w:val="nil"/>
              <w:right w:val="nil"/>
            </w:tcBorders>
          </w:tcPr>
          <w:p w14:paraId="75982B5B" w14:textId="77777777" w:rsidR="007E3D3B" w:rsidRPr="009B614C" w:rsidRDefault="007E3D3B" w:rsidP="00580C16">
            <w:pPr>
              <w:suppressAutoHyphens/>
              <w:jc w:val="both"/>
            </w:pPr>
          </w:p>
        </w:tc>
        <w:tc>
          <w:tcPr>
            <w:tcW w:w="3969" w:type="dxa"/>
            <w:gridSpan w:val="3"/>
            <w:tcBorders>
              <w:top w:val="double" w:sz="6" w:space="0" w:color="auto"/>
              <w:left w:val="nil"/>
              <w:bottom w:val="nil"/>
              <w:right w:val="nil"/>
            </w:tcBorders>
          </w:tcPr>
          <w:p w14:paraId="69C42689" w14:textId="77777777" w:rsidR="007E3D3B" w:rsidRPr="009B614C" w:rsidRDefault="007E3D3B" w:rsidP="00580C16">
            <w:pPr>
              <w:suppressAutoHyphens/>
              <w:spacing w:before="240"/>
              <w:jc w:val="both"/>
            </w:pPr>
            <w:r w:rsidRPr="009B614C">
              <w:t xml:space="preserve">Monnaie de l’offre </w:t>
            </w:r>
          </w:p>
          <w:p w14:paraId="250745F0" w14:textId="77777777" w:rsidR="007E3D3B" w:rsidRPr="009B614C" w:rsidRDefault="007E3D3B" w:rsidP="00580C16">
            <w:pPr>
              <w:suppressAutoHyphens/>
              <w:spacing w:before="240"/>
              <w:jc w:val="both"/>
            </w:pPr>
            <w:r w:rsidRPr="009B614C">
              <w:rPr>
                <w:i/>
              </w:rPr>
              <w:t>[en conformité avec la clause 15 des IC]</w:t>
            </w:r>
          </w:p>
        </w:tc>
        <w:tc>
          <w:tcPr>
            <w:tcW w:w="2410" w:type="dxa"/>
            <w:tcBorders>
              <w:top w:val="double" w:sz="6" w:space="0" w:color="auto"/>
              <w:left w:val="nil"/>
              <w:bottom w:val="nil"/>
            </w:tcBorders>
          </w:tcPr>
          <w:p w14:paraId="2312DECF" w14:textId="77777777" w:rsidR="007E3D3B" w:rsidRPr="009B614C" w:rsidRDefault="007E3D3B" w:rsidP="00580C16">
            <w:pPr>
              <w:jc w:val="both"/>
              <w:rPr>
                <w:sz w:val="18"/>
                <w:szCs w:val="16"/>
              </w:rPr>
            </w:pPr>
            <w:r w:rsidRPr="009B614C">
              <w:rPr>
                <w:sz w:val="18"/>
                <w:szCs w:val="16"/>
              </w:rPr>
              <w:t xml:space="preserve">Date </w:t>
            </w:r>
            <w:r w:rsidRPr="009B614C">
              <w:rPr>
                <w:i/>
                <w:iCs/>
                <w:sz w:val="18"/>
                <w:szCs w:val="16"/>
              </w:rPr>
              <w:t>[Insérer la date (jour, mois, année) de remise de l’offre]</w:t>
            </w:r>
          </w:p>
          <w:p w14:paraId="25FA5DC7" w14:textId="77777777" w:rsidR="007E3D3B" w:rsidRPr="009B614C" w:rsidRDefault="007E3D3B" w:rsidP="00580C16">
            <w:pPr>
              <w:ind w:right="72"/>
              <w:jc w:val="both"/>
              <w:rPr>
                <w:sz w:val="18"/>
                <w:szCs w:val="16"/>
              </w:rPr>
            </w:pPr>
          </w:p>
          <w:p w14:paraId="10EC6613" w14:textId="77777777" w:rsidR="007E3D3B" w:rsidRPr="009B614C" w:rsidRDefault="007E3D3B" w:rsidP="00580C16">
            <w:pPr>
              <w:ind w:right="72"/>
              <w:jc w:val="both"/>
              <w:rPr>
                <w:b/>
                <w:sz w:val="18"/>
                <w:szCs w:val="16"/>
              </w:rPr>
            </w:pPr>
            <w:r w:rsidRPr="009B614C">
              <w:rPr>
                <w:sz w:val="18"/>
                <w:szCs w:val="16"/>
              </w:rPr>
              <w:t xml:space="preserve">AAO No.: </w:t>
            </w:r>
            <w:r w:rsidRPr="009B614C">
              <w:rPr>
                <w:bCs/>
                <w:i/>
                <w:iCs/>
                <w:sz w:val="18"/>
                <w:szCs w:val="16"/>
              </w:rPr>
              <w:t>[Insérer les références de l’avis d’Appel d’Offres]</w:t>
            </w:r>
          </w:p>
          <w:p w14:paraId="5814A504" w14:textId="77777777" w:rsidR="007E3D3B" w:rsidRPr="009B614C" w:rsidRDefault="007E3D3B" w:rsidP="00580C16">
            <w:pPr>
              <w:ind w:right="72"/>
              <w:jc w:val="both"/>
              <w:rPr>
                <w:b/>
                <w:sz w:val="18"/>
                <w:szCs w:val="16"/>
              </w:rPr>
            </w:pPr>
          </w:p>
          <w:p w14:paraId="2B0B7A8C" w14:textId="77777777" w:rsidR="007E3D3B" w:rsidRPr="009B614C" w:rsidRDefault="007E3D3B" w:rsidP="00580C16">
            <w:pPr>
              <w:suppressAutoHyphens/>
              <w:jc w:val="both"/>
            </w:pPr>
            <w:r w:rsidRPr="009B614C">
              <w:rPr>
                <w:sz w:val="18"/>
                <w:szCs w:val="16"/>
              </w:rPr>
              <w:t>Variante No. </w:t>
            </w:r>
            <w:r w:rsidRPr="009B614C">
              <w:rPr>
                <w:i/>
                <w:iCs/>
                <w:sz w:val="18"/>
                <w:szCs w:val="16"/>
              </w:rPr>
              <w:t xml:space="preserve">: </w:t>
            </w:r>
            <w:r w:rsidRPr="009B614C">
              <w:rPr>
                <w:bCs/>
                <w:i/>
                <w:iCs/>
                <w:sz w:val="18"/>
                <w:szCs w:val="16"/>
              </w:rPr>
              <w:t>[Référence, le cas échéant et si le DAO l’autorise à condition de soumissionner pour la solution de base]</w:t>
            </w:r>
          </w:p>
        </w:tc>
      </w:tr>
      <w:tr w:rsidR="007E3D3B" w:rsidRPr="009B614C" w14:paraId="647A3F5C" w14:textId="77777777" w:rsidTr="0054063A">
        <w:trPr>
          <w:cantSplit/>
        </w:trPr>
        <w:tc>
          <w:tcPr>
            <w:tcW w:w="1065" w:type="dxa"/>
            <w:tcBorders>
              <w:top w:val="double" w:sz="6" w:space="0" w:color="auto"/>
              <w:bottom w:val="double" w:sz="6" w:space="0" w:color="auto"/>
            </w:tcBorders>
          </w:tcPr>
          <w:p w14:paraId="4577844A" w14:textId="77777777" w:rsidR="007E3D3B" w:rsidRPr="009B614C" w:rsidRDefault="007E3D3B" w:rsidP="00580C16">
            <w:pPr>
              <w:suppressAutoHyphens/>
              <w:jc w:val="both"/>
              <w:rPr>
                <w:sz w:val="20"/>
              </w:rPr>
            </w:pPr>
            <w:r w:rsidRPr="009B614C">
              <w:rPr>
                <w:sz w:val="20"/>
              </w:rPr>
              <w:t>1</w:t>
            </w:r>
          </w:p>
        </w:tc>
        <w:tc>
          <w:tcPr>
            <w:tcW w:w="1275" w:type="dxa"/>
            <w:tcBorders>
              <w:top w:val="double" w:sz="6" w:space="0" w:color="auto"/>
              <w:bottom w:val="double" w:sz="6" w:space="0" w:color="auto"/>
            </w:tcBorders>
          </w:tcPr>
          <w:p w14:paraId="151AD570" w14:textId="77777777" w:rsidR="007E3D3B" w:rsidRPr="009B614C" w:rsidRDefault="007E3D3B" w:rsidP="00580C16">
            <w:pPr>
              <w:suppressAutoHyphens/>
              <w:jc w:val="both"/>
              <w:rPr>
                <w:sz w:val="20"/>
              </w:rPr>
            </w:pPr>
            <w:r w:rsidRPr="009B614C">
              <w:rPr>
                <w:sz w:val="20"/>
              </w:rPr>
              <w:t>2</w:t>
            </w:r>
          </w:p>
        </w:tc>
        <w:tc>
          <w:tcPr>
            <w:tcW w:w="1276" w:type="dxa"/>
            <w:tcBorders>
              <w:top w:val="double" w:sz="6" w:space="0" w:color="auto"/>
              <w:bottom w:val="double" w:sz="6" w:space="0" w:color="auto"/>
            </w:tcBorders>
          </w:tcPr>
          <w:p w14:paraId="417AF943" w14:textId="77777777" w:rsidR="007E3D3B" w:rsidRPr="009B614C" w:rsidRDefault="007E3D3B" w:rsidP="00580C16">
            <w:pPr>
              <w:suppressAutoHyphens/>
              <w:jc w:val="both"/>
              <w:rPr>
                <w:sz w:val="20"/>
              </w:rPr>
            </w:pPr>
            <w:r w:rsidRPr="009B614C">
              <w:rPr>
                <w:sz w:val="20"/>
              </w:rPr>
              <w:t>4</w:t>
            </w:r>
          </w:p>
        </w:tc>
        <w:tc>
          <w:tcPr>
            <w:tcW w:w="1418" w:type="dxa"/>
            <w:tcBorders>
              <w:top w:val="double" w:sz="6" w:space="0" w:color="auto"/>
              <w:bottom w:val="double" w:sz="6" w:space="0" w:color="auto"/>
            </w:tcBorders>
          </w:tcPr>
          <w:p w14:paraId="25B9556F" w14:textId="77777777" w:rsidR="007E3D3B" w:rsidRPr="009B614C" w:rsidRDefault="007E3D3B" w:rsidP="00580C16">
            <w:pPr>
              <w:suppressAutoHyphens/>
              <w:jc w:val="both"/>
              <w:rPr>
                <w:sz w:val="20"/>
              </w:rPr>
            </w:pPr>
            <w:r w:rsidRPr="009B614C">
              <w:rPr>
                <w:sz w:val="20"/>
              </w:rPr>
              <w:t>5</w:t>
            </w:r>
          </w:p>
        </w:tc>
        <w:tc>
          <w:tcPr>
            <w:tcW w:w="1275" w:type="dxa"/>
            <w:tcBorders>
              <w:top w:val="double" w:sz="6" w:space="0" w:color="auto"/>
              <w:bottom w:val="double" w:sz="6" w:space="0" w:color="auto"/>
            </w:tcBorders>
          </w:tcPr>
          <w:p w14:paraId="520F51D9" w14:textId="77777777" w:rsidR="007E3D3B" w:rsidRPr="009B614C" w:rsidRDefault="007E3D3B" w:rsidP="00580C16">
            <w:pPr>
              <w:suppressAutoHyphens/>
              <w:jc w:val="both"/>
              <w:rPr>
                <w:sz w:val="20"/>
              </w:rPr>
            </w:pPr>
            <w:r w:rsidRPr="009B614C">
              <w:rPr>
                <w:sz w:val="20"/>
              </w:rPr>
              <w:t>6</w:t>
            </w:r>
          </w:p>
        </w:tc>
        <w:tc>
          <w:tcPr>
            <w:tcW w:w="2410" w:type="dxa"/>
            <w:tcBorders>
              <w:top w:val="double" w:sz="6" w:space="0" w:color="auto"/>
              <w:bottom w:val="double" w:sz="6" w:space="0" w:color="auto"/>
            </w:tcBorders>
          </w:tcPr>
          <w:p w14:paraId="30C3D976" w14:textId="77777777" w:rsidR="007E3D3B" w:rsidRPr="009B614C" w:rsidRDefault="007E3D3B" w:rsidP="00580C16">
            <w:pPr>
              <w:suppressAutoHyphens/>
              <w:jc w:val="both"/>
              <w:rPr>
                <w:sz w:val="20"/>
              </w:rPr>
            </w:pPr>
            <w:r w:rsidRPr="009B614C">
              <w:rPr>
                <w:sz w:val="20"/>
              </w:rPr>
              <w:t>7</w:t>
            </w:r>
          </w:p>
        </w:tc>
      </w:tr>
      <w:tr w:rsidR="007E3D3B" w:rsidRPr="009B614C" w14:paraId="499A61CA" w14:textId="77777777" w:rsidTr="0054063A">
        <w:trPr>
          <w:cantSplit/>
          <w:trHeight w:val="693"/>
        </w:trPr>
        <w:tc>
          <w:tcPr>
            <w:tcW w:w="1065" w:type="dxa"/>
            <w:tcBorders>
              <w:top w:val="double" w:sz="6" w:space="0" w:color="auto"/>
            </w:tcBorders>
          </w:tcPr>
          <w:p w14:paraId="40DD8ECE" w14:textId="77777777" w:rsidR="007E3D3B" w:rsidRPr="009B614C" w:rsidRDefault="007E3D3B" w:rsidP="00580C16">
            <w:pPr>
              <w:suppressAutoHyphens/>
              <w:jc w:val="both"/>
              <w:rPr>
                <w:b/>
                <w:sz w:val="18"/>
              </w:rPr>
            </w:pPr>
            <w:r w:rsidRPr="009B614C">
              <w:rPr>
                <w:b/>
                <w:sz w:val="18"/>
              </w:rPr>
              <w:t>Service (s)</w:t>
            </w:r>
          </w:p>
        </w:tc>
        <w:tc>
          <w:tcPr>
            <w:tcW w:w="1275" w:type="dxa"/>
            <w:tcBorders>
              <w:top w:val="double" w:sz="6" w:space="0" w:color="auto"/>
            </w:tcBorders>
          </w:tcPr>
          <w:p w14:paraId="0EBC3B46" w14:textId="77777777" w:rsidR="007E3D3B" w:rsidRPr="009B614C" w:rsidRDefault="007E3D3B" w:rsidP="00580C16">
            <w:pPr>
              <w:suppressAutoHyphens/>
              <w:jc w:val="both"/>
              <w:rPr>
                <w:b/>
                <w:sz w:val="18"/>
              </w:rPr>
            </w:pPr>
            <w:r w:rsidRPr="009B614C">
              <w:rPr>
                <w:b/>
                <w:sz w:val="18"/>
              </w:rPr>
              <w:t>Description des Services</w:t>
            </w:r>
          </w:p>
        </w:tc>
        <w:tc>
          <w:tcPr>
            <w:tcW w:w="1276" w:type="dxa"/>
            <w:tcBorders>
              <w:top w:val="double" w:sz="6" w:space="0" w:color="auto"/>
            </w:tcBorders>
          </w:tcPr>
          <w:p w14:paraId="663A9603" w14:textId="77777777" w:rsidR="007E3D3B" w:rsidRPr="009B614C" w:rsidRDefault="007E3D3B" w:rsidP="00580C16">
            <w:pPr>
              <w:suppressAutoHyphens/>
              <w:jc w:val="both"/>
              <w:rPr>
                <w:b/>
                <w:sz w:val="18"/>
                <w:szCs w:val="16"/>
              </w:rPr>
            </w:pPr>
            <w:r w:rsidRPr="009B614C">
              <w:rPr>
                <w:b/>
                <w:sz w:val="18"/>
                <w:szCs w:val="16"/>
              </w:rPr>
              <w:t>Date de réalisation au lieu de destination finale</w:t>
            </w:r>
          </w:p>
        </w:tc>
        <w:tc>
          <w:tcPr>
            <w:tcW w:w="1418" w:type="dxa"/>
            <w:tcBorders>
              <w:top w:val="double" w:sz="6" w:space="0" w:color="auto"/>
            </w:tcBorders>
          </w:tcPr>
          <w:p w14:paraId="7099EA05" w14:textId="77777777" w:rsidR="007E3D3B" w:rsidRPr="009B614C" w:rsidRDefault="007E3D3B" w:rsidP="00580C16">
            <w:pPr>
              <w:suppressAutoHyphens/>
              <w:jc w:val="both"/>
              <w:rPr>
                <w:b/>
                <w:sz w:val="18"/>
                <w:szCs w:val="16"/>
              </w:rPr>
            </w:pPr>
            <w:r w:rsidRPr="009B614C">
              <w:rPr>
                <w:b/>
                <w:sz w:val="18"/>
                <w:szCs w:val="16"/>
              </w:rPr>
              <w:t xml:space="preserve">Quantité </w:t>
            </w:r>
            <w:r w:rsidRPr="009B614C">
              <w:rPr>
                <w:rStyle w:val="Appelnotedebasdep"/>
                <w:b/>
                <w:sz w:val="18"/>
                <w:szCs w:val="16"/>
              </w:rPr>
              <w:footnoteReference w:id="1"/>
            </w:r>
          </w:p>
          <w:p w14:paraId="5BB3C876" w14:textId="77777777" w:rsidR="007E3D3B" w:rsidRPr="009B614C" w:rsidRDefault="007E3D3B" w:rsidP="00580C16">
            <w:pPr>
              <w:suppressAutoHyphens/>
              <w:jc w:val="both"/>
              <w:rPr>
                <w:b/>
                <w:sz w:val="18"/>
                <w:szCs w:val="16"/>
              </w:rPr>
            </w:pPr>
            <w:r w:rsidRPr="009B614C">
              <w:rPr>
                <w:b/>
                <w:sz w:val="18"/>
                <w:szCs w:val="16"/>
              </w:rPr>
              <w:t>(Nombre d’unités)</w:t>
            </w:r>
          </w:p>
        </w:tc>
        <w:tc>
          <w:tcPr>
            <w:tcW w:w="1275" w:type="dxa"/>
            <w:tcBorders>
              <w:top w:val="double" w:sz="6" w:space="0" w:color="auto"/>
            </w:tcBorders>
          </w:tcPr>
          <w:p w14:paraId="1B1E4072" w14:textId="77777777" w:rsidR="007E3D3B" w:rsidRPr="009B614C" w:rsidRDefault="007E3D3B" w:rsidP="00580C16">
            <w:pPr>
              <w:suppressAutoHyphens/>
              <w:jc w:val="both"/>
              <w:rPr>
                <w:b/>
                <w:sz w:val="18"/>
              </w:rPr>
            </w:pPr>
            <w:r w:rsidRPr="009B614C">
              <w:rPr>
                <w:b/>
                <w:sz w:val="18"/>
              </w:rPr>
              <w:t>Prix unitaire</w:t>
            </w:r>
          </w:p>
        </w:tc>
        <w:tc>
          <w:tcPr>
            <w:tcW w:w="2410" w:type="dxa"/>
            <w:tcBorders>
              <w:top w:val="double" w:sz="6" w:space="0" w:color="auto"/>
            </w:tcBorders>
          </w:tcPr>
          <w:p w14:paraId="729B0644" w14:textId="77777777" w:rsidR="007E3D3B" w:rsidRPr="009B614C" w:rsidRDefault="007E3D3B" w:rsidP="00580C16">
            <w:pPr>
              <w:suppressAutoHyphens/>
              <w:jc w:val="both"/>
              <w:rPr>
                <w:b/>
                <w:sz w:val="18"/>
              </w:rPr>
            </w:pPr>
            <w:r w:rsidRPr="009B614C">
              <w:rPr>
                <w:b/>
                <w:sz w:val="18"/>
              </w:rPr>
              <w:t>Prix total par article</w:t>
            </w:r>
          </w:p>
          <w:p w14:paraId="404C4907" w14:textId="77777777" w:rsidR="007E3D3B" w:rsidRPr="009B614C" w:rsidRDefault="007E3D3B" w:rsidP="00580C16">
            <w:pPr>
              <w:suppressAutoHyphens/>
              <w:jc w:val="both"/>
              <w:rPr>
                <w:b/>
                <w:sz w:val="18"/>
              </w:rPr>
            </w:pPr>
            <w:r w:rsidRPr="009B614C">
              <w:rPr>
                <w:b/>
                <w:sz w:val="18"/>
              </w:rPr>
              <w:t>(Colonne 5 X colonne 6)</w:t>
            </w:r>
          </w:p>
        </w:tc>
      </w:tr>
      <w:tr w:rsidR="007E3D3B" w:rsidRPr="009B614C" w14:paraId="65E7C449" w14:textId="77777777" w:rsidTr="0054063A">
        <w:trPr>
          <w:cantSplit/>
          <w:trHeight w:val="390"/>
        </w:trPr>
        <w:tc>
          <w:tcPr>
            <w:tcW w:w="1065" w:type="dxa"/>
          </w:tcPr>
          <w:p w14:paraId="42A670D4" w14:textId="77777777" w:rsidR="007E3D3B" w:rsidRPr="009B614C" w:rsidRDefault="007E3D3B" w:rsidP="00580C16">
            <w:pPr>
              <w:suppressAutoHyphens/>
              <w:jc w:val="both"/>
              <w:rPr>
                <w:bCs/>
                <w:i/>
                <w:iCs/>
                <w:sz w:val="18"/>
              </w:rPr>
            </w:pPr>
            <w:r w:rsidRPr="009B614C">
              <w:rPr>
                <w:bCs/>
                <w:i/>
                <w:iCs/>
                <w:sz w:val="18"/>
              </w:rPr>
              <w:t>[Insérer le No de la prestation de service]</w:t>
            </w:r>
          </w:p>
        </w:tc>
        <w:tc>
          <w:tcPr>
            <w:tcW w:w="1275" w:type="dxa"/>
          </w:tcPr>
          <w:p w14:paraId="064344D1" w14:textId="77777777" w:rsidR="007E3D3B" w:rsidRPr="009B614C" w:rsidRDefault="007E3D3B" w:rsidP="00580C16">
            <w:pPr>
              <w:jc w:val="both"/>
              <w:rPr>
                <w:bCs/>
                <w:i/>
                <w:iCs/>
                <w:sz w:val="18"/>
              </w:rPr>
            </w:pPr>
            <w:r w:rsidRPr="009B614C">
              <w:rPr>
                <w:bCs/>
                <w:i/>
                <w:iCs/>
                <w:sz w:val="18"/>
              </w:rPr>
              <w:t>[Insérer l’identification du service]</w:t>
            </w:r>
          </w:p>
        </w:tc>
        <w:tc>
          <w:tcPr>
            <w:tcW w:w="1276" w:type="dxa"/>
          </w:tcPr>
          <w:p w14:paraId="5DB3CA8F" w14:textId="77777777" w:rsidR="007E3D3B" w:rsidRPr="009B614C" w:rsidRDefault="007E3D3B" w:rsidP="00580C16">
            <w:pPr>
              <w:jc w:val="both"/>
              <w:rPr>
                <w:bCs/>
                <w:i/>
                <w:iCs/>
                <w:sz w:val="18"/>
              </w:rPr>
            </w:pPr>
            <w:r w:rsidRPr="009B614C">
              <w:rPr>
                <w:bCs/>
                <w:i/>
                <w:iCs/>
                <w:sz w:val="18"/>
              </w:rPr>
              <w:t>[Insérer la date de réalisation offerte]</w:t>
            </w:r>
          </w:p>
        </w:tc>
        <w:tc>
          <w:tcPr>
            <w:tcW w:w="1418" w:type="dxa"/>
          </w:tcPr>
          <w:p w14:paraId="556EB879" w14:textId="77777777" w:rsidR="007E3D3B" w:rsidRPr="009B614C" w:rsidRDefault="007E3D3B" w:rsidP="00580C16">
            <w:pPr>
              <w:jc w:val="both"/>
              <w:rPr>
                <w:bCs/>
                <w:i/>
                <w:iCs/>
                <w:sz w:val="18"/>
                <w:szCs w:val="16"/>
              </w:rPr>
            </w:pPr>
            <w:r w:rsidRPr="009B614C">
              <w:rPr>
                <w:bCs/>
                <w:i/>
                <w:iCs/>
                <w:sz w:val="18"/>
                <w:szCs w:val="16"/>
              </w:rPr>
              <w:t>[Insérer la quantité et l’identification de l’unité de mesure]</w:t>
            </w:r>
          </w:p>
        </w:tc>
        <w:tc>
          <w:tcPr>
            <w:tcW w:w="1275" w:type="dxa"/>
          </w:tcPr>
          <w:p w14:paraId="13A7E2B6" w14:textId="77777777" w:rsidR="007E3D3B" w:rsidRPr="009B614C" w:rsidRDefault="007E3D3B" w:rsidP="00580C16">
            <w:pPr>
              <w:jc w:val="both"/>
              <w:rPr>
                <w:bCs/>
                <w:i/>
                <w:iCs/>
                <w:sz w:val="18"/>
              </w:rPr>
            </w:pPr>
            <w:r w:rsidRPr="009B614C">
              <w:rPr>
                <w:bCs/>
                <w:i/>
                <w:iCs/>
                <w:sz w:val="18"/>
              </w:rPr>
              <w:t>[Insérer le prix unitaire de la prestation de service]</w:t>
            </w:r>
          </w:p>
        </w:tc>
        <w:tc>
          <w:tcPr>
            <w:tcW w:w="2410" w:type="dxa"/>
          </w:tcPr>
          <w:p w14:paraId="2AB1110C" w14:textId="77777777" w:rsidR="007E3D3B" w:rsidRPr="009B614C" w:rsidRDefault="007E3D3B" w:rsidP="00580C16">
            <w:pPr>
              <w:jc w:val="both"/>
              <w:rPr>
                <w:bCs/>
                <w:i/>
                <w:iCs/>
                <w:sz w:val="18"/>
              </w:rPr>
            </w:pPr>
            <w:r w:rsidRPr="009B614C">
              <w:rPr>
                <w:bCs/>
                <w:i/>
                <w:iCs/>
                <w:sz w:val="18"/>
              </w:rPr>
              <w:t>[Insérer le prix total pour l’article]</w:t>
            </w:r>
          </w:p>
        </w:tc>
      </w:tr>
      <w:tr w:rsidR="007E3D3B" w:rsidRPr="009B614C" w14:paraId="2B71D1E5" w14:textId="77777777" w:rsidTr="0054063A">
        <w:trPr>
          <w:cantSplit/>
          <w:trHeight w:val="390"/>
        </w:trPr>
        <w:tc>
          <w:tcPr>
            <w:tcW w:w="1065" w:type="dxa"/>
          </w:tcPr>
          <w:p w14:paraId="076216F0" w14:textId="77777777" w:rsidR="007E3D3B" w:rsidRPr="009B614C" w:rsidRDefault="007E3D3B" w:rsidP="00580C16">
            <w:pPr>
              <w:suppressAutoHyphens/>
              <w:spacing w:before="60" w:after="60"/>
              <w:jc w:val="both"/>
              <w:rPr>
                <w:sz w:val="20"/>
              </w:rPr>
            </w:pPr>
          </w:p>
        </w:tc>
        <w:tc>
          <w:tcPr>
            <w:tcW w:w="1275" w:type="dxa"/>
          </w:tcPr>
          <w:p w14:paraId="5916B6AC" w14:textId="77777777" w:rsidR="007E3D3B" w:rsidRPr="009B614C" w:rsidRDefault="007E3D3B" w:rsidP="00580C16">
            <w:pPr>
              <w:suppressAutoHyphens/>
              <w:spacing w:before="60" w:after="60"/>
              <w:jc w:val="both"/>
              <w:rPr>
                <w:sz w:val="20"/>
              </w:rPr>
            </w:pPr>
          </w:p>
        </w:tc>
        <w:tc>
          <w:tcPr>
            <w:tcW w:w="1276" w:type="dxa"/>
          </w:tcPr>
          <w:p w14:paraId="576ADB3F" w14:textId="77777777" w:rsidR="007E3D3B" w:rsidRPr="009B614C" w:rsidRDefault="007E3D3B" w:rsidP="00580C16">
            <w:pPr>
              <w:suppressAutoHyphens/>
              <w:spacing w:before="60" w:after="60"/>
              <w:jc w:val="both"/>
              <w:rPr>
                <w:sz w:val="20"/>
              </w:rPr>
            </w:pPr>
          </w:p>
        </w:tc>
        <w:tc>
          <w:tcPr>
            <w:tcW w:w="1418" w:type="dxa"/>
          </w:tcPr>
          <w:p w14:paraId="3969D5E8" w14:textId="77777777" w:rsidR="007E3D3B" w:rsidRPr="009B614C" w:rsidRDefault="007E3D3B" w:rsidP="00580C16">
            <w:pPr>
              <w:suppressAutoHyphens/>
              <w:spacing w:before="60" w:after="60"/>
              <w:jc w:val="both"/>
              <w:rPr>
                <w:sz w:val="20"/>
              </w:rPr>
            </w:pPr>
          </w:p>
        </w:tc>
        <w:tc>
          <w:tcPr>
            <w:tcW w:w="1275" w:type="dxa"/>
          </w:tcPr>
          <w:p w14:paraId="2C3FECD7" w14:textId="77777777" w:rsidR="007E3D3B" w:rsidRPr="009B614C" w:rsidRDefault="007E3D3B" w:rsidP="00580C16">
            <w:pPr>
              <w:suppressAutoHyphens/>
              <w:spacing w:before="60" w:after="60"/>
              <w:jc w:val="both"/>
              <w:rPr>
                <w:sz w:val="20"/>
              </w:rPr>
            </w:pPr>
          </w:p>
        </w:tc>
        <w:tc>
          <w:tcPr>
            <w:tcW w:w="2410" w:type="dxa"/>
          </w:tcPr>
          <w:p w14:paraId="2B6DB97E" w14:textId="77777777" w:rsidR="007E3D3B" w:rsidRPr="009B614C" w:rsidRDefault="007E3D3B" w:rsidP="00580C16">
            <w:pPr>
              <w:suppressAutoHyphens/>
              <w:spacing w:before="60" w:after="60"/>
              <w:jc w:val="both"/>
              <w:rPr>
                <w:sz w:val="20"/>
              </w:rPr>
            </w:pPr>
          </w:p>
        </w:tc>
      </w:tr>
      <w:tr w:rsidR="007E3D3B" w:rsidRPr="009B614C" w14:paraId="4FEE6AD0" w14:textId="77777777" w:rsidTr="0054063A">
        <w:trPr>
          <w:cantSplit/>
          <w:trHeight w:val="390"/>
        </w:trPr>
        <w:tc>
          <w:tcPr>
            <w:tcW w:w="1065" w:type="dxa"/>
          </w:tcPr>
          <w:p w14:paraId="488DFDBB" w14:textId="77777777" w:rsidR="007E3D3B" w:rsidRPr="009B614C" w:rsidRDefault="007E3D3B" w:rsidP="00580C16">
            <w:pPr>
              <w:suppressAutoHyphens/>
              <w:spacing w:before="60" w:after="60"/>
              <w:jc w:val="both"/>
              <w:rPr>
                <w:sz w:val="20"/>
              </w:rPr>
            </w:pPr>
          </w:p>
        </w:tc>
        <w:tc>
          <w:tcPr>
            <w:tcW w:w="1275" w:type="dxa"/>
          </w:tcPr>
          <w:p w14:paraId="0A4BC9FA" w14:textId="77777777" w:rsidR="007E3D3B" w:rsidRPr="009B614C" w:rsidRDefault="007E3D3B" w:rsidP="00580C16">
            <w:pPr>
              <w:suppressAutoHyphens/>
              <w:spacing w:before="60" w:after="60"/>
              <w:jc w:val="both"/>
              <w:rPr>
                <w:sz w:val="20"/>
              </w:rPr>
            </w:pPr>
          </w:p>
        </w:tc>
        <w:tc>
          <w:tcPr>
            <w:tcW w:w="1276" w:type="dxa"/>
          </w:tcPr>
          <w:p w14:paraId="18902389" w14:textId="77777777" w:rsidR="007E3D3B" w:rsidRPr="009B614C" w:rsidRDefault="007E3D3B" w:rsidP="00580C16">
            <w:pPr>
              <w:suppressAutoHyphens/>
              <w:spacing w:before="60" w:after="60"/>
              <w:jc w:val="both"/>
              <w:rPr>
                <w:sz w:val="20"/>
              </w:rPr>
            </w:pPr>
          </w:p>
        </w:tc>
        <w:tc>
          <w:tcPr>
            <w:tcW w:w="1418" w:type="dxa"/>
          </w:tcPr>
          <w:p w14:paraId="6CAFFC95" w14:textId="77777777" w:rsidR="007E3D3B" w:rsidRPr="009B614C" w:rsidRDefault="007E3D3B" w:rsidP="00580C16">
            <w:pPr>
              <w:suppressAutoHyphens/>
              <w:spacing w:before="60" w:after="60"/>
              <w:jc w:val="both"/>
              <w:rPr>
                <w:sz w:val="20"/>
              </w:rPr>
            </w:pPr>
          </w:p>
        </w:tc>
        <w:tc>
          <w:tcPr>
            <w:tcW w:w="1275" w:type="dxa"/>
          </w:tcPr>
          <w:p w14:paraId="3679DAB6" w14:textId="77777777" w:rsidR="007E3D3B" w:rsidRPr="009B614C" w:rsidRDefault="007E3D3B" w:rsidP="00580C16">
            <w:pPr>
              <w:suppressAutoHyphens/>
              <w:spacing w:before="60" w:after="60"/>
              <w:jc w:val="both"/>
              <w:rPr>
                <w:sz w:val="20"/>
              </w:rPr>
            </w:pPr>
          </w:p>
        </w:tc>
        <w:tc>
          <w:tcPr>
            <w:tcW w:w="2410" w:type="dxa"/>
          </w:tcPr>
          <w:p w14:paraId="7BC8583F" w14:textId="77777777" w:rsidR="007E3D3B" w:rsidRPr="009B614C" w:rsidRDefault="007E3D3B" w:rsidP="00580C16">
            <w:pPr>
              <w:suppressAutoHyphens/>
              <w:spacing w:before="60" w:after="60"/>
              <w:jc w:val="both"/>
              <w:rPr>
                <w:sz w:val="20"/>
              </w:rPr>
            </w:pPr>
          </w:p>
        </w:tc>
      </w:tr>
      <w:tr w:rsidR="007E3D3B" w:rsidRPr="009B614C" w14:paraId="6D716721" w14:textId="77777777" w:rsidTr="0054063A">
        <w:trPr>
          <w:cantSplit/>
          <w:trHeight w:val="390"/>
        </w:trPr>
        <w:tc>
          <w:tcPr>
            <w:tcW w:w="1065" w:type="dxa"/>
          </w:tcPr>
          <w:p w14:paraId="08848635" w14:textId="77777777" w:rsidR="007E3D3B" w:rsidRPr="009B614C" w:rsidRDefault="007E3D3B" w:rsidP="00580C16">
            <w:pPr>
              <w:suppressAutoHyphens/>
              <w:spacing w:before="60" w:after="60"/>
              <w:jc w:val="both"/>
              <w:rPr>
                <w:sz w:val="20"/>
              </w:rPr>
            </w:pPr>
          </w:p>
        </w:tc>
        <w:tc>
          <w:tcPr>
            <w:tcW w:w="1275" w:type="dxa"/>
          </w:tcPr>
          <w:p w14:paraId="5F1D4E28" w14:textId="77777777" w:rsidR="007E3D3B" w:rsidRPr="009B614C" w:rsidRDefault="007E3D3B" w:rsidP="00580C16">
            <w:pPr>
              <w:suppressAutoHyphens/>
              <w:spacing w:before="60" w:after="60"/>
              <w:jc w:val="both"/>
              <w:rPr>
                <w:sz w:val="20"/>
              </w:rPr>
            </w:pPr>
          </w:p>
        </w:tc>
        <w:tc>
          <w:tcPr>
            <w:tcW w:w="1276" w:type="dxa"/>
          </w:tcPr>
          <w:p w14:paraId="024C4980" w14:textId="77777777" w:rsidR="007E3D3B" w:rsidRPr="009B614C" w:rsidRDefault="007E3D3B" w:rsidP="00580C16">
            <w:pPr>
              <w:suppressAutoHyphens/>
              <w:spacing w:before="60" w:after="60"/>
              <w:jc w:val="both"/>
              <w:rPr>
                <w:sz w:val="20"/>
              </w:rPr>
            </w:pPr>
          </w:p>
        </w:tc>
        <w:tc>
          <w:tcPr>
            <w:tcW w:w="1418" w:type="dxa"/>
          </w:tcPr>
          <w:p w14:paraId="43AC555E" w14:textId="77777777" w:rsidR="007E3D3B" w:rsidRPr="009B614C" w:rsidRDefault="007E3D3B" w:rsidP="00580C16">
            <w:pPr>
              <w:suppressAutoHyphens/>
              <w:spacing w:before="60" w:after="60"/>
              <w:jc w:val="both"/>
              <w:rPr>
                <w:sz w:val="20"/>
              </w:rPr>
            </w:pPr>
          </w:p>
        </w:tc>
        <w:tc>
          <w:tcPr>
            <w:tcW w:w="1275" w:type="dxa"/>
          </w:tcPr>
          <w:p w14:paraId="4553D4E3" w14:textId="77777777" w:rsidR="007E3D3B" w:rsidRPr="009B614C" w:rsidRDefault="007E3D3B" w:rsidP="00580C16">
            <w:pPr>
              <w:suppressAutoHyphens/>
              <w:spacing w:before="60" w:after="60"/>
              <w:jc w:val="both"/>
              <w:rPr>
                <w:sz w:val="20"/>
              </w:rPr>
            </w:pPr>
          </w:p>
        </w:tc>
        <w:tc>
          <w:tcPr>
            <w:tcW w:w="2410" w:type="dxa"/>
          </w:tcPr>
          <w:p w14:paraId="3C1ADBDC" w14:textId="77777777" w:rsidR="007E3D3B" w:rsidRPr="009B614C" w:rsidRDefault="007E3D3B" w:rsidP="00580C16">
            <w:pPr>
              <w:suppressAutoHyphens/>
              <w:spacing w:before="60" w:after="60"/>
              <w:jc w:val="both"/>
              <w:rPr>
                <w:sz w:val="20"/>
              </w:rPr>
            </w:pPr>
          </w:p>
        </w:tc>
      </w:tr>
      <w:tr w:rsidR="007E3D3B" w:rsidRPr="009B614C" w14:paraId="2233F7C6" w14:textId="77777777" w:rsidTr="0054063A">
        <w:trPr>
          <w:cantSplit/>
          <w:trHeight w:val="390"/>
        </w:trPr>
        <w:tc>
          <w:tcPr>
            <w:tcW w:w="1065" w:type="dxa"/>
            <w:tcBorders>
              <w:bottom w:val="nil"/>
            </w:tcBorders>
          </w:tcPr>
          <w:p w14:paraId="328E3F85" w14:textId="77777777" w:rsidR="007E3D3B" w:rsidRPr="009B614C" w:rsidRDefault="007E3D3B" w:rsidP="00580C16">
            <w:pPr>
              <w:suppressAutoHyphens/>
              <w:spacing w:before="60" w:after="60"/>
              <w:jc w:val="both"/>
              <w:rPr>
                <w:sz w:val="20"/>
              </w:rPr>
            </w:pPr>
          </w:p>
        </w:tc>
        <w:tc>
          <w:tcPr>
            <w:tcW w:w="1275" w:type="dxa"/>
            <w:tcBorders>
              <w:bottom w:val="nil"/>
            </w:tcBorders>
          </w:tcPr>
          <w:p w14:paraId="1627A5C3" w14:textId="77777777" w:rsidR="007E3D3B" w:rsidRPr="009B614C" w:rsidRDefault="007E3D3B" w:rsidP="00580C16">
            <w:pPr>
              <w:suppressAutoHyphens/>
              <w:spacing w:before="60" w:after="60"/>
              <w:jc w:val="both"/>
              <w:rPr>
                <w:sz w:val="20"/>
              </w:rPr>
            </w:pPr>
          </w:p>
        </w:tc>
        <w:tc>
          <w:tcPr>
            <w:tcW w:w="1276" w:type="dxa"/>
            <w:tcBorders>
              <w:bottom w:val="nil"/>
            </w:tcBorders>
          </w:tcPr>
          <w:p w14:paraId="0A0EF885" w14:textId="77777777" w:rsidR="007E3D3B" w:rsidRPr="009B614C" w:rsidRDefault="007E3D3B" w:rsidP="00580C16">
            <w:pPr>
              <w:suppressAutoHyphens/>
              <w:spacing w:before="60" w:after="60"/>
              <w:jc w:val="both"/>
              <w:rPr>
                <w:sz w:val="20"/>
              </w:rPr>
            </w:pPr>
          </w:p>
        </w:tc>
        <w:tc>
          <w:tcPr>
            <w:tcW w:w="1418" w:type="dxa"/>
            <w:tcBorders>
              <w:bottom w:val="nil"/>
            </w:tcBorders>
          </w:tcPr>
          <w:p w14:paraId="7B60AF26" w14:textId="77777777" w:rsidR="007E3D3B" w:rsidRPr="009B614C" w:rsidRDefault="007E3D3B" w:rsidP="00580C16">
            <w:pPr>
              <w:suppressAutoHyphens/>
              <w:spacing w:before="60" w:after="60"/>
              <w:jc w:val="both"/>
              <w:rPr>
                <w:sz w:val="20"/>
              </w:rPr>
            </w:pPr>
          </w:p>
        </w:tc>
        <w:tc>
          <w:tcPr>
            <w:tcW w:w="1275" w:type="dxa"/>
            <w:tcBorders>
              <w:bottom w:val="nil"/>
            </w:tcBorders>
          </w:tcPr>
          <w:p w14:paraId="472C44C8" w14:textId="77777777" w:rsidR="007E3D3B" w:rsidRPr="009B614C" w:rsidRDefault="007E3D3B" w:rsidP="00580C16">
            <w:pPr>
              <w:suppressAutoHyphens/>
              <w:spacing w:before="60" w:after="60"/>
              <w:jc w:val="both"/>
              <w:rPr>
                <w:sz w:val="20"/>
              </w:rPr>
            </w:pPr>
          </w:p>
        </w:tc>
        <w:tc>
          <w:tcPr>
            <w:tcW w:w="2410" w:type="dxa"/>
            <w:tcBorders>
              <w:bottom w:val="nil"/>
            </w:tcBorders>
          </w:tcPr>
          <w:p w14:paraId="08578FCA" w14:textId="77777777" w:rsidR="007E3D3B" w:rsidRPr="009B614C" w:rsidRDefault="007E3D3B" w:rsidP="00580C16">
            <w:pPr>
              <w:suppressAutoHyphens/>
              <w:spacing w:before="60" w:after="60"/>
              <w:jc w:val="both"/>
              <w:rPr>
                <w:sz w:val="20"/>
              </w:rPr>
            </w:pPr>
          </w:p>
        </w:tc>
      </w:tr>
      <w:tr w:rsidR="007E3D3B" w:rsidRPr="009B614C" w14:paraId="180324FB" w14:textId="77777777" w:rsidTr="0054063A">
        <w:trPr>
          <w:cantSplit/>
          <w:trHeight w:val="333"/>
        </w:trPr>
        <w:tc>
          <w:tcPr>
            <w:tcW w:w="5034" w:type="dxa"/>
            <w:gridSpan w:val="4"/>
            <w:tcBorders>
              <w:top w:val="double" w:sz="6" w:space="0" w:color="auto"/>
              <w:left w:val="nil"/>
              <w:bottom w:val="nil"/>
              <w:right w:val="double" w:sz="6" w:space="0" w:color="auto"/>
            </w:tcBorders>
          </w:tcPr>
          <w:p w14:paraId="3EB53408" w14:textId="77777777" w:rsidR="007E3D3B" w:rsidRPr="009B614C" w:rsidRDefault="007E3D3B" w:rsidP="00580C16">
            <w:pPr>
              <w:suppressAutoHyphens/>
              <w:jc w:val="both"/>
              <w:rPr>
                <w:sz w:val="20"/>
              </w:rPr>
            </w:pPr>
          </w:p>
        </w:tc>
        <w:tc>
          <w:tcPr>
            <w:tcW w:w="1275" w:type="dxa"/>
            <w:tcBorders>
              <w:top w:val="double" w:sz="6" w:space="0" w:color="auto"/>
              <w:left w:val="double" w:sz="6" w:space="0" w:color="auto"/>
              <w:bottom w:val="double" w:sz="6" w:space="0" w:color="auto"/>
              <w:right w:val="double" w:sz="6" w:space="0" w:color="auto"/>
            </w:tcBorders>
          </w:tcPr>
          <w:p w14:paraId="4899ED39" w14:textId="77777777" w:rsidR="007E3D3B" w:rsidRPr="009B614C" w:rsidRDefault="007E3D3B" w:rsidP="00580C16">
            <w:pPr>
              <w:pStyle w:val="Commentaire"/>
              <w:suppressAutoHyphens/>
              <w:spacing w:before="60" w:after="60"/>
              <w:jc w:val="both"/>
              <w:rPr>
                <w:lang w:val="fr-FR"/>
              </w:rPr>
            </w:pPr>
            <w:r w:rsidRPr="009B614C">
              <w:rPr>
                <w:lang w:val="fr-FR"/>
              </w:rPr>
              <w:t xml:space="preserve">Prix total </w:t>
            </w:r>
          </w:p>
        </w:tc>
        <w:tc>
          <w:tcPr>
            <w:tcW w:w="2410" w:type="dxa"/>
            <w:tcBorders>
              <w:top w:val="double" w:sz="6" w:space="0" w:color="auto"/>
              <w:left w:val="double" w:sz="6" w:space="0" w:color="auto"/>
              <w:bottom w:val="double" w:sz="6" w:space="0" w:color="auto"/>
            </w:tcBorders>
          </w:tcPr>
          <w:p w14:paraId="542E8723" w14:textId="77777777" w:rsidR="007E3D3B" w:rsidRPr="009B614C" w:rsidRDefault="007E3D3B" w:rsidP="00580C16">
            <w:pPr>
              <w:suppressAutoHyphens/>
              <w:spacing w:before="60" w:after="60"/>
              <w:jc w:val="both"/>
              <w:rPr>
                <w:bCs/>
                <w:i/>
                <w:iCs/>
                <w:sz w:val="20"/>
              </w:rPr>
            </w:pPr>
            <w:r w:rsidRPr="009B614C">
              <w:rPr>
                <w:bCs/>
                <w:i/>
                <w:iCs/>
                <w:sz w:val="20"/>
              </w:rPr>
              <w:t>[Insérer le prix total]</w:t>
            </w:r>
          </w:p>
        </w:tc>
      </w:tr>
      <w:tr w:rsidR="007E3D3B" w:rsidRPr="009B614C" w14:paraId="7DB72949" w14:textId="77777777" w:rsidTr="0054063A">
        <w:trPr>
          <w:cantSplit/>
        </w:trPr>
        <w:tc>
          <w:tcPr>
            <w:tcW w:w="8719" w:type="dxa"/>
            <w:gridSpan w:val="6"/>
            <w:tcBorders>
              <w:top w:val="nil"/>
              <w:left w:val="nil"/>
              <w:bottom w:val="nil"/>
              <w:right w:val="nil"/>
            </w:tcBorders>
          </w:tcPr>
          <w:p w14:paraId="4BAE6DCD" w14:textId="77777777" w:rsidR="007E3D3B" w:rsidRPr="009B614C" w:rsidRDefault="007E3D3B" w:rsidP="00580C16">
            <w:pPr>
              <w:suppressAutoHyphens/>
              <w:spacing w:before="100"/>
              <w:jc w:val="both"/>
              <w:rPr>
                <w:sz w:val="20"/>
              </w:rPr>
            </w:pPr>
            <w:r w:rsidRPr="009B614C">
              <w:t xml:space="preserve">Nom du </w:t>
            </w:r>
            <w:r w:rsidR="000E79D8" w:rsidRPr="009B614C">
              <w:t>Soumissionnaire</w:t>
            </w:r>
            <w:r w:rsidR="000E79D8" w:rsidRPr="009B614C" w:rsidDel="000E79D8">
              <w:t xml:space="preserve"> </w:t>
            </w:r>
            <w:r w:rsidRPr="009B614C">
              <w:rPr>
                <w:bCs/>
                <w:i/>
                <w:iCs/>
              </w:rPr>
              <w:t xml:space="preserve">[Insérer le nom du </w:t>
            </w:r>
            <w:r w:rsidR="000E79D8" w:rsidRPr="009B614C">
              <w:rPr>
                <w:i/>
              </w:rPr>
              <w:t>Soumissionnaire</w:t>
            </w:r>
            <w:r w:rsidRPr="009B614C">
              <w:rPr>
                <w:bCs/>
                <w:i/>
                <w:iCs/>
              </w:rPr>
              <w:t>]</w:t>
            </w:r>
            <w:r w:rsidRPr="009B614C">
              <w:t xml:space="preserve"> Signature </w:t>
            </w:r>
            <w:r w:rsidRPr="009B614C">
              <w:rPr>
                <w:bCs/>
                <w:i/>
                <w:iCs/>
              </w:rPr>
              <w:t xml:space="preserve">[Insérer signature] </w:t>
            </w:r>
            <w:r w:rsidRPr="009B614C">
              <w:t xml:space="preserve">Date </w:t>
            </w:r>
            <w:r w:rsidRPr="009B614C">
              <w:rPr>
                <w:bCs/>
                <w:i/>
                <w:iCs/>
              </w:rPr>
              <w:t>[Insérer la date]</w:t>
            </w:r>
          </w:p>
        </w:tc>
      </w:tr>
    </w:tbl>
    <w:p w14:paraId="76B7D139" w14:textId="77777777" w:rsidR="007E3D3B" w:rsidRPr="009B614C" w:rsidRDefault="007E3D3B" w:rsidP="00580C16">
      <w:pPr>
        <w:pStyle w:val="Outline"/>
        <w:spacing w:before="0"/>
        <w:jc w:val="both"/>
        <w:rPr>
          <w:iCs/>
          <w:kern w:val="0"/>
        </w:rPr>
      </w:pPr>
    </w:p>
    <w:p w14:paraId="3883FAF7" w14:textId="77777777" w:rsidR="00F82CB8" w:rsidRDefault="0054063A" w:rsidP="00F82CB8">
      <w:pPr>
        <w:pStyle w:val="SectionVHeader"/>
        <w:rPr>
          <w:lang w:val="fr-FR"/>
        </w:rPr>
      </w:pPr>
      <w:r w:rsidRPr="009B614C">
        <w:rPr>
          <w:i/>
        </w:rPr>
        <w:br w:type="page"/>
      </w:r>
      <w:bookmarkStart w:id="385" w:name="_Toc499882327"/>
      <w:bookmarkStart w:id="386" w:name="_Toc500224844"/>
      <w:r w:rsidR="00F82CB8" w:rsidRPr="00797D61">
        <w:rPr>
          <w:lang w:val="fr-FR"/>
        </w:rPr>
        <w:lastRenderedPageBreak/>
        <w:t>Formulaires de qualification</w:t>
      </w:r>
      <w:bookmarkEnd w:id="385"/>
      <w:bookmarkEnd w:id="386"/>
    </w:p>
    <w:p w14:paraId="191DBB6C" w14:textId="77777777" w:rsidR="002B48B7" w:rsidRPr="000502E8" w:rsidRDefault="002B48B7" w:rsidP="00F82CB8">
      <w:pPr>
        <w:pStyle w:val="SectionVHeader"/>
        <w:rPr>
          <w:lang w:val="fr-FR"/>
        </w:rPr>
      </w:pPr>
    </w:p>
    <w:p w14:paraId="3A3F9D10" w14:textId="77777777" w:rsidR="00F82CB8" w:rsidRPr="002B48B7" w:rsidRDefault="00F82CB8" w:rsidP="002B48B7">
      <w:pPr>
        <w:jc w:val="both"/>
        <w:rPr>
          <w:b/>
        </w:rPr>
      </w:pPr>
      <w:bookmarkStart w:id="387" w:name="_Toc500181854"/>
      <w:r w:rsidRPr="005C499E">
        <w:t>[</w:t>
      </w:r>
      <w:r w:rsidRPr="002B48B7">
        <w:rPr>
          <w:b/>
        </w:rPr>
        <w:t>L’Autorité contractante ne doit retenir que les formulaires qui sont nommés dans les critères de qualification (DPAO) selon qu’une pré qualification a précédé l’appel d’offres ou non]</w:t>
      </w:r>
      <w:bookmarkEnd w:id="387"/>
    </w:p>
    <w:p w14:paraId="357945A8" w14:textId="77777777" w:rsidR="00F82CB8" w:rsidRPr="002B48B7" w:rsidRDefault="00F82CB8" w:rsidP="002B48B7">
      <w:pPr>
        <w:jc w:val="both"/>
        <w:rPr>
          <w:b/>
        </w:rPr>
      </w:pPr>
    </w:p>
    <w:p w14:paraId="08720584" w14:textId="77777777" w:rsidR="00F82CB8" w:rsidRPr="00023756" w:rsidRDefault="00F82CB8" w:rsidP="00023756">
      <w:pPr>
        <w:jc w:val="center"/>
        <w:rPr>
          <w:b/>
          <w:sz w:val="28"/>
        </w:rPr>
      </w:pPr>
      <w:bookmarkStart w:id="388" w:name="_Toc500181855"/>
      <w:r w:rsidRPr="00023756">
        <w:rPr>
          <w:b/>
          <w:sz w:val="28"/>
        </w:rPr>
        <w:t>Formulaire ELI – 1.1</w:t>
      </w:r>
      <w:bookmarkEnd w:id="388"/>
    </w:p>
    <w:p w14:paraId="194A575F" w14:textId="77777777" w:rsidR="00F82CB8" w:rsidRPr="00023756" w:rsidRDefault="00F82CB8" w:rsidP="00023756">
      <w:pPr>
        <w:jc w:val="center"/>
        <w:rPr>
          <w:b/>
          <w:sz w:val="28"/>
        </w:rPr>
      </w:pPr>
      <w:bookmarkStart w:id="389" w:name="_Toc188499985"/>
      <w:bookmarkStart w:id="390" w:name="_Toc500181856"/>
      <w:bookmarkStart w:id="391" w:name="_Toc82587974"/>
      <w:bookmarkStart w:id="392" w:name="_Toc498847215"/>
      <w:bookmarkStart w:id="393" w:name="_Toc498850087"/>
      <w:bookmarkStart w:id="394" w:name="_Toc498851692"/>
      <w:bookmarkStart w:id="395" w:name="_Toc499021794"/>
      <w:bookmarkStart w:id="396" w:name="_Toc499023477"/>
      <w:bookmarkStart w:id="397" w:name="_Toc501529959"/>
      <w:bookmarkStart w:id="398" w:name="_Toc25474901"/>
      <w:r w:rsidRPr="00023756">
        <w:rPr>
          <w:b/>
          <w:sz w:val="28"/>
        </w:rPr>
        <w:t>Formulaire de renseignements sur le Candidat</w:t>
      </w:r>
      <w:bookmarkEnd w:id="389"/>
      <w:bookmarkEnd w:id="390"/>
    </w:p>
    <w:p w14:paraId="540696C0" w14:textId="77777777" w:rsidR="00F82CB8" w:rsidRPr="00023756" w:rsidRDefault="00F82CB8" w:rsidP="00023756">
      <w:pPr>
        <w:jc w:val="center"/>
        <w:rPr>
          <w:b/>
          <w:sz w:val="28"/>
        </w:rPr>
      </w:pPr>
    </w:p>
    <w:p w14:paraId="1BD22948" w14:textId="77777777" w:rsidR="00F82CB8" w:rsidRPr="005C499E" w:rsidRDefault="00F82CB8" w:rsidP="00F82CB8">
      <w:pPr>
        <w:rPr>
          <w:rFonts w:ascii="Times" w:hAnsi="Times"/>
          <w:i/>
          <w:iCs/>
        </w:rPr>
      </w:pPr>
      <w:r w:rsidRPr="005C499E">
        <w:rPr>
          <w:rFonts w:ascii="Times" w:hAnsi="Times"/>
          <w:i/>
          <w:iCs/>
        </w:rPr>
        <w:t xml:space="preserve">[Le </w:t>
      </w:r>
      <w:r w:rsidRPr="005C499E">
        <w:rPr>
          <w:rFonts w:ascii="Times" w:hAnsi="Times"/>
          <w:i/>
        </w:rPr>
        <w:t xml:space="preserve">Soumissionnaire </w:t>
      </w:r>
      <w:r w:rsidRPr="005C499E">
        <w:rPr>
          <w:rFonts w:ascii="Times" w:hAnsi="Times"/>
          <w:i/>
          <w:iCs/>
        </w:rPr>
        <w:t>remplit le tableau ci-dessous conformément aux instructions entre crochets. Le tableau ne doit pas être modifié. Aucune substitution ne sera admise.]</w:t>
      </w:r>
    </w:p>
    <w:p w14:paraId="6886675A" w14:textId="77777777" w:rsidR="00F82CB8" w:rsidRPr="005C499E" w:rsidRDefault="00F82CB8" w:rsidP="00F82CB8">
      <w:pPr>
        <w:jc w:val="center"/>
        <w:rPr>
          <w:rFonts w:ascii="Times" w:hAnsi="Times"/>
        </w:rPr>
      </w:pPr>
    </w:p>
    <w:p w14:paraId="0737CA61" w14:textId="77777777" w:rsidR="00F82CB8" w:rsidRPr="005C499E" w:rsidRDefault="00F82CB8" w:rsidP="00F82CB8">
      <w:pPr>
        <w:jc w:val="center"/>
        <w:rPr>
          <w:rFonts w:ascii="Times" w:hAnsi="Times"/>
        </w:rPr>
      </w:pPr>
    </w:p>
    <w:p w14:paraId="025BA72F" w14:textId="77777777" w:rsidR="00F82CB8" w:rsidRPr="005C499E" w:rsidRDefault="00F82CB8" w:rsidP="00F82CB8">
      <w:pPr>
        <w:jc w:val="right"/>
        <w:rPr>
          <w:rFonts w:ascii="Times" w:hAnsi="Times"/>
        </w:rPr>
      </w:pPr>
      <w:r w:rsidRPr="005C499E">
        <w:rPr>
          <w:rFonts w:ascii="Times" w:hAnsi="Times"/>
        </w:rPr>
        <w:t xml:space="preserve">Date: </w:t>
      </w:r>
      <w:r w:rsidRPr="005C499E">
        <w:rPr>
          <w:rFonts w:ascii="Times" w:hAnsi="Times"/>
          <w:i/>
          <w:iCs/>
        </w:rPr>
        <w:t>[Insérer la date (jour, mois, année) de remise de l’offre]</w:t>
      </w:r>
    </w:p>
    <w:p w14:paraId="1129758B" w14:textId="77777777" w:rsidR="00F82CB8" w:rsidRPr="005C499E" w:rsidRDefault="00F82CB8" w:rsidP="00F82CB8">
      <w:pPr>
        <w:ind w:right="72"/>
        <w:jc w:val="right"/>
        <w:rPr>
          <w:rFonts w:ascii="Times" w:hAnsi="Times"/>
        </w:rPr>
      </w:pPr>
      <w:r w:rsidRPr="005C499E">
        <w:rPr>
          <w:rFonts w:ascii="Times" w:hAnsi="Times"/>
        </w:rPr>
        <w:t xml:space="preserve">AAO No.: </w:t>
      </w:r>
      <w:r w:rsidRPr="005C499E">
        <w:rPr>
          <w:rFonts w:ascii="Times" w:hAnsi="Times"/>
          <w:i/>
          <w:iCs/>
        </w:rPr>
        <w:t>[Insérer l’objet  de l’Avis d’Appel d’Offres]</w:t>
      </w:r>
    </w:p>
    <w:p w14:paraId="7E8F0334" w14:textId="77777777" w:rsidR="00F82CB8" w:rsidRPr="005C499E" w:rsidRDefault="00F82CB8" w:rsidP="00F82CB8">
      <w:pPr>
        <w:ind w:right="72"/>
        <w:jc w:val="right"/>
        <w:rPr>
          <w:rFonts w:ascii="Times" w:hAnsi="Times"/>
        </w:rPr>
      </w:pPr>
    </w:p>
    <w:p w14:paraId="4F7ACB17" w14:textId="77777777" w:rsidR="00F82CB8" w:rsidRPr="005C499E" w:rsidRDefault="00F82CB8" w:rsidP="00F82CB8">
      <w:pPr>
        <w:rPr>
          <w:rFonts w:ascii="Times" w:hAnsi="Times"/>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8"/>
      </w:tblGrid>
      <w:tr w:rsidR="00F82CB8" w:rsidRPr="005C499E" w14:paraId="697A37D1" w14:textId="77777777" w:rsidTr="00AE5FFD">
        <w:trPr>
          <w:cantSplit/>
          <w:trHeight w:val="440"/>
        </w:trPr>
        <w:tc>
          <w:tcPr>
            <w:tcW w:w="9588" w:type="dxa"/>
            <w:tcBorders>
              <w:bottom w:val="nil"/>
            </w:tcBorders>
          </w:tcPr>
          <w:p w14:paraId="34CE0C18" w14:textId="77777777" w:rsidR="00F82CB8" w:rsidRPr="005C499E" w:rsidRDefault="00F82CB8" w:rsidP="00AE5FFD">
            <w:pPr>
              <w:spacing w:before="40" w:after="40"/>
              <w:ind w:left="360" w:hanging="360"/>
              <w:rPr>
                <w:rFonts w:ascii="Times" w:hAnsi="Times"/>
                <w:bCs/>
                <w:i/>
                <w:iCs/>
              </w:rPr>
            </w:pPr>
            <w:r w:rsidRPr="005C499E">
              <w:rPr>
                <w:rFonts w:ascii="Times" w:hAnsi="Times"/>
                <w:spacing w:val="-2"/>
              </w:rPr>
              <w:t xml:space="preserve">1. Nom du </w:t>
            </w:r>
            <w:r w:rsidRPr="005C499E">
              <w:rPr>
                <w:rFonts w:ascii="Times" w:hAnsi="Times"/>
              </w:rPr>
              <w:t xml:space="preserve">Soumissionnaire: </w:t>
            </w:r>
            <w:r w:rsidRPr="005C499E">
              <w:rPr>
                <w:rFonts w:ascii="Times" w:hAnsi="Times"/>
                <w:bCs/>
                <w:i/>
                <w:iCs/>
              </w:rPr>
              <w:t xml:space="preserve">[Insérer le nom du </w:t>
            </w:r>
            <w:r w:rsidRPr="005C499E">
              <w:rPr>
                <w:rFonts w:ascii="Times" w:hAnsi="Times"/>
                <w:i/>
              </w:rPr>
              <w:t>Soumissionnaire</w:t>
            </w:r>
            <w:r w:rsidRPr="005C499E">
              <w:rPr>
                <w:rFonts w:ascii="Times" w:hAnsi="Times"/>
                <w:bCs/>
                <w:i/>
                <w:iCs/>
              </w:rPr>
              <w:t>]</w:t>
            </w:r>
          </w:p>
          <w:p w14:paraId="5FB2CD48" w14:textId="77777777" w:rsidR="00F82CB8" w:rsidRPr="005C499E" w:rsidRDefault="00F82CB8" w:rsidP="00AE5FFD">
            <w:pPr>
              <w:spacing w:before="40" w:after="40"/>
              <w:rPr>
                <w:rFonts w:ascii="Times" w:hAnsi="Times"/>
              </w:rPr>
            </w:pPr>
          </w:p>
        </w:tc>
      </w:tr>
      <w:tr w:rsidR="00F82CB8" w:rsidRPr="005C499E" w14:paraId="431C2D2C" w14:textId="77777777" w:rsidTr="00AE5FFD">
        <w:trPr>
          <w:cantSplit/>
          <w:trHeight w:val="674"/>
        </w:trPr>
        <w:tc>
          <w:tcPr>
            <w:tcW w:w="9588" w:type="dxa"/>
            <w:tcBorders>
              <w:left w:val="single" w:sz="4" w:space="0" w:color="auto"/>
            </w:tcBorders>
          </w:tcPr>
          <w:p w14:paraId="10BC4603" w14:textId="77777777" w:rsidR="00F82CB8" w:rsidRPr="005C499E" w:rsidRDefault="00F82CB8" w:rsidP="00AE5FFD">
            <w:pPr>
              <w:spacing w:before="40" w:after="40"/>
              <w:ind w:left="360" w:hanging="360"/>
              <w:rPr>
                <w:rFonts w:ascii="Times" w:hAnsi="Times"/>
                <w:bCs/>
                <w:i/>
                <w:iCs/>
                <w:spacing w:val="-2"/>
              </w:rPr>
            </w:pPr>
            <w:r w:rsidRPr="005C499E">
              <w:rPr>
                <w:rFonts w:ascii="Times" w:hAnsi="Times"/>
                <w:spacing w:val="-2"/>
              </w:rPr>
              <w:t xml:space="preserve">2. En cas de groupement, noms de tous les membres : </w:t>
            </w:r>
            <w:r w:rsidRPr="005C499E">
              <w:rPr>
                <w:rFonts w:ascii="Times" w:hAnsi="Times"/>
                <w:bCs/>
                <w:i/>
                <w:iCs/>
              </w:rPr>
              <w:t>[Insérer le nom de chaque membre du groupement]</w:t>
            </w:r>
          </w:p>
          <w:p w14:paraId="21D6A8F3" w14:textId="77777777" w:rsidR="00F82CB8" w:rsidRPr="005C499E" w:rsidRDefault="00F82CB8" w:rsidP="00AE5FFD">
            <w:pPr>
              <w:spacing w:before="40" w:after="40"/>
              <w:rPr>
                <w:rFonts w:ascii="Times" w:hAnsi="Times"/>
                <w:spacing w:val="-2"/>
              </w:rPr>
            </w:pPr>
          </w:p>
        </w:tc>
      </w:tr>
      <w:tr w:rsidR="00F82CB8" w:rsidRPr="005C499E" w14:paraId="6407A195" w14:textId="77777777" w:rsidTr="00AE5FFD">
        <w:trPr>
          <w:cantSplit/>
          <w:trHeight w:val="674"/>
        </w:trPr>
        <w:tc>
          <w:tcPr>
            <w:tcW w:w="9588" w:type="dxa"/>
            <w:tcBorders>
              <w:left w:val="single" w:sz="4" w:space="0" w:color="auto"/>
            </w:tcBorders>
          </w:tcPr>
          <w:p w14:paraId="2AFDC1FC" w14:textId="77777777" w:rsidR="00F82CB8" w:rsidRPr="005C499E" w:rsidRDefault="00F82CB8" w:rsidP="00AE5FFD">
            <w:pPr>
              <w:spacing w:before="40" w:after="40"/>
              <w:rPr>
                <w:rFonts w:ascii="Times" w:hAnsi="Times"/>
              </w:rPr>
            </w:pPr>
            <w:r w:rsidRPr="005C499E">
              <w:rPr>
                <w:rFonts w:ascii="Times" w:hAnsi="Times"/>
              </w:rPr>
              <w:t>3. Pays où le Soumissionnaire est, ou sera légalement enregistré</w:t>
            </w:r>
            <w:r w:rsidRPr="005C499E">
              <w:rPr>
                <w:rFonts w:ascii="Times" w:hAnsi="Times"/>
                <w:spacing w:val="-2"/>
              </w:rPr>
              <w:t>:</w:t>
            </w:r>
            <w:r w:rsidRPr="005C499E">
              <w:rPr>
                <w:rFonts w:ascii="Times" w:hAnsi="Times"/>
                <w:bCs/>
                <w:i/>
                <w:iCs/>
              </w:rPr>
              <w:t>[Insérer le nom du pays de base fixe ou d’établissement stable ou d’inscription au registre du commerce]</w:t>
            </w:r>
          </w:p>
        </w:tc>
      </w:tr>
      <w:tr w:rsidR="00F82CB8" w:rsidRPr="005C499E" w14:paraId="7E5311CB" w14:textId="77777777" w:rsidTr="00AE5FFD">
        <w:trPr>
          <w:cantSplit/>
          <w:trHeight w:val="674"/>
        </w:trPr>
        <w:tc>
          <w:tcPr>
            <w:tcW w:w="9588" w:type="dxa"/>
            <w:tcBorders>
              <w:left w:val="single" w:sz="4" w:space="0" w:color="auto"/>
            </w:tcBorders>
          </w:tcPr>
          <w:p w14:paraId="13CEC472" w14:textId="77777777" w:rsidR="00F82CB8" w:rsidRPr="005C499E" w:rsidRDefault="00F82CB8" w:rsidP="00AE5FFD">
            <w:pPr>
              <w:spacing w:before="40" w:after="40"/>
              <w:rPr>
                <w:rFonts w:ascii="Times" w:hAnsi="Times"/>
                <w:spacing w:val="-2"/>
              </w:rPr>
            </w:pPr>
            <w:r w:rsidRPr="005C499E">
              <w:rPr>
                <w:rFonts w:ascii="Times" w:hAnsi="Times"/>
                <w:spacing w:val="-2"/>
              </w:rPr>
              <w:t xml:space="preserve">4. Année d’enregistrement du </w:t>
            </w:r>
            <w:r w:rsidRPr="005C499E">
              <w:rPr>
                <w:rFonts w:ascii="Times" w:hAnsi="Times"/>
              </w:rPr>
              <w:t>Soumissionnaire</w:t>
            </w:r>
            <w:r w:rsidRPr="005C499E">
              <w:rPr>
                <w:rFonts w:ascii="Times" w:hAnsi="Times"/>
                <w:spacing w:val="-2"/>
              </w:rPr>
              <w:t xml:space="preserve">: </w:t>
            </w:r>
            <w:r w:rsidRPr="005C499E">
              <w:rPr>
                <w:rFonts w:ascii="Times" w:hAnsi="Times"/>
                <w:bCs/>
                <w:i/>
                <w:iCs/>
              </w:rPr>
              <w:t>[Insérer l’année d’enregistrement]</w:t>
            </w:r>
          </w:p>
        </w:tc>
      </w:tr>
      <w:tr w:rsidR="00F82CB8" w:rsidRPr="005C499E" w14:paraId="5B78947F" w14:textId="77777777" w:rsidTr="00AE5FFD">
        <w:trPr>
          <w:cantSplit/>
        </w:trPr>
        <w:tc>
          <w:tcPr>
            <w:tcW w:w="9588" w:type="dxa"/>
            <w:tcBorders>
              <w:left w:val="single" w:sz="4" w:space="0" w:color="auto"/>
            </w:tcBorders>
          </w:tcPr>
          <w:p w14:paraId="53DE846B" w14:textId="77777777" w:rsidR="00F82CB8" w:rsidRPr="005C499E" w:rsidRDefault="00F82CB8" w:rsidP="00AE5FFD">
            <w:pPr>
              <w:spacing w:before="40" w:after="40"/>
              <w:rPr>
                <w:rFonts w:ascii="Times" w:hAnsi="Times"/>
                <w:bCs/>
                <w:i/>
                <w:iCs/>
                <w:spacing w:val="-2"/>
              </w:rPr>
            </w:pPr>
            <w:r w:rsidRPr="005C499E">
              <w:rPr>
                <w:rFonts w:ascii="Times" w:hAnsi="Times"/>
                <w:spacing w:val="-2"/>
              </w:rPr>
              <w:t xml:space="preserve">5. Adresse officielle du </w:t>
            </w:r>
            <w:r w:rsidRPr="005C499E">
              <w:rPr>
                <w:rFonts w:ascii="Times" w:hAnsi="Times"/>
              </w:rPr>
              <w:t xml:space="preserve">Soumissionnaire </w:t>
            </w:r>
            <w:r w:rsidRPr="005C499E">
              <w:rPr>
                <w:rFonts w:ascii="Times" w:hAnsi="Times"/>
                <w:spacing w:val="-2"/>
              </w:rPr>
              <w:t xml:space="preserve">dans le pays d’enregistrement : </w:t>
            </w:r>
            <w:r w:rsidRPr="005C499E">
              <w:rPr>
                <w:rFonts w:ascii="Times" w:hAnsi="Times"/>
                <w:bCs/>
                <w:i/>
                <w:iCs/>
              </w:rPr>
              <w:t xml:space="preserve">[Insérer l’adresse légale du </w:t>
            </w:r>
            <w:r w:rsidRPr="005C499E">
              <w:rPr>
                <w:rFonts w:ascii="Times" w:hAnsi="Times"/>
                <w:i/>
              </w:rPr>
              <w:t xml:space="preserve">Soumissionnaire </w:t>
            </w:r>
            <w:r w:rsidRPr="005C499E">
              <w:rPr>
                <w:rFonts w:ascii="Times" w:hAnsi="Times"/>
                <w:bCs/>
                <w:i/>
                <w:iCs/>
              </w:rPr>
              <w:t>dans le pays d’enregistrement]</w:t>
            </w:r>
          </w:p>
          <w:p w14:paraId="1A8AD776" w14:textId="77777777" w:rsidR="00F82CB8" w:rsidRPr="005C499E" w:rsidRDefault="00F82CB8" w:rsidP="00AE5FFD">
            <w:pPr>
              <w:spacing w:before="40" w:after="40"/>
              <w:rPr>
                <w:rFonts w:ascii="Times" w:hAnsi="Times"/>
                <w:spacing w:val="-2"/>
              </w:rPr>
            </w:pPr>
          </w:p>
        </w:tc>
      </w:tr>
      <w:tr w:rsidR="00F82CB8" w:rsidRPr="005C499E" w14:paraId="3D791F75" w14:textId="77777777" w:rsidTr="00AE5FFD">
        <w:trPr>
          <w:cantSplit/>
        </w:trPr>
        <w:tc>
          <w:tcPr>
            <w:tcW w:w="9588" w:type="dxa"/>
          </w:tcPr>
          <w:p w14:paraId="3BE5A2AE" w14:textId="77777777" w:rsidR="00F82CB8" w:rsidRPr="005C499E" w:rsidRDefault="00F82CB8" w:rsidP="00AE5FFD">
            <w:pPr>
              <w:pStyle w:val="Outline"/>
              <w:suppressAutoHyphens/>
              <w:spacing w:before="120" w:after="40"/>
              <w:rPr>
                <w:rFonts w:ascii="Times" w:hAnsi="Times"/>
                <w:spacing w:val="-2"/>
                <w:kern w:val="0"/>
              </w:rPr>
            </w:pPr>
            <w:r w:rsidRPr="005C499E">
              <w:rPr>
                <w:rFonts w:ascii="Times" w:hAnsi="Times"/>
                <w:spacing w:val="-2"/>
                <w:kern w:val="0"/>
              </w:rPr>
              <w:t xml:space="preserve">6. Renseignement sur le représentant dûment habilité du </w:t>
            </w:r>
            <w:r w:rsidRPr="005C499E">
              <w:rPr>
                <w:rFonts w:ascii="Times" w:hAnsi="Times"/>
              </w:rPr>
              <w:t>Soumissionnaire</w:t>
            </w:r>
            <w:r w:rsidRPr="005C499E">
              <w:rPr>
                <w:rFonts w:ascii="Times" w:hAnsi="Times"/>
                <w:spacing w:val="-2"/>
                <w:kern w:val="0"/>
              </w:rPr>
              <w:t xml:space="preserve">: </w:t>
            </w:r>
          </w:p>
          <w:p w14:paraId="739EBF2E" w14:textId="77777777" w:rsidR="00F82CB8" w:rsidRPr="005C499E" w:rsidRDefault="00F82CB8" w:rsidP="00F82CB8">
            <w:pPr>
              <w:pStyle w:val="Outline1"/>
              <w:keepNext w:val="0"/>
              <w:tabs>
                <w:tab w:val="clear" w:pos="432"/>
                <w:tab w:val="num" w:pos="360"/>
              </w:tabs>
              <w:suppressAutoHyphens/>
              <w:spacing w:before="120" w:after="40"/>
              <w:rPr>
                <w:rFonts w:ascii="Times" w:hAnsi="Times"/>
                <w:spacing w:val="-2"/>
                <w:kern w:val="0"/>
              </w:rPr>
            </w:pPr>
            <w:r w:rsidRPr="005C499E">
              <w:rPr>
                <w:rFonts w:ascii="Times" w:hAnsi="Times"/>
                <w:spacing w:val="-2"/>
                <w:kern w:val="0"/>
              </w:rPr>
              <w:t xml:space="preserve">   Nom:</w:t>
            </w:r>
            <w:r w:rsidRPr="005C499E">
              <w:rPr>
                <w:rFonts w:ascii="Times" w:hAnsi="Times"/>
                <w:bCs/>
                <w:i/>
                <w:iCs/>
              </w:rPr>
              <w:t xml:space="preserve">[Insérer le nom du représentant du </w:t>
            </w:r>
            <w:r w:rsidRPr="005C499E">
              <w:rPr>
                <w:rFonts w:ascii="Times" w:hAnsi="Times"/>
                <w:i/>
              </w:rPr>
              <w:t>Soumissionnaire</w:t>
            </w:r>
            <w:r w:rsidRPr="005C499E">
              <w:rPr>
                <w:rFonts w:ascii="Times" w:hAnsi="Times"/>
                <w:bCs/>
                <w:i/>
                <w:iCs/>
              </w:rPr>
              <w:t>]</w:t>
            </w:r>
          </w:p>
          <w:p w14:paraId="2C193CFA" w14:textId="77777777" w:rsidR="00F82CB8" w:rsidRPr="005C499E" w:rsidRDefault="00F82CB8" w:rsidP="00AE5FFD">
            <w:pPr>
              <w:spacing w:before="120" w:after="40"/>
              <w:rPr>
                <w:rFonts w:ascii="Times" w:hAnsi="Times"/>
                <w:spacing w:val="-2"/>
              </w:rPr>
            </w:pPr>
            <w:r w:rsidRPr="005C499E">
              <w:rPr>
                <w:rFonts w:ascii="Times" w:hAnsi="Times"/>
                <w:spacing w:val="-2"/>
              </w:rPr>
              <w:t xml:space="preserve">   Adresse:</w:t>
            </w:r>
            <w:r w:rsidRPr="005C499E">
              <w:rPr>
                <w:rFonts w:ascii="Times" w:hAnsi="Times"/>
                <w:bCs/>
                <w:i/>
                <w:iCs/>
              </w:rPr>
              <w:t xml:space="preserve">[Insérer l’adresse du </w:t>
            </w:r>
            <w:r w:rsidRPr="005C499E">
              <w:rPr>
                <w:rFonts w:ascii="Times" w:hAnsi="Times"/>
                <w:bCs/>
                <w:i/>
                <w:iCs/>
                <w:kern w:val="28"/>
              </w:rPr>
              <w:t xml:space="preserve">représentant </w:t>
            </w:r>
            <w:r w:rsidRPr="005C499E">
              <w:rPr>
                <w:rFonts w:ascii="Times" w:hAnsi="Times"/>
                <w:bCs/>
                <w:i/>
                <w:iCs/>
              </w:rPr>
              <w:t xml:space="preserve">du </w:t>
            </w:r>
            <w:r w:rsidRPr="005C499E">
              <w:rPr>
                <w:rFonts w:ascii="Times" w:hAnsi="Times"/>
                <w:i/>
              </w:rPr>
              <w:t>Soumissionnaire</w:t>
            </w:r>
            <w:r w:rsidRPr="005C499E">
              <w:rPr>
                <w:rFonts w:ascii="Times" w:hAnsi="Times"/>
                <w:bCs/>
                <w:i/>
                <w:iCs/>
              </w:rPr>
              <w:t>]</w:t>
            </w:r>
          </w:p>
          <w:p w14:paraId="5F4500A2" w14:textId="16A6FC2B" w:rsidR="00F82CB8" w:rsidRPr="005C499E" w:rsidRDefault="00F82CB8" w:rsidP="00AE5FFD">
            <w:pPr>
              <w:spacing w:before="120" w:after="40"/>
              <w:rPr>
                <w:rFonts w:ascii="Times" w:hAnsi="Times"/>
                <w:bCs/>
                <w:i/>
                <w:iCs/>
                <w:spacing w:val="-2"/>
              </w:rPr>
            </w:pPr>
            <w:r w:rsidRPr="005C499E">
              <w:rPr>
                <w:rFonts w:ascii="Times" w:hAnsi="Times"/>
                <w:spacing w:val="-2"/>
              </w:rPr>
              <w:t xml:space="preserve">   Téléphone/Fax : </w:t>
            </w:r>
            <w:r w:rsidRPr="005C499E">
              <w:rPr>
                <w:rFonts w:ascii="Times" w:hAnsi="Times"/>
                <w:bCs/>
                <w:i/>
                <w:iCs/>
              </w:rPr>
              <w:t>[Insérer le</w:t>
            </w:r>
            <w:r w:rsidR="00E7740C">
              <w:rPr>
                <w:rFonts w:ascii="Times" w:hAnsi="Times"/>
                <w:bCs/>
                <w:i/>
                <w:iCs/>
              </w:rPr>
              <w:t xml:space="preserve"> </w:t>
            </w:r>
            <w:r w:rsidR="000B692F">
              <w:rPr>
                <w:rFonts w:ascii="Times" w:hAnsi="Times"/>
                <w:bCs/>
                <w:i/>
                <w:iCs/>
              </w:rPr>
              <w:t xml:space="preserve">numéro </w:t>
            </w:r>
            <w:r w:rsidRPr="005C499E">
              <w:rPr>
                <w:rFonts w:ascii="Times" w:hAnsi="Times"/>
                <w:bCs/>
                <w:i/>
                <w:iCs/>
              </w:rPr>
              <w:t xml:space="preserve">de téléphone/fax du </w:t>
            </w:r>
            <w:r w:rsidRPr="005C499E">
              <w:rPr>
                <w:rFonts w:ascii="Times" w:hAnsi="Times"/>
                <w:bCs/>
                <w:i/>
                <w:iCs/>
                <w:kern w:val="28"/>
              </w:rPr>
              <w:t xml:space="preserve">représentant </w:t>
            </w:r>
            <w:r w:rsidRPr="005C499E">
              <w:rPr>
                <w:rFonts w:ascii="Times" w:hAnsi="Times"/>
                <w:bCs/>
                <w:i/>
                <w:iCs/>
              </w:rPr>
              <w:t xml:space="preserve">du </w:t>
            </w:r>
            <w:r w:rsidRPr="005C499E">
              <w:rPr>
                <w:rFonts w:ascii="Times" w:hAnsi="Times"/>
                <w:i/>
              </w:rPr>
              <w:t>Soumissionnaire</w:t>
            </w:r>
            <w:r w:rsidRPr="005C499E">
              <w:rPr>
                <w:rFonts w:ascii="Times" w:hAnsi="Times"/>
                <w:bCs/>
                <w:i/>
                <w:iCs/>
              </w:rPr>
              <w:t>]</w:t>
            </w:r>
          </w:p>
          <w:p w14:paraId="7536416E" w14:textId="77777777" w:rsidR="00F82CB8" w:rsidRPr="005C499E" w:rsidRDefault="00F82CB8" w:rsidP="00AE5FFD">
            <w:pPr>
              <w:spacing w:before="120" w:after="40"/>
              <w:rPr>
                <w:rFonts w:ascii="Times" w:hAnsi="Times"/>
                <w:spacing w:val="-2"/>
              </w:rPr>
            </w:pPr>
            <w:r w:rsidRPr="005C499E">
              <w:rPr>
                <w:rFonts w:ascii="Times" w:hAnsi="Times"/>
                <w:spacing w:val="-2"/>
              </w:rPr>
              <w:t xml:space="preserve">   Adresse électronique:</w:t>
            </w:r>
            <w:r w:rsidRPr="005C499E">
              <w:rPr>
                <w:rFonts w:ascii="Times" w:hAnsi="Times"/>
                <w:bCs/>
                <w:i/>
                <w:iCs/>
              </w:rPr>
              <w:t xml:space="preserve">[Insérer l’adresse électronique du </w:t>
            </w:r>
            <w:r w:rsidRPr="005C499E">
              <w:rPr>
                <w:rFonts w:ascii="Times" w:hAnsi="Times"/>
                <w:bCs/>
                <w:i/>
                <w:iCs/>
                <w:kern w:val="28"/>
              </w:rPr>
              <w:t xml:space="preserve">représentant </w:t>
            </w:r>
            <w:r w:rsidRPr="005C499E">
              <w:rPr>
                <w:rFonts w:ascii="Times" w:hAnsi="Times"/>
                <w:bCs/>
                <w:i/>
                <w:iCs/>
              </w:rPr>
              <w:t xml:space="preserve">du </w:t>
            </w:r>
            <w:r w:rsidRPr="005C499E">
              <w:rPr>
                <w:rFonts w:ascii="Times" w:hAnsi="Times"/>
                <w:i/>
              </w:rPr>
              <w:t>Soumissionnaire</w:t>
            </w:r>
            <w:r w:rsidRPr="005C499E">
              <w:rPr>
                <w:rFonts w:ascii="Times" w:hAnsi="Times"/>
                <w:bCs/>
                <w:i/>
                <w:iCs/>
              </w:rPr>
              <w:t>]</w:t>
            </w:r>
          </w:p>
        </w:tc>
      </w:tr>
      <w:tr w:rsidR="00F82CB8" w:rsidRPr="005C499E" w14:paraId="41ADE466" w14:textId="77777777" w:rsidTr="00AE5FFD">
        <w:trPr>
          <w:cantSplit/>
        </w:trPr>
        <w:tc>
          <w:tcPr>
            <w:tcW w:w="9588" w:type="dxa"/>
          </w:tcPr>
          <w:p w14:paraId="6AB8A724" w14:textId="77777777" w:rsidR="00F82CB8" w:rsidRPr="005C499E" w:rsidRDefault="00F82CB8" w:rsidP="00AE5FFD">
            <w:pPr>
              <w:ind w:left="342" w:hanging="342"/>
              <w:rPr>
                <w:rFonts w:ascii="Times" w:hAnsi="Times"/>
                <w:bCs/>
                <w:i/>
                <w:iCs/>
              </w:rPr>
            </w:pPr>
            <w:r w:rsidRPr="005C499E">
              <w:rPr>
                <w:rFonts w:ascii="Times" w:hAnsi="Times"/>
              </w:rPr>
              <w:lastRenderedPageBreak/>
              <w:t xml:space="preserve">7. </w:t>
            </w:r>
            <w:r w:rsidRPr="005C499E">
              <w:rPr>
                <w:rFonts w:ascii="Times" w:hAnsi="Times"/>
              </w:rPr>
              <w:tab/>
              <w:t xml:space="preserve">Ci-joint copie des originaux des documents ci-après: </w:t>
            </w:r>
            <w:r w:rsidRPr="005C499E">
              <w:rPr>
                <w:rFonts w:ascii="Times" w:hAnsi="Times"/>
                <w:bCs/>
                <w:i/>
                <w:iCs/>
              </w:rPr>
              <w:t>[Cocher la (les) case(s) correspondant aux documents originaux joints]</w:t>
            </w:r>
          </w:p>
          <w:p w14:paraId="48F0EF89" w14:textId="77777777" w:rsidR="00F82CB8" w:rsidRDefault="00F82CB8" w:rsidP="00AE5FFD">
            <w:pPr>
              <w:ind w:left="342" w:hanging="342"/>
              <w:rPr>
                <w:rFonts w:ascii="Times" w:hAnsi="Times"/>
              </w:rPr>
            </w:pPr>
            <w:r w:rsidRPr="005C499E">
              <w:rPr>
                <w:rFonts w:ascii="Times" w:hAnsi="Times"/>
                <w:spacing w:val="-2"/>
                <w:sz w:val="32"/>
              </w:rPr>
              <w:sym w:font="Symbol" w:char="F0F0"/>
            </w:r>
            <w:r w:rsidRPr="005C499E">
              <w:rPr>
                <w:rFonts w:ascii="Times" w:hAnsi="Times"/>
                <w:spacing w:val="-2"/>
                <w:sz w:val="32"/>
              </w:rPr>
              <w:tab/>
            </w:r>
            <w:r>
              <w:rPr>
                <w:rFonts w:ascii="Times" w:hAnsi="Times"/>
              </w:rPr>
              <w:t>P</w:t>
            </w:r>
            <w:r w:rsidRPr="00E705E8">
              <w:rPr>
                <w:rFonts w:ascii="Times" w:hAnsi="Times"/>
              </w:rPr>
              <w:t>rocuration du signataire de l’offre s’il y a lieu</w:t>
            </w:r>
          </w:p>
          <w:p w14:paraId="5E224458" w14:textId="77777777" w:rsidR="00F82CB8" w:rsidRPr="00E705E8" w:rsidRDefault="00F82CB8" w:rsidP="00AE5FFD">
            <w:pPr>
              <w:ind w:left="342" w:hanging="342"/>
              <w:rPr>
                <w:rFonts w:ascii="Times" w:hAnsi="Times"/>
              </w:rPr>
            </w:pPr>
            <w:r w:rsidRPr="005C499E">
              <w:rPr>
                <w:rFonts w:ascii="Times" w:hAnsi="Times"/>
                <w:spacing w:val="-2"/>
                <w:sz w:val="32"/>
              </w:rPr>
              <w:sym w:font="Symbol" w:char="F0F0"/>
            </w:r>
            <w:r w:rsidRPr="005C499E">
              <w:rPr>
                <w:rFonts w:ascii="Times" w:hAnsi="Times"/>
                <w:spacing w:val="-2"/>
                <w:sz w:val="32"/>
              </w:rPr>
              <w:tab/>
            </w:r>
            <w:r w:rsidRPr="005C499E">
              <w:rPr>
                <w:rFonts w:ascii="Times" w:hAnsi="Times"/>
              </w:rPr>
              <w:t>Document d’enregistrement, d’inscription ou de constitution de la firme nommée au point 1 ci-dessus, en conformité avec la clause 4.1 des IC</w:t>
            </w:r>
          </w:p>
          <w:p w14:paraId="63A4BB2F" w14:textId="77777777" w:rsidR="00F82CB8" w:rsidRPr="005C499E" w:rsidRDefault="00F82CB8" w:rsidP="007124B9">
            <w:pPr>
              <w:numPr>
                <w:ilvl w:val="0"/>
                <w:numId w:val="52"/>
              </w:numPr>
              <w:suppressAutoHyphens/>
              <w:rPr>
                <w:rFonts w:ascii="Times" w:hAnsi="Times"/>
                <w:spacing w:val="-2"/>
              </w:rPr>
            </w:pPr>
            <w:r w:rsidRPr="005C499E">
              <w:rPr>
                <w:rFonts w:ascii="Times" w:hAnsi="Times"/>
              </w:rPr>
              <w:t>En cas de groupement, lettre d’intention de constituer un groupement, ou convention de groupement, en conformité avec la clause 4.1 des IC</w:t>
            </w:r>
            <w:r w:rsidRPr="005C499E">
              <w:rPr>
                <w:rFonts w:ascii="Times" w:hAnsi="Times"/>
                <w:spacing w:val="-2"/>
              </w:rPr>
              <w:t>.</w:t>
            </w:r>
          </w:p>
        </w:tc>
      </w:tr>
    </w:tbl>
    <w:p w14:paraId="471FED3A" w14:textId="77777777" w:rsidR="00F82CB8" w:rsidRDefault="00F82CB8" w:rsidP="00F82CB8">
      <w:pPr>
        <w:pStyle w:val="Subtitle2"/>
      </w:pPr>
    </w:p>
    <w:p w14:paraId="2EDCB18C" w14:textId="77777777" w:rsidR="00F82CB8" w:rsidRDefault="00F82CB8" w:rsidP="00F82CB8">
      <w:pPr>
        <w:pStyle w:val="Subtitle2"/>
      </w:pPr>
    </w:p>
    <w:p w14:paraId="63941BC7" w14:textId="77777777" w:rsidR="00F82CB8" w:rsidRDefault="00F82CB8" w:rsidP="00F82CB8">
      <w:pPr>
        <w:pStyle w:val="Subtitle2"/>
      </w:pPr>
    </w:p>
    <w:p w14:paraId="43FA8BEA" w14:textId="77777777" w:rsidR="00F82CB8" w:rsidRDefault="00F82CB8" w:rsidP="00F82CB8">
      <w:pPr>
        <w:pStyle w:val="Subtitle2"/>
      </w:pPr>
    </w:p>
    <w:p w14:paraId="7DD67C0D" w14:textId="77777777" w:rsidR="00F82CB8" w:rsidRDefault="00F82CB8" w:rsidP="00F82CB8">
      <w:pPr>
        <w:pStyle w:val="Subtitle2"/>
      </w:pPr>
    </w:p>
    <w:p w14:paraId="2861FC14" w14:textId="77777777" w:rsidR="00F82CB8" w:rsidRPr="005D15E0" w:rsidRDefault="00F82CB8" w:rsidP="005D15E0">
      <w:pPr>
        <w:jc w:val="center"/>
        <w:rPr>
          <w:b/>
          <w:sz w:val="32"/>
        </w:rPr>
      </w:pPr>
      <w:r w:rsidRPr="005C499E">
        <w:rPr>
          <w:sz w:val="28"/>
          <w:szCs w:val="28"/>
        </w:rPr>
        <w:br w:type="page"/>
      </w:r>
      <w:bookmarkStart w:id="399" w:name="_Toc500181857"/>
      <w:r w:rsidRPr="005D15E0">
        <w:rPr>
          <w:b/>
          <w:sz w:val="32"/>
        </w:rPr>
        <w:lastRenderedPageBreak/>
        <w:t>Formulaire ELI – 1.2</w:t>
      </w:r>
      <w:bookmarkEnd w:id="399"/>
    </w:p>
    <w:p w14:paraId="521060C2" w14:textId="77777777" w:rsidR="00F82CB8" w:rsidRPr="005D15E0" w:rsidRDefault="00F82CB8" w:rsidP="005D15E0">
      <w:pPr>
        <w:jc w:val="center"/>
        <w:rPr>
          <w:b/>
          <w:sz w:val="32"/>
        </w:rPr>
      </w:pPr>
    </w:p>
    <w:p w14:paraId="595CD5FB" w14:textId="77777777" w:rsidR="00F82CB8" w:rsidRPr="005D15E0" w:rsidRDefault="00F82CB8" w:rsidP="005D15E0">
      <w:pPr>
        <w:jc w:val="center"/>
        <w:rPr>
          <w:b/>
          <w:sz w:val="32"/>
        </w:rPr>
      </w:pPr>
      <w:bookmarkStart w:id="400" w:name="_Toc188499986"/>
      <w:bookmarkStart w:id="401" w:name="_Toc500181858"/>
      <w:r w:rsidRPr="005D15E0">
        <w:rPr>
          <w:b/>
          <w:sz w:val="32"/>
        </w:rPr>
        <w:t>Formulaire de renseignements sur les membres de groupement</w:t>
      </w:r>
      <w:bookmarkEnd w:id="400"/>
      <w:bookmarkEnd w:id="401"/>
    </w:p>
    <w:p w14:paraId="5989E06A" w14:textId="77777777" w:rsidR="00F82CB8" w:rsidRPr="005D15E0" w:rsidRDefault="00F82CB8" w:rsidP="005D15E0"/>
    <w:p w14:paraId="1973215F" w14:textId="77777777" w:rsidR="00F82CB8" w:rsidRPr="005D15E0" w:rsidRDefault="00F82CB8" w:rsidP="005D15E0">
      <w:pPr>
        <w:jc w:val="both"/>
      </w:pPr>
      <w:r w:rsidRPr="005D15E0">
        <w:t>[</w:t>
      </w:r>
      <w:r w:rsidRPr="005D15E0">
        <w:rPr>
          <w:i/>
        </w:rPr>
        <w:t>Le Soumissionnaire remplit le tableau ci-dessous conformément aux instructions entre crochets. Le tableau ne doit pas être modifié. Aucune substitution ne sera admise.]</w:t>
      </w:r>
    </w:p>
    <w:p w14:paraId="70D3EB56" w14:textId="77777777" w:rsidR="00F82CB8" w:rsidRPr="005C499E" w:rsidRDefault="00F82CB8" w:rsidP="00F82CB8">
      <w:pPr>
        <w:jc w:val="right"/>
        <w:rPr>
          <w:rFonts w:ascii="Times" w:hAnsi="Times"/>
        </w:rPr>
      </w:pPr>
    </w:p>
    <w:p w14:paraId="0CF83A6E" w14:textId="77777777" w:rsidR="00F82CB8" w:rsidRPr="005C499E" w:rsidRDefault="00F82CB8" w:rsidP="00F82CB8">
      <w:pPr>
        <w:jc w:val="right"/>
        <w:rPr>
          <w:rFonts w:ascii="Times" w:hAnsi="Times"/>
        </w:rPr>
      </w:pPr>
      <w:r w:rsidRPr="005C499E">
        <w:rPr>
          <w:rFonts w:ascii="Times" w:hAnsi="Times"/>
        </w:rPr>
        <w:t xml:space="preserve">Date: </w:t>
      </w:r>
      <w:r w:rsidRPr="005C499E">
        <w:rPr>
          <w:rFonts w:ascii="Times" w:hAnsi="Times"/>
          <w:i/>
          <w:iCs/>
        </w:rPr>
        <w:t>[Insérer la date (jour, mois, année) de remise de l’offre]</w:t>
      </w:r>
    </w:p>
    <w:p w14:paraId="29E64EED" w14:textId="77777777" w:rsidR="00F82CB8" w:rsidRPr="005C499E" w:rsidRDefault="00F82CB8" w:rsidP="00F82CB8">
      <w:pPr>
        <w:ind w:right="72"/>
        <w:jc w:val="right"/>
        <w:rPr>
          <w:rFonts w:ascii="Times" w:hAnsi="Times"/>
        </w:rPr>
      </w:pPr>
      <w:r w:rsidRPr="005C499E">
        <w:rPr>
          <w:rFonts w:ascii="Times" w:hAnsi="Times"/>
        </w:rPr>
        <w:t xml:space="preserve">AAO No.: </w:t>
      </w:r>
      <w:r w:rsidRPr="005C499E">
        <w:rPr>
          <w:rFonts w:ascii="Times" w:hAnsi="Times"/>
          <w:bCs/>
          <w:i/>
          <w:iCs/>
        </w:rPr>
        <w:t>[Insérer le nom de l’Avis d’Appel d’Offres]</w:t>
      </w:r>
    </w:p>
    <w:p w14:paraId="036EA016" w14:textId="77777777" w:rsidR="00F82CB8" w:rsidRPr="005C499E" w:rsidRDefault="00F82CB8" w:rsidP="00F82CB8">
      <w:pPr>
        <w:ind w:right="72"/>
        <w:jc w:val="right"/>
        <w:rPr>
          <w:rFonts w:ascii="Times" w:hAnsi="Times"/>
          <w:bCs/>
          <w:i/>
          <w:iCs/>
        </w:rPr>
      </w:pPr>
    </w:p>
    <w:p w14:paraId="46001221" w14:textId="77777777" w:rsidR="00F82CB8" w:rsidRPr="005C499E" w:rsidRDefault="00F82CB8" w:rsidP="00F82CB8">
      <w:pPr>
        <w:rPr>
          <w:rFonts w:ascii="Times" w:hAnsi="Times"/>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8"/>
      </w:tblGrid>
      <w:tr w:rsidR="00F82CB8" w:rsidRPr="005C499E" w14:paraId="119BD4DB" w14:textId="77777777" w:rsidTr="00AE5FFD">
        <w:trPr>
          <w:cantSplit/>
          <w:trHeight w:val="440"/>
        </w:trPr>
        <w:tc>
          <w:tcPr>
            <w:tcW w:w="9588" w:type="dxa"/>
            <w:tcBorders>
              <w:bottom w:val="nil"/>
            </w:tcBorders>
          </w:tcPr>
          <w:p w14:paraId="0BC4674A" w14:textId="77777777" w:rsidR="00F82CB8" w:rsidRPr="005C499E" w:rsidRDefault="00F82CB8" w:rsidP="00AE5FFD">
            <w:pPr>
              <w:spacing w:before="40" w:after="40"/>
              <w:ind w:left="360" w:hanging="360"/>
              <w:rPr>
                <w:rFonts w:ascii="Times" w:hAnsi="Times"/>
                <w:bCs/>
                <w:i/>
                <w:iCs/>
              </w:rPr>
            </w:pPr>
            <w:r w:rsidRPr="005C499E">
              <w:rPr>
                <w:rFonts w:ascii="Times" w:hAnsi="Times"/>
                <w:spacing w:val="-2"/>
              </w:rPr>
              <w:t xml:space="preserve">1. Nom du </w:t>
            </w:r>
            <w:r w:rsidRPr="005C499E">
              <w:rPr>
                <w:rFonts w:ascii="Times" w:hAnsi="Times"/>
              </w:rPr>
              <w:t>Soumissionnaire</w:t>
            </w:r>
            <w:r w:rsidRPr="005C499E">
              <w:rPr>
                <w:rFonts w:ascii="Times" w:hAnsi="Times"/>
                <w:spacing w:val="-2"/>
              </w:rPr>
              <w:t>:</w:t>
            </w:r>
            <w:r w:rsidRPr="005C499E">
              <w:rPr>
                <w:rFonts w:ascii="Times" w:hAnsi="Times"/>
                <w:bCs/>
                <w:i/>
                <w:iCs/>
              </w:rPr>
              <w:t xml:space="preserve">[Insérer le nom du </w:t>
            </w:r>
            <w:r w:rsidRPr="005C499E">
              <w:rPr>
                <w:rFonts w:ascii="Times" w:hAnsi="Times"/>
                <w:i/>
              </w:rPr>
              <w:t>Soumissionnaire</w:t>
            </w:r>
            <w:r w:rsidRPr="005C499E">
              <w:rPr>
                <w:rFonts w:ascii="Times" w:hAnsi="Times"/>
                <w:bCs/>
                <w:i/>
                <w:iCs/>
              </w:rPr>
              <w:t>]</w:t>
            </w:r>
          </w:p>
          <w:p w14:paraId="08BB398F" w14:textId="77777777" w:rsidR="00F82CB8" w:rsidRPr="005C499E" w:rsidRDefault="00F82CB8" w:rsidP="00AE5FFD">
            <w:pPr>
              <w:spacing w:before="40" w:after="40"/>
              <w:rPr>
                <w:rFonts w:ascii="Times" w:hAnsi="Times"/>
              </w:rPr>
            </w:pPr>
          </w:p>
        </w:tc>
      </w:tr>
      <w:tr w:rsidR="00F82CB8" w:rsidRPr="005C499E" w14:paraId="0051FF7A" w14:textId="77777777" w:rsidTr="00AE5FFD">
        <w:trPr>
          <w:cantSplit/>
          <w:trHeight w:val="674"/>
        </w:trPr>
        <w:tc>
          <w:tcPr>
            <w:tcW w:w="9588" w:type="dxa"/>
            <w:tcBorders>
              <w:left w:val="single" w:sz="4" w:space="0" w:color="auto"/>
            </w:tcBorders>
          </w:tcPr>
          <w:p w14:paraId="224187FD" w14:textId="77777777" w:rsidR="00F82CB8" w:rsidRPr="005C499E" w:rsidRDefault="00F82CB8" w:rsidP="00AE5FFD">
            <w:pPr>
              <w:spacing w:before="40" w:after="40"/>
              <w:ind w:left="360" w:hanging="360"/>
              <w:rPr>
                <w:rFonts w:ascii="Times" w:hAnsi="Times"/>
                <w:bCs/>
                <w:i/>
                <w:iCs/>
                <w:spacing w:val="-2"/>
              </w:rPr>
            </w:pPr>
            <w:r w:rsidRPr="005C499E">
              <w:rPr>
                <w:rFonts w:ascii="Times" w:hAnsi="Times"/>
                <w:spacing w:val="-2"/>
              </w:rPr>
              <w:t xml:space="preserve">2. Nom du membre du groupement : </w:t>
            </w:r>
            <w:r w:rsidRPr="005C499E">
              <w:rPr>
                <w:rFonts w:ascii="Times" w:hAnsi="Times"/>
                <w:bCs/>
                <w:i/>
                <w:iCs/>
              </w:rPr>
              <w:t>[Insérer le nom du membre du groupement]</w:t>
            </w:r>
          </w:p>
          <w:p w14:paraId="470AB1C0" w14:textId="77777777" w:rsidR="00F82CB8" w:rsidRPr="005C499E" w:rsidRDefault="00F82CB8" w:rsidP="00AE5FFD">
            <w:pPr>
              <w:spacing w:before="40" w:after="40"/>
              <w:rPr>
                <w:rFonts w:ascii="Times" w:hAnsi="Times"/>
                <w:spacing w:val="-2"/>
              </w:rPr>
            </w:pPr>
          </w:p>
        </w:tc>
      </w:tr>
      <w:tr w:rsidR="00F82CB8" w:rsidRPr="005C499E" w14:paraId="16CC06E2" w14:textId="77777777" w:rsidTr="00AE5FFD">
        <w:trPr>
          <w:cantSplit/>
          <w:trHeight w:val="674"/>
        </w:trPr>
        <w:tc>
          <w:tcPr>
            <w:tcW w:w="9588" w:type="dxa"/>
            <w:tcBorders>
              <w:left w:val="single" w:sz="4" w:space="0" w:color="auto"/>
            </w:tcBorders>
          </w:tcPr>
          <w:p w14:paraId="64C28DEF" w14:textId="77777777" w:rsidR="00F82CB8" w:rsidRPr="005C499E" w:rsidRDefault="00F82CB8" w:rsidP="00AE5FFD">
            <w:pPr>
              <w:spacing w:before="40" w:after="40"/>
              <w:rPr>
                <w:rFonts w:ascii="Times" w:hAnsi="Times"/>
              </w:rPr>
            </w:pPr>
            <w:r w:rsidRPr="005C499E">
              <w:rPr>
                <w:rFonts w:ascii="Times" w:hAnsi="Times"/>
              </w:rPr>
              <w:t xml:space="preserve">3. Pays où le </w:t>
            </w:r>
            <w:r w:rsidRPr="005C499E">
              <w:rPr>
                <w:rFonts w:ascii="Times" w:hAnsi="Times"/>
                <w:spacing w:val="-2"/>
              </w:rPr>
              <w:t>membre du groupement</w:t>
            </w:r>
            <w:r w:rsidRPr="005C499E">
              <w:rPr>
                <w:rFonts w:ascii="Times" w:hAnsi="Times"/>
              </w:rPr>
              <w:t xml:space="preserve"> est, ou sera légalement enregistré</w:t>
            </w:r>
            <w:r w:rsidRPr="005C499E">
              <w:rPr>
                <w:rFonts w:ascii="Times" w:hAnsi="Times"/>
                <w:spacing w:val="-2"/>
              </w:rPr>
              <w:t xml:space="preserve">: </w:t>
            </w:r>
            <w:r w:rsidRPr="005C499E">
              <w:rPr>
                <w:rFonts w:ascii="Times" w:hAnsi="Times"/>
                <w:bCs/>
                <w:i/>
                <w:iCs/>
              </w:rPr>
              <w:t>[Insérer le nom du pays d’enregistrement du membre du groupement]</w:t>
            </w:r>
          </w:p>
        </w:tc>
      </w:tr>
      <w:tr w:rsidR="00F82CB8" w:rsidRPr="005C499E" w14:paraId="68431F21" w14:textId="77777777" w:rsidTr="00AE5FFD">
        <w:trPr>
          <w:cantSplit/>
          <w:trHeight w:val="674"/>
        </w:trPr>
        <w:tc>
          <w:tcPr>
            <w:tcW w:w="9588" w:type="dxa"/>
            <w:tcBorders>
              <w:left w:val="single" w:sz="4" w:space="0" w:color="auto"/>
            </w:tcBorders>
          </w:tcPr>
          <w:p w14:paraId="2C30D409" w14:textId="77777777" w:rsidR="00F82CB8" w:rsidRPr="005C499E" w:rsidRDefault="00F82CB8" w:rsidP="00AE5FFD">
            <w:pPr>
              <w:spacing w:before="40" w:after="40"/>
              <w:rPr>
                <w:rFonts w:ascii="Times" w:hAnsi="Times"/>
                <w:spacing w:val="-2"/>
              </w:rPr>
            </w:pPr>
            <w:r w:rsidRPr="005C499E">
              <w:rPr>
                <w:rFonts w:ascii="Times" w:hAnsi="Times"/>
                <w:spacing w:val="-2"/>
              </w:rPr>
              <w:t xml:space="preserve">4. Année d’enregistrement du membre du groupement: </w:t>
            </w:r>
            <w:r w:rsidRPr="005C499E">
              <w:rPr>
                <w:rFonts w:ascii="Times" w:hAnsi="Times"/>
                <w:bCs/>
                <w:i/>
                <w:iCs/>
              </w:rPr>
              <w:t>[Insérer l’année d’enregistrement du membre du groupement]</w:t>
            </w:r>
          </w:p>
        </w:tc>
      </w:tr>
      <w:tr w:rsidR="00F82CB8" w:rsidRPr="005C499E" w14:paraId="242A20D9" w14:textId="77777777" w:rsidTr="00AE5FFD">
        <w:trPr>
          <w:cantSplit/>
        </w:trPr>
        <w:tc>
          <w:tcPr>
            <w:tcW w:w="9588" w:type="dxa"/>
            <w:tcBorders>
              <w:left w:val="single" w:sz="4" w:space="0" w:color="auto"/>
            </w:tcBorders>
          </w:tcPr>
          <w:p w14:paraId="720E283A" w14:textId="77777777" w:rsidR="00F82CB8" w:rsidRPr="005C499E" w:rsidRDefault="00F82CB8" w:rsidP="00AE5FFD">
            <w:pPr>
              <w:spacing w:before="40" w:after="40"/>
              <w:rPr>
                <w:rFonts w:ascii="Times" w:hAnsi="Times"/>
                <w:spacing w:val="-2"/>
              </w:rPr>
            </w:pPr>
            <w:r w:rsidRPr="005C499E">
              <w:rPr>
                <w:rFonts w:ascii="Times" w:hAnsi="Times"/>
                <w:spacing w:val="-2"/>
              </w:rPr>
              <w:t xml:space="preserve">5. Adresse officielle du membre du groupement dans le pays d’enregistrement: </w:t>
            </w:r>
            <w:r w:rsidRPr="005C499E">
              <w:rPr>
                <w:rFonts w:ascii="Times" w:hAnsi="Times"/>
                <w:bCs/>
                <w:i/>
                <w:iCs/>
              </w:rPr>
              <w:t>[Insérer l’adresse légale du membre du groupement dans le pays d’enregistrement]</w:t>
            </w:r>
          </w:p>
        </w:tc>
      </w:tr>
      <w:tr w:rsidR="00F82CB8" w:rsidRPr="005C499E" w14:paraId="17320560" w14:textId="77777777" w:rsidTr="00AE5FFD">
        <w:trPr>
          <w:cantSplit/>
        </w:trPr>
        <w:tc>
          <w:tcPr>
            <w:tcW w:w="9588" w:type="dxa"/>
          </w:tcPr>
          <w:p w14:paraId="7F3AEE55" w14:textId="77777777" w:rsidR="00F82CB8" w:rsidRPr="005C499E" w:rsidRDefault="00F82CB8" w:rsidP="00AE5FFD">
            <w:pPr>
              <w:pStyle w:val="Outline"/>
              <w:suppressAutoHyphens/>
              <w:spacing w:before="120" w:after="40"/>
              <w:rPr>
                <w:rFonts w:ascii="Times" w:hAnsi="Times"/>
                <w:spacing w:val="-2"/>
                <w:kern w:val="0"/>
              </w:rPr>
            </w:pPr>
            <w:r w:rsidRPr="005C499E">
              <w:rPr>
                <w:rFonts w:ascii="Times" w:hAnsi="Times"/>
                <w:spacing w:val="-2"/>
                <w:kern w:val="0"/>
              </w:rPr>
              <w:t xml:space="preserve">6. Renseignement sur le représentant dûment habilité du </w:t>
            </w:r>
            <w:r w:rsidRPr="005C499E">
              <w:rPr>
                <w:rFonts w:ascii="Times" w:hAnsi="Times"/>
                <w:spacing w:val="-2"/>
              </w:rPr>
              <w:t>membre du groupement</w:t>
            </w:r>
            <w:r w:rsidRPr="005C499E">
              <w:rPr>
                <w:rFonts w:ascii="Times" w:hAnsi="Times"/>
                <w:spacing w:val="-2"/>
                <w:kern w:val="0"/>
              </w:rPr>
              <w:t xml:space="preserve">: </w:t>
            </w:r>
          </w:p>
          <w:p w14:paraId="12D63A5A" w14:textId="77777777" w:rsidR="00F82CB8" w:rsidRPr="005C499E" w:rsidRDefault="00F82CB8" w:rsidP="00F82CB8">
            <w:pPr>
              <w:pStyle w:val="Outline1"/>
              <w:keepNext w:val="0"/>
              <w:tabs>
                <w:tab w:val="clear" w:pos="432"/>
                <w:tab w:val="num" w:pos="360"/>
              </w:tabs>
              <w:suppressAutoHyphens/>
              <w:spacing w:before="120" w:after="40"/>
              <w:rPr>
                <w:rFonts w:ascii="Times" w:hAnsi="Times"/>
                <w:spacing w:val="-2"/>
                <w:kern w:val="0"/>
              </w:rPr>
            </w:pPr>
            <w:r w:rsidRPr="005C499E">
              <w:rPr>
                <w:rFonts w:ascii="Times" w:hAnsi="Times"/>
                <w:spacing w:val="-2"/>
                <w:kern w:val="0"/>
              </w:rPr>
              <w:t xml:space="preserve">   Nom:</w:t>
            </w:r>
            <w:r w:rsidRPr="005C499E">
              <w:rPr>
                <w:rFonts w:ascii="Times" w:hAnsi="Times"/>
                <w:bCs/>
                <w:i/>
                <w:iCs/>
              </w:rPr>
              <w:t>[Insérer le nom du représentant du membre du groupement]</w:t>
            </w:r>
          </w:p>
          <w:p w14:paraId="3F8951C2" w14:textId="77777777" w:rsidR="00F82CB8" w:rsidRPr="005C499E" w:rsidRDefault="00F82CB8" w:rsidP="00AE5FFD">
            <w:pPr>
              <w:spacing w:before="120" w:after="40"/>
              <w:rPr>
                <w:rFonts w:ascii="Times" w:hAnsi="Times"/>
                <w:spacing w:val="-2"/>
              </w:rPr>
            </w:pPr>
            <w:r w:rsidRPr="005C499E">
              <w:rPr>
                <w:rFonts w:ascii="Times" w:hAnsi="Times"/>
                <w:spacing w:val="-2"/>
              </w:rPr>
              <w:t xml:space="preserve">   Adresse:</w:t>
            </w:r>
            <w:r w:rsidRPr="005C499E">
              <w:rPr>
                <w:rFonts w:ascii="Times" w:hAnsi="Times"/>
                <w:bCs/>
                <w:i/>
                <w:iCs/>
              </w:rPr>
              <w:t xml:space="preserve">[Insérer l’adresse du </w:t>
            </w:r>
            <w:r w:rsidRPr="005C499E">
              <w:rPr>
                <w:rFonts w:ascii="Times" w:hAnsi="Times"/>
                <w:bCs/>
                <w:i/>
                <w:iCs/>
                <w:kern w:val="28"/>
              </w:rPr>
              <w:t xml:space="preserve">représentant </w:t>
            </w:r>
            <w:r w:rsidRPr="005C499E">
              <w:rPr>
                <w:rFonts w:ascii="Times" w:hAnsi="Times"/>
                <w:bCs/>
                <w:i/>
                <w:iCs/>
              </w:rPr>
              <w:t>du membre du groupement]</w:t>
            </w:r>
          </w:p>
          <w:p w14:paraId="121248C2" w14:textId="77777777" w:rsidR="00F82CB8" w:rsidRPr="005C499E" w:rsidRDefault="00F82CB8" w:rsidP="00AE5FFD">
            <w:pPr>
              <w:spacing w:before="120" w:after="40"/>
              <w:rPr>
                <w:rFonts w:ascii="Times" w:hAnsi="Times"/>
                <w:bCs/>
                <w:i/>
                <w:iCs/>
                <w:spacing w:val="-2"/>
              </w:rPr>
            </w:pPr>
            <w:r w:rsidRPr="005C499E">
              <w:rPr>
                <w:rFonts w:ascii="Times" w:hAnsi="Times"/>
                <w:spacing w:val="-2"/>
              </w:rPr>
              <w:t xml:space="preserve">   Téléphone/Fac-similé: </w:t>
            </w:r>
            <w:r w:rsidRPr="005C499E">
              <w:rPr>
                <w:rFonts w:ascii="Times" w:hAnsi="Times"/>
                <w:bCs/>
                <w:i/>
                <w:iCs/>
              </w:rPr>
              <w:t>[Insérer le n</w:t>
            </w:r>
            <w:r w:rsidRPr="00F93F30">
              <w:rPr>
                <w:rFonts w:ascii="Times" w:hAnsi="Times"/>
                <w:bCs/>
                <w:i/>
                <w:iCs/>
                <w:vertAlign w:val="superscript"/>
              </w:rPr>
              <w:t>o</w:t>
            </w:r>
            <w:r>
              <w:rPr>
                <w:rFonts w:ascii="Times" w:hAnsi="Times"/>
                <w:bCs/>
                <w:i/>
                <w:iCs/>
              </w:rPr>
              <w:t xml:space="preserve"> </w:t>
            </w:r>
            <w:r w:rsidRPr="005C499E">
              <w:rPr>
                <w:rFonts w:ascii="Times" w:hAnsi="Times"/>
                <w:bCs/>
                <w:i/>
                <w:iCs/>
              </w:rPr>
              <w:t xml:space="preserve">de téléphone/fac-similé du </w:t>
            </w:r>
            <w:r w:rsidRPr="005C499E">
              <w:rPr>
                <w:rFonts w:ascii="Times" w:hAnsi="Times"/>
                <w:bCs/>
                <w:i/>
                <w:iCs/>
                <w:kern w:val="28"/>
              </w:rPr>
              <w:t xml:space="preserve">représentant </w:t>
            </w:r>
            <w:r w:rsidRPr="005C499E">
              <w:rPr>
                <w:rFonts w:ascii="Times" w:hAnsi="Times"/>
                <w:bCs/>
                <w:i/>
                <w:iCs/>
              </w:rPr>
              <w:t>du membre du groupement]</w:t>
            </w:r>
          </w:p>
          <w:p w14:paraId="627E06AD" w14:textId="77777777" w:rsidR="00F82CB8" w:rsidRPr="005C499E" w:rsidRDefault="00F82CB8" w:rsidP="00AE5FFD">
            <w:pPr>
              <w:spacing w:before="120" w:after="40"/>
              <w:rPr>
                <w:rFonts w:ascii="Times" w:hAnsi="Times"/>
                <w:bCs/>
                <w:i/>
                <w:iCs/>
                <w:spacing w:val="-2"/>
              </w:rPr>
            </w:pPr>
            <w:r w:rsidRPr="005C499E">
              <w:rPr>
                <w:rFonts w:ascii="Times" w:hAnsi="Times"/>
                <w:spacing w:val="-2"/>
              </w:rPr>
              <w:t xml:space="preserve">   Adresse électronique:</w:t>
            </w:r>
            <w:r w:rsidRPr="005C499E">
              <w:rPr>
                <w:rFonts w:ascii="Times" w:hAnsi="Times"/>
                <w:bCs/>
                <w:i/>
                <w:iCs/>
              </w:rPr>
              <w:t xml:space="preserve">[Insérer l’adresse électronique du </w:t>
            </w:r>
            <w:r w:rsidRPr="005C499E">
              <w:rPr>
                <w:rFonts w:ascii="Times" w:hAnsi="Times"/>
                <w:bCs/>
                <w:i/>
                <w:iCs/>
                <w:kern w:val="28"/>
              </w:rPr>
              <w:t xml:space="preserve">représentant </w:t>
            </w:r>
            <w:r w:rsidRPr="005C499E">
              <w:rPr>
                <w:rFonts w:ascii="Times" w:hAnsi="Times"/>
                <w:bCs/>
                <w:i/>
                <w:iCs/>
              </w:rPr>
              <w:t>du membre du groupement]</w:t>
            </w:r>
          </w:p>
          <w:p w14:paraId="17D310A3" w14:textId="77777777" w:rsidR="00F82CB8" w:rsidRPr="005C499E" w:rsidRDefault="00F82CB8" w:rsidP="00AE5FFD">
            <w:pPr>
              <w:spacing w:before="120" w:after="40"/>
              <w:rPr>
                <w:rFonts w:ascii="Times" w:hAnsi="Times"/>
                <w:spacing w:val="-2"/>
              </w:rPr>
            </w:pPr>
          </w:p>
        </w:tc>
      </w:tr>
      <w:tr w:rsidR="00F82CB8" w:rsidRPr="005C499E" w14:paraId="0A5AAF19" w14:textId="77777777" w:rsidTr="00AE5FFD">
        <w:trPr>
          <w:cantSplit/>
        </w:trPr>
        <w:tc>
          <w:tcPr>
            <w:tcW w:w="9588" w:type="dxa"/>
          </w:tcPr>
          <w:p w14:paraId="7504E447" w14:textId="77777777" w:rsidR="00F82CB8" w:rsidRPr="005C499E" w:rsidRDefault="00F82CB8" w:rsidP="00AE5FFD">
            <w:pPr>
              <w:ind w:left="342" w:hanging="342"/>
              <w:rPr>
                <w:rFonts w:ascii="Times" w:hAnsi="Times"/>
                <w:bCs/>
                <w:i/>
                <w:iCs/>
              </w:rPr>
            </w:pPr>
            <w:r w:rsidRPr="005C499E">
              <w:rPr>
                <w:rFonts w:ascii="Times" w:hAnsi="Times"/>
              </w:rPr>
              <w:t xml:space="preserve">7. </w:t>
            </w:r>
            <w:r w:rsidRPr="005C499E">
              <w:rPr>
                <w:rFonts w:ascii="Times" w:hAnsi="Times"/>
              </w:rPr>
              <w:tab/>
              <w:t xml:space="preserve">Ci-joint copie des originaux des documents ci-après: </w:t>
            </w:r>
            <w:r w:rsidRPr="005C499E">
              <w:rPr>
                <w:rFonts w:ascii="Times" w:hAnsi="Times"/>
                <w:bCs/>
                <w:i/>
                <w:iCs/>
              </w:rPr>
              <w:t>[Cocher la (les) case(s) correspondant aux documents originaux joints]</w:t>
            </w:r>
          </w:p>
          <w:p w14:paraId="57B65EAB" w14:textId="77777777" w:rsidR="00F82CB8" w:rsidRPr="005C499E" w:rsidRDefault="00F82CB8" w:rsidP="00AE5FFD">
            <w:pPr>
              <w:tabs>
                <w:tab w:val="left" w:pos="432"/>
              </w:tabs>
              <w:ind w:left="432" w:hanging="432"/>
              <w:rPr>
                <w:rFonts w:ascii="Times" w:hAnsi="Times"/>
                <w:spacing w:val="-2"/>
              </w:rPr>
            </w:pPr>
            <w:r w:rsidRPr="005C499E">
              <w:rPr>
                <w:rFonts w:ascii="Times" w:hAnsi="Times"/>
                <w:spacing w:val="-2"/>
                <w:sz w:val="32"/>
              </w:rPr>
              <w:sym w:font="Symbol" w:char="F0F0"/>
            </w:r>
            <w:r w:rsidRPr="005C499E">
              <w:rPr>
                <w:rFonts w:ascii="Times" w:hAnsi="Times"/>
                <w:spacing w:val="-2"/>
                <w:sz w:val="32"/>
              </w:rPr>
              <w:tab/>
            </w:r>
            <w:r w:rsidRPr="005C499E">
              <w:rPr>
                <w:rFonts w:ascii="Times" w:hAnsi="Times"/>
              </w:rPr>
              <w:t>Document d’enregistrement, d’inscription ou de constitution de la firme nommée en 2 ci-dessus, en conformité avec la clause 4.1 des IC</w:t>
            </w:r>
          </w:p>
        </w:tc>
      </w:tr>
    </w:tbl>
    <w:p w14:paraId="53FC17EA" w14:textId="77777777" w:rsidR="00F82CB8" w:rsidRDefault="00F82CB8" w:rsidP="00F82CB8">
      <w:pPr>
        <w:pStyle w:val="Subtitle2"/>
      </w:pPr>
    </w:p>
    <w:p w14:paraId="092E50F1" w14:textId="77777777" w:rsidR="00F82CB8" w:rsidRPr="00D045EA" w:rsidRDefault="00F82CB8" w:rsidP="00D045EA">
      <w:bookmarkStart w:id="402" w:name="_Toc500181859"/>
      <w:r w:rsidRPr="00D045EA">
        <w:rPr>
          <w:u w:val="single"/>
        </w:rPr>
        <w:t>NB :</w:t>
      </w:r>
      <w:r w:rsidRPr="00D045EA">
        <w:t xml:space="preserve"> ce formulaire ELI 1.2 doit être renseigné pour chaque membre du groupement</w:t>
      </w:r>
      <w:bookmarkEnd w:id="402"/>
    </w:p>
    <w:p w14:paraId="50E3D45D" w14:textId="77777777" w:rsidR="00F82CB8" w:rsidRPr="00CD3473" w:rsidRDefault="00F82CB8" w:rsidP="00CD3473">
      <w:pPr>
        <w:jc w:val="center"/>
        <w:rPr>
          <w:b/>
          <w:sz w:val="28"/>
        </w:rPr>
      </w:pPr>
      <w:r w:rsidRPr="005C499E">
        <w:br w:type="page"/>
      </w:r>
      <w:bookmarkStart w:id="403" w:name="_Toc498849250"/>
      <w:bookmarkStart w:id="404" w:name="_Toc498850088"/>
      <w:bookmarkStart w:id="405" w:name="_Toc498851693"/>
      <w:bookmarkStart w:id="406" w:name="_Toc500181860"/>
      <w:bookmarkEnd w:id="391"/>
      <w:bookmarkEnd w:id="392"/>
      <w:bookmarkEnd w:id="393"/>
      <w:bookmarkEnd w:id="394"/>
      <w:bookmarkEnd w:id="395"/>
      <w:bookmarkEnd w:id="396"/>
      <w:bookmarkEnd w:id="397"/>
      <w:bookmarkEnd w:id="398"/>
      <w:r w:rsidRPr="00CD3473">
        <w:rPr>
          <w:b/>
          <w:sz w:val="28"/>
        </w:rPr>
        <w:lastRenderedPageBreak/>
        <w:t>Formulaire FIN – 2.1</w:t>
      </w:r>
      <w:bookmarkEnd w:id="403"/>
      <w:bookmarkEnd w:id="404"/>
      <w:bookmarkEnd w:id="405"/>
      <w:bookmarkEnd w:id="406"/>
    </w:p>
    <w:p w14:paraId="4F56D112" w14:textId="77777777" w:rsidR="00F82CB8" w:rsidRPr="00CD3473" w:rsidRDefault="00F82CB8" w:rsidP="00CD3473">
      <w:pPr>
        <w:jc w:val="center"/>
        <w:rPr>
          <w:b/>
          <w:sz w:val="28"/>
        </w:rPr>
      </w:pPr>
      <w:bookmarkStart w:id="407" w:name="_Toc500181861"/>
      <w:r w:rsidRPr="00CD3473">
        <w:rPr>
          <w:b/>
          <w:sz w:val="28"/>
        </w:rPr>
        <w:t>Situation financière</w:t>
      </w:r>
      <w:bookmarkEnd w:id="407"/>
    </w:p>
    <w:p w14:paraId="509F7ED9" w14:textId="77777777" w:rsidR="00F82CB8" w:rsidRPr="005C499E" w:rsidRDefault="00F82CB8" w:rsidP="00F82CB8">
      <w:pPr>
        <w:tabs>
          <w:tab w:val="right" w:pos="9000"/>
        </w:tabs>
        <w:jc w:val="center"/>
        <w:rPr>
          <w:rFonts w:ascii="Times" w:hAnsi="Times"/>
        </w:rPr>
      </w:pPr>
    </w:p>
    <w:p w14:paraId="11D22679" w14:textId="77777777" w:rsidR="00F82CB8" w:rsidRPr="005C499E" w:rsidRDefault="00F82CB8" w:rsidP="00F82CB8">
      <w:pPr>
        <w:ind w:right="162"/>
        <w:rPr>
          <w:rFonts w:ascii="Times" w:hAnsi="Times"/>
        </w:rPr>
      </w:pPr>
      <w:r w:rsidRPr="005C499E">
        <w:rPr>
          <w:rFonts w:ascii="Times" w:hAnsi="Times"/>
        </w:rPr>
        <w:t xml:space="preserve">Nom du Soumissionnaire: _______________________     </w:t>
      </w:r>
      <w:r w:rsidRPr="005C499E">
        <w:rPr>
          <w:rFonts w:ascii="Times" w:hAnsi="Times"/>
        </w:rPr>
        <w:tab/>
        <w:t>Date : _________________</w:t>
      </w:r>
    </w:p>
    <w:p w14:paraId="461AA90D" w14:textId="77777777" w:rsidR="00F82CB8" w:rsidRPr="005C499E" w:rsidRDefault="00F82CB8" w:rsidP="00F82CB8">
      <w:pPr>
        <w:ind w:right="162"/>
        <w:rPr>
          <w:rFonts w:ascii="Times" w:hAnsi="Times"/>
        </w:rPr>
      </w:pPr>
      <w:r w:rsidRPr="005C499E">
        <w:rPr>
          <w:rFonts w:ascii="Times" w:hAnsi="Times"/>
        </w:rPr>
        <w:t>Nom de la partie au GE : ___________________ __</w:t>
      </w:r>
      <w:r w:rsidRPr="005C499E">
        <w:rPr>
          <w:rFonts w:ascii="Times" w:hAnsi="Times"/>
        </w:rPr>
        <w:tab/>
      </w:r>
      <w:r w:rsidRPr="005C499E">
        <w:rPr>
          <w:rFonts w:ascii="Times" w:hAnsi="Times"/>
        </w:rPr>
        <w:tab/>
        <w:t>No. AAO: ___</w:t>
      </w:r>
    </w:p>
    <w:p w14:paraId="07D4414D" w14:textId="77777777" w:rsidR="00F82CB8" w:rsidRPr="005C499E" w:rsidRDefault="00F82CB8" w:rsidP="00F82CB8">
      <w:pPr>
        <w:rPr>
          <w:rFonts w:ascii="Times" w:hAnsi="Times"/>
        </w:rPr>
      </w:pPr>
      <w:r w:rsidRPr="005C499E">
        <w:rPr>
          <w:rFonts w:ascii="Times" w:hAnsi="Times"/>
        </w:rPr>
        <w:t xml:space="preserve">A compléter par le Soumissionnaire et, dans le cas d’un Groupement d’Entreprise (GE), par chaque partie. </w:t>
      </w:r>
    </w:p>
    <w:p w14:paraId="74D9D7D3" w14:textId="77777777" w:rsidR="00F82CB8" w:rsidRPr="005C499E" w:rsidRDefault="00F82CB8" w:rsidP="00F82CB8">
      <w:pPr>
        <w:rPr>
          <w:rFonts w:ascii="Times" w:hAnsi="Times"/>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88"/>
        <w:gridCol w:w="1984"/>
        <w:gridCol w:w="1843"/>
        <w:gridCol w:w="1701"/>
      </w:tblGrid>
      <w:tr w:rsidR="00F82CB8" w:rsidRPr="00AE53A0" w14:paraId="033CE390" w14:textId="77777777" w:rsidTr="00AE5FFD">
        <w:trPr>
          <w:cantSplit/>
          <w:trHeight w:val="200"/>
          <w:jc w:val="center"/>
        </w:trPr>
        <w:tc>
          <w:tcPr>
            <w:tcW w:w="3788" w:type="dxa"/>
            <w:tcBorders>
              <w:top w:val="single" w:sz="6" w:space="0" w:color="auto"/>
              <w:left w:val="single" w:sz="6" w:space="0" w:color="auto"/>
              <w:bottom w:val="single" w:sz="6" w:space="0" w:color="auto"/>
              <w:right w:val="single" w:sz="6" w:space="0" w:color="auto"/>
            </w:tcBorders>
          </w:tcPr>
          <w:p w14:paraId="6439A3F9" w14:textId="362D71DD" w:rsidR="00F82CB8" w:rsidRPr="00AE53A0" w:rsidRDefault="00F82CB8" w:rsidP="00AE53A0">
            <w:pPr>
              <w:jc w:val="center"/>
              <w:rPr>
                <w:b/>
              </w:rPr>
            </w:pPr>
            <w:r w:rsidRPr="00AE53A0">
              <w:rPr>
                <w:b/>
              </w:rPr>
              <w:t>Données financières en équivalent FCFA</w:t>
            </w:r>
          </w:p>
        </w:tc>
        <w:tc>
          <w:tcPr>
            <w:tcW w:w="5528" w:type="dxa"/>
            <w:gridSpan w:val="3"/>
            <w:tcBorders>
              <w:top w:val="single" w:sz="6" w:space="0" w:color="auto"/>
              <w:left w:val="single" w:sz="6" w:space="0" w:color="auto"/>
              <w:bottom w:val="single" w:sz="6" w:space="0" w:color="auto"/>
              <w:right w:val="single" w:sz="6" w:space="0" w:color="auto"/>
            </w:tcBorders>
          </w:tcPr>
          <w:p w14:paraId="12547E12" w14:textId="77777777" w:rsidR="00F82CB8" w:rsidRPr="00AE53A0" w:rsidRDefault="00F82CB8" w:rsidP="00AE53A0">
            <w:pPr>
              <w:jc w:val="center"/>
              <w:rPr>
                <w:b/>
              </w:rPr>
            </w:pPr>
            <w:r w:rsidRPr="00AE53A0">
              <w:rPr>
                <w:b/>
              </w:rPr>
              <w:t>Antécédents pour les trois (3) dernières années</w:t>
            </w:r>
          </w:p>
          <w:p w14:paraId="4E75409F" w14:textId="0875FDB6" w:rsidR="00F82CB8" w:rsidRPr="00AE53A0" w:rsidRDefault="00F82CB8" w:rsidP="00AE53A0">
            <w:pPr>
              <w:jc w:val="center"/>
              <w:rPr>
                <w:b/>
              </w:rPr>
            </w:pPr>
            <w:r w:rsidRPr="00AE53A0">
              <w:rPr>
                <w:b/>
              </w:rPr>
              <w:t>(équivalent en milliers de FCFA)</w:t>
            </w:r>
          </w:p>
        </w:tc>
      </w:tr>
      <w:tr w:rsidR="00F82CB8" w:rsidRPr="00AE53A0" w14:paraId="0CD9DB6B" w14:textId="77777777" w:rsidTr="00AE5FFD">
        <w:trPr>
          <w:cantSplit/>
          <w:jc w:val="center"/>
        </w:trPr>
        <w:tc>
          <w:tcPr>
            <w:tcW w:w="3788" w:type="dxa"/>
            <w:tcBorders>
              <w:top w:val="single" w:sz="6" w:space="0" w:color="auto"/>
              <w:left w:val="single" w:sz="6" w:space="0" w:color="auto"/>
              <w:bottom w:val="single" w:sz="6" w:space="0" w:color="auto"/>
              <w:right w:val="single" w:sz="6" w:space="0" w:color="auto"/>
            </w:tcBorders>
          </w:tcPr>
          <w:p w14:paraId="51F2CFF2" w14:textId="77777777" w:rsidR="00F82CB8" w:rsidRPr="00AE53A0" w:rsidRDefault="00F82CB8" w:rsidP="00AE53A0">
            <w:pPr>
              <w:jc w:val="center"/>
              <w:rPr>
                <w:b/>
              </w:rPr>
            </w:pPr>
          </w:p>
        </w:tc>
        <w:tc>
          <w:tcPr>
            <w:tcW w:w="1984" w:type="dxa"/>
            <w:tcBorders>
              <w:top w:val="single" w:sz="6" w:space="0" w:color="auto"/>
              <w:left w:val="single" w:sz="6" w:space="0" w:color="auto"/>
              <w:bottom w:val="single" w:sz="6" w:space="0" w:color="auto"/>
              <w:right w:val="single" w:sz="6" w:space="0" w:color="auto"/>
            </w:tcBorders>
          </w:tcPr>
          <w:p w14:paraId="6B205F70" w14:textId="77777777" w:rsidR="00F82CB8" w:rsidRPr="00AE53A0" w:rsidRDefault="00F82CB8" w:rsidP="00AE53A0">
            <w:pPr>
              <w:jc w:val="center"/>
              <w:rPr>
                <w:b/>
              </w:rPr>
            </w:pPr>
            <w:bookmarkStart w:id="408" w:name="_Toc500181862"/>
            <w:r w:rsidRPr="00AE53A0">
              <w:rPr>
                <w:b/>
              </w:rPr>
              <w:t>Année 1</w:t>
            </w:r>
            <w:bookmarkEnd w:id="408"/>
          </w:p>
        </w:tc>
        <w:tc>
          <w:tcPr>
            <w:tcW w:w="1843" w:type="dxa"/>
            <w:tcBorders>
              <w:top w:val="single" w:sz="6" w:space="0" w:color="auto"/>
              <w:left w:val="single" w:sz="6" w:space="0" w:color="auto"/>
              <w:bottom w:val="single" w:sz="6" w:space="0" w:color="auto"/>
              <w:right w:val="single" w:sz="6" w:space="0" w:color="auto"/>
            </w:tcBorders>
          </w:tcPr>
          <w:p w14:paraId="53FA4B70" w14:textId="77777777" w:rsidR="00F82CB8" w:rsidRPr="00AE53A0" w:rsidRDefault="00F82CB8" w:rsidP="00AE53A0">
            <w:pPr>
              <w:jc w:val="center"/>
              <w:rPr>
                <w:b/>
              </w:rPr>
            </w:pPr>
            <w:bookmarkStart w:id="409" w:name="_Toc500181863"/>
            <w:r w:rsidRPr="00AE53A0">
              <w:rPr>
                <w:b/>
              </w:rPr>
              <w:t>Année 2</w:t>
            </w:r>
            <w:bookmarkEnd w:id="409"/>
          </w:p>
        </w:tc>
        <w:tc>
          <w:tcPr>
            <w:tcW w:w="1701" w:type="dxa"/>
            <w:tcBorders>
              <w:top w:val="single" w:sz="6" w:space="0" w:color="auto"/>
              <w:left w:val="single" w:sz="6" w:space="0" w:color="auto"/>
              <w:bottom w:val="single" w:sz="6" w:space="0" w:color="auto"/>
              <w:right w:val="single" w:sz="6" w:space="0" w:color="auto"/>
            </w:tcBorders>
          </w:tcPr>
          <w:p w14:paraId="442CFC5A" w14:textId="77777777" w:rsidR="00F82CB8" w:rsidRPr="00AE53A0" w:rsidRDefault="00F82CB8" w:rsidP="00AE53A0">
            <w:pPr>
              <w:jc w:val="center"/>
              <w:rPr>
                <w:b/>
              </w:rPr>
            </w:pPr>
            <w:bookmarkStart w:id="410" w:name="_Toc500181864"/>
            <w:r w:rsidRPr="00AE53A0">
              <w:rPr>
                <w:b/>
              </w:rPr>
              <w:t>Année 3</w:t>
            </w:r>
            <w:bookmarkEnd w:id="410"/>
          </w:p>
        </w:tc>
      </w:tr>
      <w:tr w:rsidR="00F82CB8" w:rsidRPr="00AE53A0" w14:paraId="0E3C43D5" w14:textId="77777777" w:rsidTr="00AE5FFD">
        <w:trPr>
          <w:cantSplit/>
          <w:jc w:val="center"/>
        </w:trPr>
        <w:tc>
          <w:tcPr>
            <w:tcW w:w="9316" w:type="dxa"/>
            <w:gridSpan w:val="4"/>
            <w:tcBorders>
              <w:top w:val="single" w:sz="6" w:space="0" w:color="auto"/>
              <w:left w:val="single" w:sz="6" w:space="0" w:color="auto"/>
              <w:bottom w:val="single" w:sz="6" w:space="0" w:color="auto"/>
              <w:right w:val="single" w:sz="6" w:space="0" w:color="auto"/>
            </w:tcBorders>
          </w:tcPr>
          <w:p w14:paraId="1CC35FBB" w14:textId="77777777" w:rsidR="00F82CB8" w:rsidRPr="00AE53A0" w:rsidRDefault="00F82CB8" w:rsidP="00AE53A0">
            <w:pPr>
              <w:rPr>
                <w:b/>
              </w:rPr>
            </w:pPr>
            <w:bookmarkStart w:id="411" w:name="_Toc500181865"/>
            <w:r w:rsidRPr="00AE53A0">
              <w:rPr>
                <w:b/>
              </w:rPr>
              <w:t>Information du bilan</w:t>
            </w:r>
            <w:bookmarkEnd w:id="411"/>
          </w:p>
        </w:tc>
      </w:tr>
      <w:tr w:rsidR="00F82CB8" w:rsidRPr="00AE53A0" w14:paraId="7F66DDF2" w14:textId="77777777" w:rsidTr="00AE5FFD">
        <w:trPr>
          <w:cantSplit/>
          <w:trHeight w:val="485"/>
          <w:jc w:val="center"/>
        </w:trPr>
        <w:tc>
          <w:tcPr>
            <w:tcW w:w="3788" w:type="dxa"/>
            <w:tcBorders>
              <w:top w:val="single" w:sz="6" w:space="0" w:color="auto"/>
              <w:left w:val="single" w:sz="6" w:space="0" w:color="auto"/>
              <w:bottom w:val="single" w:sz="6" w:space="0" w:color="auto"/>
              <w:right w:val="single" w:sz="6" w:space="0" w:color="auto"/>
            </w:tcBorders>
          </w:tcPr>
          <w:p w14:paraId="3902ED04" w14:textId="77777777" w:rsidR="00F82CB8" w:rsidRPr="00AE53A0" w:rsidRDefault="00F82CB8" w:rsidP="00AE53A0">
            <w:pPr>
              <w:rPr>
                <w:b/>
              </w:rPr>
            </w:pPr>
            <w:bookmarkStart w:id="412" w:name="_Toc500181866"/>
            <w:r w:rsidRPr="00AE53A0">
              <w:rPr>
                <w:b/>
              </w:rPr>
              <w:t>Total actif (TA)</w:t>
            </w:r>
            <w:bookmarkEnd w:id="412"/>
          </w:p>
        </w:tc>
        <w:tc>
          <w:tcPr>
            <w:tcW w:w="1984" w:type="dxa"/>
            <w:tcBorders>
              <w:top w:val="single" w:sz="6" w:space="0" w:color="auto"/>
              <w:left w:val="single" w:sz="6" w:space="0" w:color="auto"/>
              <w:bottom w:val="single" w:sz="6" w:space="0" w:color="auto"/>
              <w:right w:val="single" w:sz="6" w:space="0" w:color="auto"/>
            </w:tcBorders>
          </w:tcPr>
          <w:p w14:paraId="404B737E"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299A75BA"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25A328F4" w14:textId="77777777" w:rsidR="00F82CB8" w:rsidRPr="00AE53A0" w:rsidRDefault="00F82CB8" w:rsidP="00AE53A0">
            <w:pPr>
              <w:rPr>
                <w:b/>
              </w:rPr>
            </w:pPr>
          </w:p>
        </w:tc>
      </w:tr>
      <w:tr w:rsidR="00F82CB8" w:rsidRPr="00AE53A0" w14:paraId="76E32882" w14:textId="77777777" w:rsidTr="00AE5FFD">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14:paraId="285D8DCB" w14:textId="77777777" w:rsidR="00F82CB8" w:rsidRPr="00AE53A0" w:rsidRDefault="00F82CB8" w:rsidP="00AE53A0">
            <w:pPr>
              <w:rPr>
                <w:b/>
              </w:rPr>
            </w:pPr>
            <w:bookmarkStart w:id="413" w:name="_Toc500181867"/>
            <w:r w:rsidRPr="00AE53A0">
              <w:rPr>
                <w:b/>
              </w:rPr>
              <w:t>Total passif (TP)</w:t>
            </w:r>
            <w:bookmarkEnd w:id="413"/>
          </w:p>
        </w:tc>
        <w:tc>
          <w:tcPr>
            <w:tcW w:w="1984" w:type="dxa"/>
            <w:tcBorders>
              <w:top w:val="single" w:sz="6" w:space="0" w:color="auto"/>
              <w:left w:val="single" w:sz="6" w:space="0" w:color="auto"/>
              <w:bottom w:val="single" w:sz="6" w:space="0" w:color="auto"/>
              <w:right w:val="single" w:sz="6" w:space="0" w:color="auto"/>
            </w:tcBorders>
          </w:tcPr>
          <w:p w14:paraId="28156868"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58533871"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0BA93F04" w14:textId="77777777" w:rsidR="00F82CB8" w:rsidRPr="00AE53A0" w:rsidRDefault="00F82CB8" w:rsidP="00AE53A0">
            <w:pPr>
              <w:rPr>
                <w:b/>
              </w:rPr>
            </w:pPr>
          </w:p>
        </w:tc>
      </w:tr>
      <w:tr w:rsidR="00F82CB8" w:rsidRPr="00AE53A0" w14:paraId="4A668CCE" w14:textId="77777777" w:rsidTr="00AE5FFD">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14:paraId="0395FBF1" w14:textId="77777777" w:rsidR="00F82CB8" w:rsidRPr="00AE53A0" w:rsidRDefault="00F82CB8" w:rsidP="00AE53A0">
            <w:pPr>
              <w:rPr>
                <w:b/>
              </w:rPr>
            </w:pPr>
            <w:bookmarkStart w:id="414" w:name="_Toc500181868"/>
            <w:r w:rsidRPr="00AE53A0">
              <w:rPr>
                <w:b/>
              </w:rPr>
              <w:t>Patrimoine net (PN)</w:t>
            </w:r>
            <w:bookmarkEnd w:id="414"/>
          </w:p>
        </w:tc>
        <w:tc>
          <w:tcPr>
            <w:tcW w:w="1984" w:type="dxa"/>
            <w:tcBorders>
              <w:top w:val="single" w:sz="6" w:space="0" w:color="auto"/>
              <w:left w:val="single" w:sz="6" w:space="0" w:color="auto"/>
              <w:bottom w:val="single" w:sz="6" w:space="0" w:color="auto"/>
              <w:right w:val="single" w:sz="6" w:space="0" w:color="auto"/>
            </w:tcBorders>
          </w:tcPr>
          <w:p w14:paraId="2BEEF1A4"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08B8F70D"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3AEA525D" w14:textId="77777777" w:rsidR="00F82CB8" w:rsidRPr="00AE53A0" w:rsidRDefault="00F82CB8" w:rsidP="00AE53A0">
            <w:pPr>
              <w:rPr>
                <w:b/>
              </w:rPr>
            </w:pPr>
          </w:p>
        </w:tc>
      </w:tr>
      <w:tr w:rsidR="00F82CB8" w:rsidRPr="00AE53A0" w14:paraId="4D2257A5" w14:textId="77777777" w:rsidTr="00AE5FFD">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14:paraId="5B349E90" w14:textId="77777777" w:rsidR="00F82CB8" w:rsidRPr="00AE53A0" w:rsidRDefault="00F82CB8" w:rsidP="00AE53A0">
            <w:pPr>
              <w:rPr>
                <w:b/>
              </w:rPr>
            </w:pPr>
            <w:bookmarkStart w:id="415" w:name="_Toc500181869"/>
            <w:r w:rsidRPr="00AE53A0">
              <w:rPr>
                <w:b/>
              </w:rPr>
              <w:t>Disponibilités (D)</w:t>
            </w:r>
            <w:bookmarkEnd w:id="415"/>
          </w:p>
        </w:tc>
        <w:tc>
          <w:tcPr>
            <w:tcW w:w="1984" w:type="dxa"/>
            <w:tcBorders>
              <w:top w:val="single" w:sz="6" w:space="0" w:color="auto"/>
              <w:left w:val="single" w:sz="6" w:space="0" w:color="auto"/>
              <w:bottom w:val="single" w:sz="6" w:space="0" w:color="auto"/>
              <w:right w:val="single" w:sz="6" w:space="0" w:color="auto"/>
            </w:tcBorders>
          </w:tcPr>
          <w:p w14:paraId="0CB3F174"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6E429B45"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0C4BA5BF" w14:textId="77777777" w:rsidR="00F82CB8" w:rsidRPr="00AE53A0" w:rsidRDefault="00F82CB8" w:rsidP="00AE53A0">
            <w:pPr>
              <w:rPr>
                <w:b/>
              </w:rPr>
            </w:pPr>
          </w:p>
        </w:tc>
      </w:tr>
      <w:tr w:rsidR="00F82CB8" w:rsidRPr="00AE53A0" w14:paraId="569613E7" w14:textId="77777777" w:rsidTr="00AE5FFD">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14:paraId="398924D1" w14:textId="77777777" w:rsidR="00F82CB8" w:rsidRPr="00AE53A0" w:rsidRDefault="00F82CB8" w:rsidP="00AE53A0">
            <w:pPr>
              <w:rPr>
                <w:b/>
              </w:rPr>
            </w:pPr>
            <w:bookmarkStart w:id="416" w:name="_Toc500181870"/>
            <w:r w:rsidRPr="00AE53A0">
              <w:rPr>
                <w:b/>
              </w:rPr>
              <w:t>Engagements (E)</w:t>
            </w:r>
            <w:bookmarkEnd w:id="416"/>
          </w:p>
        </w:tc>
        <w:tc>
          <w:tcPr>
            <w:tcW w:w="1984" w:type="dxa"/>
            <w:tcBorders>
              <w:top w:val="single" w:sz="6" w:space="0" w:color="auto"/>
              <w:left w:val="single" w:sz="6" w:space="0" w:color="auto"/>
              <w:bottom w:val="single" w:sz="6" w:space="0" w:color="auto"/>
              <w:right w:val="single" w:sz="6" w:space="0" w:color="auto"/>
            </w:tcBorders>
          </w:tcPr>
          <w:p w14:paraId="5D563187"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4EB6EC72"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5A99BA8A" w14:textId="77777777" w:rsidR="00F82CB8" w:rsidRPr="00AE53A0" w:rsidRDefault="00F82CB8" w:rsidP="00AE53A0">
            <w:pPr>
              <w:rPr>
                <w:b/>
              </w:rPr>
            </w:pPr>
          </w:p>
        </w:tc>
      </w:tr>
      <w:tr w:rsidR="00F82CB8" w:rsidRPr="00AE53A0" w14:paraId="7C5B453B" w14:textId="77777777" w:rsidTr="00AE5FFD">
        <w:trPr>
          <w:cantSplit/>
          <w:trHeight w:val="440"/>
          <w:jc w:val="center"/>
        </w:trPr>
        <w:tc>
          <w:tcPr>
            <w:tcW w:w="9316" w:type="dxa"/>
            <w:gridSpan w:val="4"/>
            <w:tcBorders>
              <w:top w:val="single" w:sz="6" w:space="0" w:color="auto"/>
              <w:left w:val="single" w:sz="6" w:space="0" w:color="auto"/>
              <w:bottom w:val="single" w:sz="6" w:space="0" w:color="auto"/>
              <w:right w:val="single" w:sz="6" w:space="0" w:color="auto"/>
            </w:tcBorders>
          </w:tcPr>
          <w:p w14:paraId="5686619A" w14:textId="77777777" w:rsidR="00F82CB8" w:rsidRPr="00AE53A0" w:rsidRDefault="00F82CB8" w:rsidP="00AE53A0">
            <w:pPr>
              <w:rPr>
                <w:b/>
              </w:rPr>
            </w:pPr>
            <w:bookmarkStart w:id="417" w:name="_Toc500181871"/>
            <w:r w:rsidRPr="00AE53A0">
              <w:rPr>
                <w:b/>
              </w:rPr>
              <w:t>Information des comptes de résultats</w:t>
            </w:r>
            <w:bookmarkEnd w:id="417"/>
          </w:p>
        </w:tc>
      </w:tr>
      <w:tr w:rsidR="00F82CB8" w:rsidRPr="00AE53A0" w14:paraId="671ABF43" w14:textId="77777777" w:rsidTr="00AE5FFD">
        <w:trPr>
          <w:cantSplit/>
          <w:trHeight w:val="458"/>
          <w:jc w:val="center"/>
        </w:trPr>
        <w:tc>
          <w:tcPr>
            <w:tcW w:w="3788" w:type="dxa"/>
            <w:tcBorders>
              <w:top w:val="single" w:sz="6" w:space="0" w:color="auto"/>
              <w:left w:val="single" w:sz="6" w:space="0" w:color="auto"/>
              <w:bottom w:val="single" w:sz="6" w:space="0" w:color="auto"/>
              <w:right w:val="single" w:sz="6" w:space="0" w:color="auto"/>
            </w:tcBorders>
          </w:tcPr>
          <w:p w14:paraId="547BE50A" w14:textId="77777777" w:rsidR="00F82CB8" w:rsidRPr="00AE53A0" w:rsidRDefault="00F82CB8" w:rsidP="00AE53A0">
            <w:pPr>
              <w:rPr>
                <w:b/>
              </w:rPr>
            </w:pPr>
            <w:bookmarkStart w:id="418" w:name="_Toc500181872"/>
            <w:r w:rsidRPr="00AE53A0">
              <w:rPr>
                <w:b/>
              </w:rPr>
              <w:t>Recettes totales (RT)</w:t>
            </w:r>
            <w:bookmarkEnd w:id="418"/>
          </w:p>
        </w:tc>
        <w:tc>
          <w:tcPr>
            <w:tcW w:w="1984" w:type="dxa"/>
            <w:tcBorders>
              <w:top w:val="single" w:sz="6" w:space="0" w:color="auto"/>
              <w:left w:val="single" w:sz="6" w:space="0" w:color="auto"/>
              <w:bottom w:val="single" w:sz="6" w:space="0" w:color="auto"/>
              <w:right w:val="single" w:sz="6" w:space="0" w:color="auto"/>
            </w:tcBorders>
          </w:tcPr>
          <w:p w14:paraId="300E8D2C"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394A90F9"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7CA87EF0" w14:textId="77777777" w:rsidR="00F82CB8" w:rsidRPr="00AE53A0" w:rsidRDefault="00F82CB8" w:rsidP="00AE53A0">
            <w:pPr>
              <w:rPr>
                <w:b/>
              </w:rPr>
            </w:pPr>
          </w:p>
        </w:tc>
      </w:tr>
      <w:tr w:rsidR="00F82CB8" w:rsidRPr="00AE53A0" w14:paraId="2427433F" w14:textId="77777777" w:rsidTr="00AE5FFD">
        <w:trPr>
          <w:cantSplit/>
          <w:trHeight w:val="530"/>
          <w:jc w:val="center"/>
        </w:trPr>
        <w:tc>
          <w:tcPr>
            <w:tcW w:w="3788" w:type="dxa"/>
            <w:tcBorders>
              <w:top w:val="single" w:sz="6" w:space="0" w:color="auto"/>
              <w:left w:val="single" w:sz="6" w:space="0" w:color="auto"/>
              <w:bottom w:val="single" w:sz="6" w:space="0" w:color="auto"/>
              <w:right w:val="single" w:sz="6" w:space="0" w:color="auto"/>
            </w:tcBorders>
          </w:tcPr>
          <w:p w14:paraId="082853C5" w14:textId="77777777" w:rsidR="00F82CB8" w:rsidRPr="00AE53A0" w:rsidRDefault="00F82CB8" w:rsidP="00AE53A0">
            <w:pPr>
              <w:rPr>
                <w:b/>
              </w:rPr>
            </w:pPr>
            <w:bookmarkStart w:id="419" w:name="_Toc500181873"/>
            <w:r w:rsidRPr="00AE53A0">
              <w:rPr>
                <w:b/>
              </w:rPr>
              <w:t>Bénéfices avant impôts (BAI)</w:t>
            </w:r>
            <w:bookmarkEnd w:id="419"/>
          </w:p>
        </w:tc>
        <w:tc>
          <w:tcPr>
            <w:tcW w:w="1984" w:type="dxa"/>
            <w:tcBorders>
              <w:top w:val="single" w:sz="6" w:space="0" w:color="auto"/>
              <w:left w:val="single" w:sz="6" w:space="0" w:color="auto"/>
              <w:bottom w:val="single" w:sz="6" w:space="0" w:color="auto"/>
              <w:right w:val="single" w:sz="6" w:space="0" w:color="auto"/>
            </w:tcBorders>
          </w:tcPr>
          <w:p w14:paraId="0E226BA9" w14:textId="77777777" w:rsidR="00F82CB8" w:rsidRPr="00AE53A0" w:rsidRDefault="00F82CB8" w:rsidP="00AE53A0">
            <w:pPr>
              <w:rPr>
                <w:b/>
              </w:rPr>
            </w:pPr>
          </w:p>
        </w:tc>
        <w:tc>
          <w:tcPr>
            <w:tcW w:w="1843" w:type="dxa"/>
            <w:tcBorders>
              <w:top w:val="single" w:sz="6" w:space="0" w:color="auto"/>
              <w:left w:val="single" w:sz="6" w:space="0" w:color="auto"/>
              <w:bottom w:val="single" w:sz="6" w:space="0" w:color="auto"/>
              <w:right w:val="single" w:sz="6" w:space="0" w:color="auto"/>
            </w:tcBorders>
          </w:tcPr>
          <w:p w14:paraId="5988E39F" w14:textId="77777777" w:rsidR="00F82CB8" w:rsidRPr="00AE53A0" w:rsidRDefault="00F82CB8" w:rsidP="00AE53A0">
            <w:pPr>
              <w:rPr>
                <w:b/>
              </w:rPr>
            </w:pPr>
          </w:p>
        </w:tc>
        <w:tc>
          <w:tcPr>
            <w:tcW w:w="1701" w:type="dxa"/>
            <w:tcBorders>
              <w:top w:val="single" w:sz="6" w:space="0" w:color="auto"/>
              <w:left w:val="single" w:sz="6" w:space="0" w:color="auto"/>
              <w:bottom w:val="single" w:sz="6" w:space="0" w:color="auto"/>
              <w:right w:val="single" w:sz="6" w:space="0" w:color="auto"/>
            </w:tcBorders>
          </w:tcPr>
          <w:p w14:paraId="7391318F" w14:textId="77777777" w:rsidR="00F82CB8" w:rsidRPr="00AE53A0" w:rsidRDefault="00F82CB8" w:rsidP="00AE53A0">
            <w:pPr>
              <w:rPr>
                <w:b/>
              </w:rPr>
            </w:pPr>
          </w:p>
        </w:tc>
      </w:tr>
    </w:tbl>
    <w:p w14:paraId="114B8AF3" w14:textId="77777777" w:rsidR="00F82CB8" w:rsidRPr="00E705E8" w:rsidRDefault="00F82CB8" w:rsidP="00F82CB8">
      <w:pPr>
        <w:pStyle w:val="En-tte"/>
        <w:rPr>
          <w:rFonts w:ascii="Times" w:hAnsi="Times"/>
          <w:sz w:val="24"/>
          <w:szCs w:val="24"/>
        </w:rPr>
      </w:pPr>
    </w:p>
    <w:p w14:paraId="1A1E558F" w14:textId="77777777" w:rsidR="00F82CB8" w:rsidRPr="00907F49" w:rsidRDefault="00F82CB8" w:rsidP="00907F49">
      <w:pPr>
        <w:jc w:val="both"/>
      </w:pPr>
      <w:bookmarkStart w:id="420" w:name="_Toc498849276"/>
      <w:bookmarkStart w:id="421" w:name="_Toc498850115"/>
      <w:bookmarkStart w:id="422" w:name="_Toc498851720"/>
      <w:bookmarkStart w:id="423" w:name="_Toc500181874"/>
      <w:r w:rsidRPr="00323E33">
        <w:rPr>
          <w:spacing w:val="-2"/>
        </w:rPr>
        <w:sym w:font="Symbol" w:char="F0F0"/>
      </w:r>
      <w:r w:rsidRPr="00907F49">
        <w:t>On trouvera ci-après les copies des états financiers (bilans, y compris toutes les notes y afférents, et comptes de résultats) pour les années spécifiées ci-dessus et qui satisfont aux conditions suivantes :</w:t>
      </w:r>
      <w:bookmarkEnd w:id="420"/>
      <w:bookmarkEnd w:id="421"/>
      <w:bookmarkEnd w:id="422"/>
      <w:bookmarkEnd w:id="423"/>
    </w:p>
    <w:p w14:paraId="18C51B27" w14:textId="77777777" w:rsidR="00F82CB8" w:rsidRPr="00907F49" w:rsidRDefault="00F82CB8" w:rsidP="007124B9">
      <w:pPr>
        <w:pStyle w:val="Paragraphedeliste"/>
        <w:numPr>
          <w:ilvl w:val="0"/>
          <w:numId w:val="76"/>
        </w:numPr>
      </w:pPr>
      <w:bookmarkStart w:id="424" w:name="_Toc500181875"/>
      <w:bookmarkStart w:id="425" w:name="_Toc498849277"/>
      <w:bookmarkStart w:id="426" w:name="_Toc498850116"/>
      <w:bookmarkStart w:id="427" w:name="_Toc498851721"/>
      <w:r w:rsidRPr="00907F49">
        <w:t>Ils doivent refléter la situation financière du Soumissionnaire ou de la Partie au GE, et non pas celle de la maison-mère ou de filiales</w:t>
      </w:r>
      <w:bookmarkEnd w:id="424"/>
      <w:r w:rsidRPr="00907F49">
        <w:t xml:space="preserve"> </w:t>
      </w:r>
      <w:bookmarkEnd w:id="425"/>
      <w:bookmarkEnd w:id="426"/>
      <w:bookmarkEnd w:id="427"/>
    </w:p>
    <w:p w14:paraId="5CAF7697" w14:textId="77777777" w:rsidR="00F82CB8" w:rsidRPr="00907F49" w:rsidRDefault="00F82CB8" w:rsidP="007124B9">
      <w:pPr>
        <w:pStyle w:val="Paragraphedeliste"/>
        <w:numPr>
          <w:ilvl w:val="0"/>
          <w:numId w:val="76"/>
        </w:numPr>
      </w:pPr>
      <w:bookmarkStart w:id="428" w:name="_Toc498849278"/>
      <w:bookmarkStart w:id="429" w:name="_Toc498850117"/>
      <w:bookmarkStart w:id="430" w:name="_Toc498851722"/>
      <w:bookmarkStart w:id="431" w:name="_Toc500181876"/>
      <w:r w:rsidRPr="00907F49">
        <w:t>Les états financiers passés doivent être vérifiés par un expert-comptable agréé</w:t>
      </w:r>
      <w:bookmarkEnd w:id="428"/>
      <w:bookmarkEnd w:id="429"/>
      <w:bookmarkEnd w:id="430"/>
      <w:bookmarkEnd w:id="431"/>
    </w:p>
    <w:p w14:paraId="52656D60" w14:textId="77777777" w:rsidR="00F82CB8" w:rsidRPr="00907F49" w:rsidRDefault="00F82CB8" w:rsidP="007124B9">
      <w:pPr>
        <w:pStyle w:val="Paragraphedeliste"/>
        <w:numPr>
          <w:ilvl w:val="0"/>
          <w:numId w:val="76"/>
        </w:numPr>
      </w:pPr>
      <w:bookmarkStart w:id="432" w:name="_Toc500181877"/>
      <w:bookmarkStart w:id="433" w:name="_Toc498849279"/>
      <w:bookmarkStart w:id="434" w:name="_Toc498850118"/>
      <w:bookmarkStart w:id="435" w:name="_Toc498851723"/>
      <w:r w:rsidRPr="00907F49">
        <w:t>Les états financiers doivent être complets et inclure toutes les notes qui leur ont été ajoutées</w:t>
      </w:r>
      <w:bookmarkEnd w:id="432"/>
      <w:r w:rsidRPr="00907F49">
        <w:t xml:space="preserve"> </w:t>
      </w:r>
      <w:bookmarkEnd w:id="433"/>
      <w:bookmarkEnd w:id="434"/>
      <w:bookmarkEnd w:id="435"/>
    </w:p>
    <w:p w14:paraId="1821D2A5" w14:textId="77777777" w:rsidR="00F82CB8" w:rsidRPr="00907F49" w:rsidRDefault="00F82CB8" w:rsidP="007124B9">
      <w:pPr>
        <w:pStyle w:val="Paragraphedeliste"/>
        <w:numPr>
          <w:ilvl w:val="0"/>
          <w:numId w:val="76"/>
        </w:numPr>
      </w:pPr>
      <w:bookmarkStart w:id="436" w:name="_Toc500181878"/>
      <w:bookmarkStart w:id="437" w:name="_Toc498849280"/>
      <w:bookmarkStart w:id="438" w:name="_Toc498850119"/>
      <w:bookmarkStart w:id="439" w:name="_Toc498851724"/>
      <w:r w:rsidRPr="00907F49">
        <w:t>Les états financiers doivent correspondre aux périodes comptables déjà terminées et vérifiées (les états financiers de périodes partielles ne seront ni demandés ni acceptés)</w:t>
      </w:r>
      <w:bookmarkEnd w:id="436"/>
      <w:r w:rsidRPr="00907F49">
        <w:t xml:space="preserve"> </w:t>
      </w:r>
      <w:bookmarkEnd w:id="437"/>
      <w:bookmarkEnd w:id="438"/>
      <w:bookmarkEnd w:id="439"/>
    </w:p>
    <w:p w14:paraId="649AC474" w14:textId="77777777" w:rsidR="00F82CB8" w:rsidRPr="00907F49" w:rsidRDefault="00F82CB8" w:rsidP="00907F49">
      <w:pPr>
        <w:jc w:val="both"/>
      </w:pPr>
    </w:p>
    <w:p w14:paraId="206F7F0B" w14:textId="77777777" w:rsidR="00F82CB8" w:rsidRPr="005C499E" w:rsidRDefault="00F82CB8" w:rsidP="00F82CB8">
      <w:pPr>
        <w:jc w:val="center"/>
        <w:rPr>
          <w:rFonts w:ascii="Times" w:hAnsi="Times"/>
        </w:rPr>
      </w:pPr>
    </w:p>
    <w:p w14:paraId="706987DC" w14:textId="77777777" w:rsidR="00F82CB8" w:rsidRPr="000607CB" w:rsidRDefault="00F82CB8" w:rsidP="000607CB">
      <w:pPr>
        <w:jc w:val="center"/>
        <w:rPr>
          <w:b/>
          <w:sz w:val="28"/>
        </w:rPr>
      </w:pPr>
      <w:r w:rsidRPr="005C499E">
        <w:br w:type="page"/>
      </w:r>
      <w:bookmarkStart w:id="440" w:name="_Toc4390861"/>
      <w:bookmarkStart w:id="441" w:name="_Toc4405766"/>
      <w:bookmarkStart w:id="442" w:name="_Toc500181879"/>
      <w:r w:rsidRPr="000607CB">
        <w:rPr>
          <w:b/>
          <w:sz w:val="28"/>
        </w:rPr>
        <w:lastRenderedPageBreak/>
        <w:t>Formulaire FIN – 2.2</w:t>
      </w:r>
      <w:bookmarkEnd w:id="440"/>
      <w:bookmarkEnd w:id="441"/>
      <w:bookmarkEnd w:id="442"/>
    </w:p>
    <w:p w14:paraId="1B8DEBF9" w14:textId="77777777" w:rsidR="00F82CB8" w:rsidRPr="000607CB" w:rsidRDefault="00F82CB8" w:rsidP="000607CB">
      <w:pPr>
        <w:jc w:val="center"/>
        <w:rPr>
          <w:b/>
          <w:sz w:val="28"/>
        </w:rPr>
      </w:pPr>
      <w:bookmarkStart w:id="443" w:name="_Toc25474903"/>
      <w:bookmarkStart w:id="444" w:name="_Toc500181880"/>
      <w:r w:rsidRPr="000607CB">
        <w:rPr>
          <w:b/>
          <w:sz w:val="28"/>
        </w:rPr>
        <w:t>Chiffre d’affaires annuel moyen</w:t>
      </w:r>
      <w:bookmarkEnd w:id="443"/>
      <w:bookmarkEnd w:id="444"/>
    </w:p>
    <w:p w14:paraId="2EA27C69" w14:textId="77777777" w:rsidR="00F82CB8" w:rsidRPr="005C499E" w:rsidRDefault="00F82CB8" w:rsidP="00F82CB8">
      <w:pPr>
        <w:pStyle w:val="Subtitle2"/>
      </w:pPr>
    </w:p>
    <w:p w14:paraId="2A8B9087" w14:textId="77777777" w:rsidR="00F82CB8" w:rsidRPr="005C499E" w:rsidRDefault="00F82CB8" w:rsidP="00F82CB8">
      <w:pPr>
        <w:jc w:val="right"/>
        <w:rPr>
          <w:rFonts w:ascii="Times" w:hAnsi="Times"/>
        </w:rPr>
      </w:pPr>
      <w:r w:rsidRPr="005C499E">
        <w:rPr>
          <w:rFonts w:ascii="Times" w:hAnsi="Times"/>
        </w:rPr>
        <w:t>Nom du Soumissionnaire: ________________________           Date: _________________</w:t>
      </w:r>
    </w:p>
    <w:p w14:paraId="4734505A" w14:textId="77777777" w:rsidR="00F82CB8" w:rsidRPr="005C499E" w:rsidRDefault="00F82CB8" w:rsidP="00F82CB8">
      <w:pPr>
        <w:jc w:val="right"/>
        <w:rPr>
          <w:rFonts w:ascii="Times" w:hAnsi="Times"/>
        </w:rPr>
      </w:pPr>
      <w:r w:rsidRPr="005C499E">
        <w:rPr>
          <w:rFonts w:ascii="Times" w:hAnsi="Times"/>
          <w:spacing w:val="-2"/>
        </w:rPr>
        <w:t>Nom de la partie au GE : _________________</w:t>
      </w:r>
      <w:r w:rsidRPr="005C499E">
        <w:rPr>
          <w:rFonts w:ascii="Times" w:hAnsi="Times"/>
          <w:spacing w:val="-2"/>
        </w:rPr>
        <w:tab/>
      </w:r>
      <w:r w:rsidRPr="005C499E">
        <w:rPr>
          <w:rFonts w:ascii="Times" w:hAnsi="Times"/>
          <w:i/>
        </w:rPr>
        <w:tab/>
      </w:r>
      <w:r w:rsidRPr="005C499E">
        <w:rPr>
          <w:rFonts w:ascii="Times" w:hAnsi="Times"/>
        </w:rPr>
        <w:t xml:space="preserve">    No. AAO: ___</w:t>
      </w:r>
    </w:p>
    <w:p w14:paraId="3CFB6736" w14:textId="77777777" w:rsidR="00F82CB8" w:rsidRPr="005C499E" w:rsidRDefault="00F82CB8" w:rsidP="00F82CB8">
      <w:pPr>
        <w:jc w:val="right"/>
        <w:rPr>
          <w:rFonts w:ascii="Times" w:hAnsi="Times"/>
        </w:rPr>
      </w:pPr>
    </w:p>
    <w:tbl>
      <w:tblPr>
        <w:tblW w:w="0" w:type="auto"/>
        <w:jc w:val="center"/>
        <w:tblLayout w:type="fixed"/>
        <w:tblCellMar>
          <w:left w:w="72" w:type="dxa"/>
          <w:right w:w="72" w:type="dxa"/>
        </w:tblCellMar>
        <w:tblLook w:val="0000" w:firstRow="0" w:lastRow="0" w:firstColumn="0" w:lastColumn="0" w:noHBand="0" w:noVBand="0"/>
      </w:tblPr>
      <w:tblGrid>
        <w:gridCol w:w="1494"/>
        <w:gridCol w:w="5428"/>
        <w:gridCol w:w="2551"/>
      </w:tblGrid>
      <w:tr w:rsidR="00F82CB8" w:rsidRPr="005C499E" w14:paraId="5F9BEC74" w14:textId="77777777" w:rsidTr="00AE5FFD">
        <w:trPr>
          <w:cantSplit/>
          <w:jc w:val="center"/>
        </w:trPr>
        <w:tc>
          <w:tcPr>
            <w:tcW w:w="9473" w:type="dxa"/>
            <w:gridSpan w:val="3"/>
            <w:tcBorders>
              <w:top w:val="single" w:sz="6" w:space="0" w:color="auto"/>
              <w:left w:val="single" w:sz="6" w:space="0" w:color="auto"/>
              <w:bottom w:val="nil"/>
              <w:right w:val="single" w:sz="6" w:space="0" w:color="auto"/>
            </w:tcBorders>
          </w:tcPr>
          <w:p w14:paraId="13B34648" w14:textId="77777777" w:rsidR="00F82CB8" w:rsidRPr="005C499E" w:rsidRDefault="00F82CB8" w:rsidP="00AE5FFD">
            <w:pPr>
              <w:pStyle w:val="Corpsdetexte"/>
              <w:jc w:val="center"/>
              <w:rPr>
                <w:rFonts w:ascii="Times" w:hAnsi="Times"/>
                <w:lang w:val="fr-FR"/>
              </w:rPr>
            </w:pPr>
            <w:r w:rsidRPr="005C499E">
              <w:rPr>
                <w:rFonts w:ascii="Times" w:hAnsi="Times"/>
                <w:lang w:val="fr-FR"/>
              </w:rPr>
              <w:t>Données sur le chiffre d’af</w:t>
            </w:r>
            <w:r>
              <w:rPr>
                <w:rFonts w:ascii="Times" w:hAnsi="Times"/>
                <w:lang w:val="fr-FR"/>
              </w:rPr>
              <w:t>faires annuel</w:t>
            </w:r>
          </w:p>
        </w:tc>
      </w:tr>
      <w:tr w:rsidR="00F82CB8" w:rsidRPr="005C499E" w14:paraId="28971D04" w14:textId="77777777" w:rsidTr="00AE5FFD">
        <w:trPr>
          <w:cantSplit/>
          <w:jc w:val="center"/>
        </w:trPr>
        <w:tc>
          <w:tcPr>
            <w:tcW w:w="1494" w:type="dxa"/>
            <w:tcBorders>
              <w:top w:val="single" w:sz="6" w:space="0" w:color="auto"/>
              <w:left w:val="single" w:sz="6" w:space="0" w:color="auto"/>
              <w:bottom w:val="nil"/>
              <w:right w:val="nil"/>
            </w:tcBorders>
          </w:tcPr>
          <w:p w14:paraId="7BCB1619" w14:textId="77777777" w:rsidR="00F82CB8" w:rsidRPr="005C499E" w:rsidRDefault="00F82CB8" w:rsidP="00AE5FFD">
            <w:pPr>
              <w:pStyle w:val="Corpsdetexte"/>
              <w:jc w:val="center"/>
              <w:rPr>
                <w:rFonts w:ascii="Times" w:hAnsi="Times"/>
                <w:lang w:val="fr-FR"/>
              </w:rPr>
            </w:pPr>
            <w:r w:rsidRPr="005C499E">
              <w:rPr>
                <w:rFonts w:ascii="Times" w:hAnsi="Times"/>
                <w:lang w:val="fr-FR"/>
              </w:rPr>
              <w:t>Année</w:t>
            </w:r>
          </w:p>
        </w:tc>
        <w:tc>
          <w:tcPr>
            <w:tcW w:w="5428" w:type="dxa"/>
            <w:tcBorders>
              <w:top w:val="single" w:sz="6" w:space="0" w:color="auto"/>
              <w:left w:val="single" w:sz="6" w:space="0" w:color="auto"/>
              <w:bottom w:val="nil"/>
              <w:right w:val="nil"/>
            </w:tcBorders>
          </w:tcPr>
          <w:p w14:paraId="391BB5DE" w14:textId="77777777" w:rsidR="00F82CB8" w:rsidRPr="005C499E" w:rsidRDefault="00F82CB8" w:rsidP="00AE5FFD">
            <w:pPr>
              <w:pStyle w:val="Corpsdetexte"/>
              <w:jc w:val="center"/>
              <w:rPr>
                <w:rFonts w:ascii="Times" w:hAnsi="Times"/>
                <w:lang w:val="fr-FR"/>
              </w:rPr>
            </w:pPr>
            <w:r w:rsidRPr="005C499E">
              <w:rPr>
                <w:rFonts w:ascii="Times" w:hAnsi="Times"/>
                <w:lang w:val="fr-FR"/>
              </w:rPr>
              <w:t>Montant et monnaie</w:t>
            </w:r>
          </w:p>
        </w:tc>
        <w:tc>
          <w:tcPr>
            <w:tcW w:w="2551" w:type="dxa"/>
            <w:tcBorders>
              <w:top w:val="single" w:sz="6" w:space="0" w:color="auto"/>
              <w:left w:val="single" w:sz="6" w:space="0" w:color="auto"/>
              <w:bottom w:val="nil"/>
              <w:right w:val="single" w:sz="6" w:space="0" w:color="auto"/>
            </w:tcBorders>
          </w:tcPr>
          <w:p w14:paraId="771CD7FE" w14:textId="77777777" w:rsidR="00F82CB8" w:rsidRPr="005C499E" w:rsidRDefault="00F82CB8" w:rsidP="00AE5FFD">
            <w:pPr>
              <w:pStyle w:val="Corpsdetexte"/>
              <w:jc w:val="center"/>
              <w:rPr>
                <w:rFonts w:ascii="Times" w:hAnsi="Times"/>
                <w:lang w:val="fr-FR"/>
              </w:rPr>
            </w:pPr>
            <w:r w:rsidRPr="005C499E">
              <w:rPr>
                <w:rFonts w:ascii="Times" w:hAnsi="Times"/>
                <w:lang w:val="fr-FR"/>
              </w:rPr>
              <w:t>Equivalent FCFA</w:t>
            </w:r>
          </w:p>
        </w:tc>
      </w:tr>
      <w:tr w:rsidR="00F82CB8" w:rsidRPr="005C499E" w14:paraId="39D32590" w14:textId="77777777" w:rsidTr="00AE5FFD">
        <w:trPr>
          <w:cantSplit/>
          <w:jc w:val="center"/>
        </w:trPr>
        <w:tc>
          <w:tcPr>
            <w:tcW w:w="1494" w:type="dxa"/>
            <w:tcBorders>
              <w:top w:val="single" w:sz="6" w:space="0" w:color="auto"/>
              <w:left w:val="single" w:sz="6" w:space="0" w:color="auto"/>
              <w:bottom w:val="nil"/>
              <w:right w:val="nil"/>
            </w:tcBorders>
          </w:tcPr>
          <w:p w14:paraId="4840F21A" w14:textId="77777777" w:rsidR="00F82CB8" w:rsidRPr="005C499E" w:rsidRDefault="00F82CB8" w:rsidP="00AE5FFD">
            <w:pPr>
              <w:pStyle w:val="Corpsdetexte"/>
              <w:rPr>
                <w:rFonts w:ascii="Times" w:hAnsi="Times"/>
                <w:lang w:val="fr-FR"/>
              </w:rPr>
            </w:pPr>
          </w:p>
        </w:tc>
        <w:tc>
          <w:tcPr>
            <w:tcW w:w="5428" w:type="dxa"/>
            <w:tcBorders>
              <w:top w:val="single" w:sz="6" w:space="0" w:color="auto"/>
              <w:left w:val="single" w:sz="6" w:space="0" w:color="auto"/>
              <w:bottom w:val="nil"/>
              <w:right w:val="nil"/>
            </w:tcBorders>
          </w:tcPr>
          <w:p w14:paraId="7E94AC81" w14:textId="77777777" w:rsidR="00F82CB8" w:rsidRPr="005C499E" w:rsidRDefault="00F82CB8" w:rsidP="00AE5FFD">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14:paraId="28AAC1A2" w14:textId="77777777" w:rsidR="00F82CB8" w:rsidRPr="005C499E" w:rsidRDefault="00F82CB8" w:rsidP="00AE5FFD">
            <w:pPr>
              <w:pStyle w:val="Corpsdetexte"/>
              <w:rPr>
                <w:rFonts w:ascii="Times" w:hAnsi="Times"/>
                <w:lang w:val="fr-FR"/>
              </w:rPr>
            </w:pPr>
            <w:r w:rsidRPr="005C499E">
              <w:rPr>
                <w:rFonts w:ascii="Times" w:hAnsi="Times"/>
                <w:lang w:val="fr-FR"/>
              </w:rPr>
              <w:t>__________________</w:t>
            </w:r>
          </w:p>
        </w:tc>
      </w:tr>
      <w:tr w:rsidR="00F82CB8" w:rsidRPr="005C499E" w14:paraId="23EFDE55" w14:textId="77777777" w:rsidTr="00AE5FFD">
        <w:trPr>
          <w:cantSplit/>
          <w:jc w:val="center"/>
        </w:trPr>
        <w:tc>
          <w:tcPr>
            <w:tcW w:w="1494" w:type="dxa"/>
            <w:tcBorders>
              <w:top w:val="single" w:sz="6" w:space="0" w:color="auto"/>
              <w:left w:val="single" w:sz="6" w:space="0" w:color="auto"/>
              <w:bottom w:val="nil"/>
              <w:right w:val="nil"/>
            </w:tcBorders>
          </w:tcPr>
          <w:p w14:paraId="7454EA9D" w14:textId="77777777" w:rsidR="00F82CB8" w:rsidRPr="005C499E" w:rsidRDefault="00F82CB8" w:rsidP="00AE5FFD">
            <w:pPr>
              <w:pStyle w:val="Corpsdetexte"/>
              <w:rPr>
                <w:rFonts w:ascii="Times" w:hAnsi="Times"/>
                <w:lang w:val="fr-FR"/>
              </w:rPr>
            </w:pPr>
          </w:p>
        </w:tc>
        <w:tc>
          <w:tcPr>
            <w:tcW w:w="5428" w:type="dxa"/>
            <w:tcBorders>
              <w:top w:val="single" w:sz="6" w:space="0" w:color="auto"/>
              <w:left w:val="single" w:sz="6" w:space="0" w:color="auto"/>
              <w:bottom w:val="nil"/>
              <w:right w:val="nil"/>
            </w:tcBorders>
          </w:tcPr>
          <w:p w14:paraId="78B9790D" w14:textId="77777777" w:rsidR="00F82CB8" w:rsidRPr="005C499E" w:rsidRDefault="00F82CB8" w:rsidP="00AE5FFD">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14:paraId="7E65D6D6" w14:textId="77777777" w:rsidR="00F82CB8" w:rsidRPr="005C499E" w:rsidRDefault="00F82CB8" w:rsidP="00AE5FFD">
            <w:pPr>
              <w:pStyle w:val="Corpsdetexte"/>
              <w:rPr>
                <w:rFonts w:ascii="Times" w:hAnsi="Times"/>
                <w:lang w:val="fr-FR"/>
              </w:rPr>
            </w:pPr>
            <w:r w:rsidRPr="005C499E">
              <w:rPr>
                <w:rFonts w:ascii="Times" w:hAnsi="Times"/>
                <w:lang w:val="fr-FR"/>
              </w:rPr>
              <w:t>__________________</w:t>
            </w:r>
          </w:p>
        </w:tc>
      </w:tr>
      <w:tr w:rsidR="00F82CB8" w:rsidRPr="005C499E" w14:paraId="16F54852" w14:textId="77777777" w:rsidTr="00AE5FFD">
        <w:trPr>
          <w:cantSplit/>
          <w:jc w:val="center"/>
        </w:trPr>
        <w:tc>
          <w:tcPr>
            <w:tcW w:w="1494" w:type="dxa"/>
            <w:tcBorders>
              <w:top w:val="single" w:sz="6" w:space="0" w:color="auto"/>
              <w:left w:val="single" w:sz="6" w:space="0" w:color="auto"/>
              <w:bottom w:val="nil"/>
              <w:right w:val="nil"/>
            </w:tcBorders>
          </w:tcPr>
          <w:p w14:paraId="44312FD5" w14:textId="77777777" w:rsidR="00F82CB8" w:rsidRPr="005C499E" w:rsidRDefault="00F82CB8" w:rsidP="00AE5FFD">
            <w:pPr>
              <w:pStyle w:val="Corpsdetexte"/>
              <w:rPr>
                <w:rFonts w:ascii="Times" w:hAnsi="Times"/>
                <w:lang w:val="fr-FR"/>
              </w:rPr>
            </w:pPr>
          </w:p>
        </w:tc>
        <w:tc>
          <w:tcPr>
            <w:tcW w:w="5428" w:type="dxa"/>
            <w:tcBorders>
              <w:top w:val="single" w:sz="6" w:space="0" w:color="auto"/>
              <w:left w:val="single" w:sz="6" w:space="0" w:color="auto"/>
              <w:bottom w:val="nil"/>
              <w:right w:val="nil"/>
            </w:tcBorders>
          </w:tcPr>
          <w:p w14:paraId="2E04C6C3" w14:textId="77777777" w:rsidR="00F82CB8" w:rsidRPr="005C499E" w:rsidRDefault="00F82CB8" w:rsidP="00AE5FFD">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14:paraId="0849EC27" w14:textId="77777777" w:rsidR="00F82CB8" w:rsidRPr="005C499E" w:rsidRDefault="00F82CB8" w:rsidP="00AE5FFD">
            <w:pPr>
              <w:pStyle w:val="Corpsdetexte"/>
              <w:rPr>
                <w:rFonts w:ascii="Times" w:hAnsi="Times"/>
                <w:lang w:val="fr-FR"/>
              </w:rPr>
            </w:pPr>
            <w:r w:rsidRPr="005C499E">
              <w:rPr>
                <w:rFonts w:ascii="Times" w:hAnsi="Times"/>
                <w:lang w:val="fr-FR"/>
              </w:rPr>
              <w:t>__________________</w:t>
            </w:r>
          </w:p>
        </w:tc>
      </w:tr>
      <w:tr w:rsidR="00F82CB8" w:rsidRPr="005C499E" w14:paraId="092EC1CE" w14:textId="77777777" w:rsidTr="00AE5FFD">
        <w:trPr>
          <w:cantSplit/>
          <w:jc w:val="center"/>
        </w:trPr>
        <w:tc>
          <w:tcPr>
            <w:tcW w:w="1494" w:type="dxa"/>
            <w:tcBorders>
              <w:top w:val="single" w:sz="6" w:space="0" w:color="auto"/>
              <w:left w:val="single" w:sz="6" w:space="0" w:color="auto"/>
              <w:bottom w:val="nil"/>
              <w:right w:val="nil"/>
            </w:tcBorders>
          </w:tcPr>
          <w:p w14:paraId="5AE43573" w14:textId="77777777" w:rsidR="00F82CB8" w:rsidRPr="005C499E" w:rsidRDefault="00F82CB8" w:rsidP="00AE5FFD">
            <w:pPr>
              <w:pStyle w:val="Corpsdetexte"/>
              <w:rPr>
                <w:rFonts w:ascii="Times" w:hAnsi="Times"/>
                <w:lang w:val="fr-FR"/>
              </w:rPr>
            </w:pPr>
          </w:p>
        </w:tc>
        <w:tc>
          <w:tcPr>
            <w:tcW w:w="5428" w:type="dxa"/>
            <w:tcBorders>
              <w:top w:val="single" w:sz="6" w:space="0" w:color="auto"/>
              <w:left w:val="single" w:sz="6" w:space="0" w:color="auto"/>
              <w:bottom w:val="nil"/>
              <w:right w:val="nil"/>
            </w:tcBorders>
          </w:tcPr>
          <w:p w14:paraId="7FE35770" w14:textId="77777777" w:rsidR="00F82CB8" w:rsidRPr="005C499E" w:rsidRDefault="00F82CB8" w:rsidP="00AE5FFD">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14:paraId="4F9E5BA6" w14:textId="77777777" w:rsidR="00F82CB8" w:rsidRPr="005C499E" w:rsidRDefault="00F82CB8" w:rsidP="00AE5FFD">
            <w:pPr>
              <w:pStyle w:val="Corpsdetexte"/>
              <w:rPr>
                <w:rFonts w:ascii="Times" w:hAnsi="Times"/>
                <w:lang w:val="fr-FR"/>
              </w:rPr>
            </w:pPr>
            <w:r w:rsidRPr="005C499E">
              <w:rPr>
                <w:rFonts w:ascii="Times" w:hAnsi="Times"/>
                <w:lang w:val="fr-FR"/>
              </w:rPr>
              <w:t>__________________</w:t>
            </w:r>
          </w:p>
        </w:tc>
      </w:tr>
      <w:tr w:rsidR="00F82CB8" w:rsidRPr="005C499E" w14:paraId="1801F6BF" w14:textId="77777777" w:rsidTr="00AE5FFD">
        <w:trPr>
          <w:cantSplit/>
          <w:jc w:val="center"/>
        </w:trPr>
        <w:tc>
          <w:tcPr>
            <w:tcW w:w="1494" w:type="dxa"/>
            <w:tcBorders>
              <w:top w:val="single" w:sz="6" w:space="0" w:color="auto"/>
              <w:left w:val="single" w:sz="6" w:space="0" w:color="auto"/>
              <w:bottom w:val="nil"/>
              <w:right w:val="nil"/>
            </w:tcBorders>
          </w:tcPr>
          <w:p w14:paraId="61CDAEC9" w14:textId="77777777" w:rsidR="00F82CB8" w:rsidRPr="005C499E" w:rsidRDefault="00F82CB8" w:rsidP="00AE5FFD">
            <w:pPr>
              <w:pStyle w:val="Corpsdetexte"/>
              <w:rPr>
                <w:rFonts w:ascii="Times" w:hAnsi="Times"/>
                <w:lang w:val="fr-FR"/>
              </w:rPr>
            </w:pPr>
          </w:p>
        </w:tc>
        <w:tc>
          <w:tcPr>
            <w:tcW w:w="5428" w:type="dxa"/>
            <w:tcBorders>
              <w:top w:val="single" w:sz="6" w:space="0" w:color="auto"/>
              <w:left w:val="single" w:sz="6" w:space="0" w:color="auto"/>
              <w:bottom w:val="nil"/>
              <w:right w:val="nil"/>
            </w:tcBorders>
          </w:tcPr>
          <w:p w14:paraId="2AB742A4" w14:textId="77777777" w:rsidR="00F82CB8" w:rsidRPr="005C499E" w:rsidRDefault="00F82CB8" w:rsidP="00AE5FFD">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14:paraId="53845D73" w14:textId="77777777" w:rsidR="00F82CB8" w:rsidRPr="005C499E" w:rsidRDefault="00F82CB8" w:rsidP="00AE5FFD">
            <w:pPr>
              <w:pStyle w:val="Corpsdetexte"/>
              <w:rPr>
                <w:rFonts w:ascii="Times" w:hAnsi="Times"/>
                <w:lang w:val="fr-FR"/>
              </w:rPr>
            </w:pPr>
            <w:r w:rsidRPr="005C499E">
              <w:rPr>
                <w:rFonts w:ascii="Times" w:hAnsi="Times"/>
                <w:lang w:val="fr-FR"/>
              </w:rPr>
              <w:t>__________________</w:t>
            </w:r>
          </w:p>
        </w:tc>
      </w:tr>
      <w:tr w:rsidR="00F82CB8" w:rsidRPr="005C499E" w14:paraId="437B84A8" w14:textId="77777777" w:rsidTr="00AE5FFD">
        <w:trPr>
          <w:cantSplit/>
          <w:jc w:val="center"/>
        </w:trPr>
        <w:tc>
          <w:tcPr>
            <w:tcW w:w="1494" w:type="dxa"/>
            <w:tcBorders>
              <w:top w:val="single" w:sz="6" w:space="0" w:color="auto"/>
              <w:left w:val="single" w:sz="6" w:space="0" w:color="auto"/>
              <w:bottom w:val="single" w:sz="6" w:space="0" w:color="auto"/>
              <w:right w:val="nil"/>
            </w:tcBorders>
          </w:tcPr>
          <w:p w14:paraId="1E63BB6E" w14:textId="77777777" w:rsidR="00F82CB8" w:rsidRPr="005C499E" w:rsidRDefault="00F82CB8" w:rsidP="00AE5FFD">
            <w:pPr>
              <w:pStyle w:val="Corpsdetexte"/>
              <w:spacing w:before="40" w:after="40"/>
              <w:jc w:val="left"/>
              <w:rPr>
                <w:rFonts w:ascii="Times" w:hAnsi="Times"/>
                <w:lang w:val="fr-FR"/>
              </w:rPr>
            </w:pPr>
            <w:r w:rsidRPr="005C499E">
              <w:rPr>
                <w:rFonts w:ascii="Times" w:hAnsi="Times"/>
                <w:lang w:val="fr-FR"/>
              </w:rPr>
              <w:t>*Chiffre d’affaires moyen</w:t>
            </w:r>
          </w:p>
        </w:tc>
        <w:tc>
          <w:tcPr>
            <w:tcW w:w="5428" w:type="dxa"/>
            <w:tcBorders>
              <w:top w:val="single" w:sz="6" w:space="0" w:color="auto"/>
              <w:left w:val="single" w:sz="6" w:space="0" w:color="auto"/>
              <w:bottom w:val="single" w:sz="6" w:space="0" w:color="auto"/>
              <w:right w:val="nil"/>
            </w:tcBorders>
          </w:tcPr>
          <w:p w14:paraId="731A2DB8" w14:textId="77777777" w:rsidR="00F82CB8" w:rsidRPr="005C499E" w:rsidRDefault="00F82CB8" w:rsidP="00AE5FFD">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single" w:sz="6" w:space="0" w:color="auto"/>
              <w:right w:val="single" w:sz="6" w:space="0" w:color="auto"/>
            </w:tcBorders>
          </w:tcPr>
          <w:p w14:paraId="4E58E5FA" w14:textId="77777777" w:rsidR="00F82CB8" w:rsidRPr="005C499E" w:rsidRDefault="00F82CB8" w:rsidP="00AE5FFD">
            <w:pPr>
              <w:pStyle w:val="Corpsdetexte"/>
              <w:rPr>
                <w:rFonts w:ascii="Times" w:hAnsi="Times"/>
                <w:lang w:val="fr-FR"/>
              </w:rPr>
            </w:pPr>
            <w:r w:rsidRPr="005C499E">
              <w:rPr>
                <w:rFonts w:ascii="Times" w:hAnsi="Times"/>
                <w:lang w:val="fr-FR"/>
              </w:rPr>
              <w:t>__________________</w:t>
            </w:r>
          </w:p>
        </w:tc>
      </w:tr>
    </w:tbl>
    <w:p w14:paraId="749CFCE4" w14:textId="77777777" w:rsidR="00F82CB8" w:rsidRPr="005C499E" w:rsidRDefault="00F82CB8" w:rsidP="00F82CB8">
      <w:pPr>
        <w:rPr>
          <w:rFonts w:ascii="Times" w:hAnsi="Times"/>
        </w:rPr>
      </w:pPr>
    </w:p>
    <w:p w14:paraId="459EAB31" w14:textId="77777777" w:rsidR="00F82CB8" w:rsidRPr="005C499E" w:rsidRDefault="00F82CB8" w:rsidP="00F82CB8">
      <w:pPr>
        <w:rPr>
          <w:rFonts w:ascii="Times" w:hAnsi="Times"/>
        </w:rPr>
      </w:pPr>
      <w:bookmarkStart w:id="445" w:name="_Toc4390862"/>
      <w:bookmarkStart w:id="446" w:name="_Toc4405767"/>
      <w:r w:rsidRPr="005C499E">
        <w:rPr>
          <w:rFonts w:ascii="Times" w:hAnsi="Times"/>
        </w:rPr>
        <w:t xml:space="preserve">*Le chiffre d’affaires annuel moyen est calculé en divisant le total des paiements ordonnancés pendant la période par le nombre d’années spécifié.  </w:t>
      </w:r>
      <w:bookmarkEnd w:id="445"/>
      <w:bookmarkEnd w:id="446"/>
    </w:p>
    <w:p w14:paraId="731A5415" w14:textId="77777777" w:rsidR="00F82CB8" w:rsidRDefault="00F82CB8" w:rsidP="00F82CB8">
      <w:pPr>
        <w:rPr>
          <w:rFonts w:ascii="Times" w:hAnsi="Times"/>
        </w:rPr>
      </w:pPr>
    </w:p>
    <w:p w14:paraId="5418AF4D" w14:textId="77777777" w:rsidR="00F82CB8" w:rsidRPr="005C499E" w:rsidRDefault="00F82CB8" w:rsidP="00F82CB8">
      <w:pPr>
        <w:spacing w:after="120"/>
        <w:jc w:val="center"/>
        <w:rPr>
          <w:rFonts w:ascii="Times" w:hAnsi="Times"/>
          <w:b/>
          <w:sz w:val="28"/>
        </w:rPr>
      </w:pPr>
    </w:p>
    <w:p w14:paraId="5209F89C" w14:textId="74505EFE" w:rsidR="00F82CB8" w:rsidRPr="008B244A" w:rsidRDefault="00F82CB8" w:rsidP="008B244A">
      <w:pPr>
        <w:jc w:val="center"/>
        <w:rPr>
          <w:b/>
          <w:sz w:val="28"/>
        </w:rPr>
      </w:pPr>
      <w:r w:rsidRPr="005C499E">
        <w:br w:type="page"/>
      </w:r>
      <w:bookmarkStart w:id="447" w:name="_Toc41971548"/>
      <w:bookmarkStart w:id="448" w:name="_Toc500181881"/>
      <w:r w:rsidRPr="008B244A">
        <w:rPr>
          <w:b/>
          <w:sz w:val="28"/>
        </w:rPr>
        <w:lastRenderedPageBreak/>
        <w:t>Formulaire FIN</w:t>
      </w:r>
      <w:bookmarkEnd w:id="447"/>
      <w:r w:rsidRPr="008B244A">
        <w:rPr>
          <w:b/>
          <w:sz w:val="28"/>
        </w:rPr>
        <w:t xml:space="preserve"> 2.3</w:t>
      </w:r>
      <w:bookmarkEnd w:id="448"/>
    </w:p>
    <w:p w14:paraId="63935821" w14:textId="77777777" w:rsidR="00F82CB8" w:rsidRPr="008B244A" w:rsidRDefault="00F82CB8" w:rsidP="008B244A">
      <w:pPr>
        <w:jc w:val="center"/>
        <w:rPr>
          <w:b/>
          <w:sz w:val="28"/>
        </w:rPr>
      </w:pPr>
    </w:p>
    <w:p w14:paraId="26A8D390" w14:textId="720C4E78" w:rsidR="00F82CB8" w:rsidRPr="008B244A" w:rsidRDefault="00F82CB8" w:rsidP="008B244A">
      <w:pPr>
        <w:jc w:val="center"/>
        <w:rPr>
          <w:b/>
          <w:sz w:val="28"/>
        </w:rPr>
      </w:pPr>
      <w:bookmarkStart w:id="449" w:name="_Toc500181882"/>
      <w:r w:rsidRPr="008B244A">
        <w:rPr>
          <w:b/>
          <w:sz w:val="28"/>
        </w:rPr>
        <w:t>Capacité de financement</w:t>
      </w:r>
      <w:bookmarkEnd w:id="449"/>
    </w:p>
    <w:p w14:paraId="35C91288" w14:textId="77777777" w:rsidR="00F82CB8" w:rsidRPr="005C499E" w:rsidRDefault="00F82CB8" w:rsidP="00F82CB8">
      <w:pPr>
        <w:pStyle w:val="Head2"/>
        <w:widowControl/>
        <w:jc w:val="left"/>
        <w:rPr>
          <w:rStyle w:val="Table"/>
          <w:rFonts w:ascii="Times" w:hAnsi="Times"/>
          <w:spacing w:val="-2"/>
          <w:sz w:val="22"/>
          <w:lang w:val="fr-FR"/>
        </w:rPr>
      </w:pPr>
    </w:p>
    <w:p w14:paraId="7DD8AF5D" w14:textId="41F45145" w:rsidR="00F82CB8" w:rsidRPr="005C499E" w:rsidRDefault="00F82CB8" w:rsidP="00F82CB8">
      <w:pPr>
        <w:spacing w:after="180"/>
        <w:rPr>
          <w:rFonts w:ascii="Times" w:hAnsi="Times"/>
        </w:rPr>
      </w:pPr>
      <w:r w:rsidRPr="005C499E">
        <w:rPr>
          <w:rFonts w:ascii="Times" w:hAnsi="Times"/>
        </w:rPr>
        <w:t xml:space="preserve">Indiquer les sources de financement (liquidités, actifs réels non grevés, lignes de crédit et autres moyens financiers nécessaires pour les besoins de trésorerie liés aux </w:t>
      </w:r>
      <w:r w:rsidR="00BD4398">
        <w:rPr>
          <w:rFonts w:ascii="Times" w:hAnsi="Times"/>
        </w:rPr>
        <w:t>services</w:t>
      </w:r>
      <w:r w:rsidRPr="005C499E">
        <w:rPr>
          <w:rFonts w:ascii="Times" w:hAnsi="Times"/>
        </w:rPr>
        <w:t xml:space="preserve"> afférents au (x) marché (s) considéré (s), nets des engagements pris par le Soumissionnaire au titre d’autres marchés comme requis.</w:t>
      </w:r>
    </w:p>
    <w:tbl>
      <w:tblPr>
        <w:tblW w:w="9450" w:type="dxa"/>
        <w:tblInd w:w="72" w:type="dxa"/>
        <w:tblLayout w:type="fixed"/>
        <w:tblCellMar>
          <w:left w:w="72" w:type="dxa"/>
          <w:right w:w="72" w:type="dxa"/>
        </w:tblCellMar>
        <w:tblLook w:val="0000" w:firstRow="0" w:lastRow="0" w:firstColumn="0" w:lastColumn="0" w:noHBand="0" w:noVBand="0"/>
      </w:tblPr>
      <w:tblGrid>
        <w:gridCol w:w="6480"/>
        <w:gridCol w:w="2970"/>
      </w:tblGrid>
      <w:tr w:rsidR="00F82CB8" w:rsidRPr="005C499E" w14:paraId="69699270" w14:textId="77777777" w:rsidTr="00AE5FFD">
        <w:trPr>
          <w:cantSplit/>
        </w:trPr>
        <w:tc>
          <w:tcPr>
            <w:tcW w:w="6480" w:type="dxa"/>
            <w:tcBorders>
              <w:top w:val="single" w:sz="6" w:space="0" w:color="auto"/>
              <w:left w:val="single" w:sz="6" w:space="0" w:color="auto"/>
              <w:bottom w:val="nil"/>
              <w:right w:val="nil"/>
            </w:tcBorders>
          </w:tcPr>
          <w:p w14:paraId="7CCC7951" w14:textId="77777777" w:rsidR="00F82CB8" w:rsidRPr="005C499E" w:rsidRDefault="00F82CB8" w:rsidP="00AE5FFD">
            <w:pPr>
              <w:spacing w:after="71"/>
              <w:rPr>
                <w:rStyle w:val="Table"/>
                <w:rFonts w:ascii="Times" w:hAnsi="Times"/>
                <w:spacing w:val="-2"/>
                <w:lang w:val="en-US"/>
              </w:rPr>
            </w:pPr>
            <w:r w:rsidRPr="005C499E">
              <w:rPr>
                <w:rFonts w:ascii="Times" w:hAnsi="Times"/>
              </w:rPr>
              <w:t>Source de financement</w:t>
            </w:r>
          </w:p>
        </w:tc>
        <w:tc>
          <w:tcPr>
            <w:tcW w:w="2970" w:type="dxa"/>
            <w:tcBorders>
              <w:top w:val="single" w:sz="6" w:space="0" w:color="auto"/>
              <w:left w:val="single" w:sz="6" w:space="0" w:color="auto"/>
              <w:bottom w:val="nil"/>
              <w:right w:val="single" w:sz="6" w:space="0" w:color="auto"/>
            </w:tcBorders>
          </w:tcPr>
          <w:p w14:paraId="4B57266A" w14:textId="77777777" w:rsidR="00F82CB8" w:rsidRPr="005C499E" w:rsidRDefault="00F82CB8" w:rsidP="00AE5FFD">
            <w:pPr>
              <w:spacing w:after="71"/>
              <w:rPr>
                <w:rStyle w:val="Table"/>
                <w:rFonts w:ascii="Times" w:hAnsi="Times"/>
                <w:spacing w:val="-2"/>
              </w:rPr>
            </w:pPr>
            <w:r w:rsidRPr="005C499E">
              <w:rPr>
                <w:rStyle w:val="Table"/>
                <w:rFonts w:ascii="Times" w:hAnsi="Times"/>
                <w:spacing w:val="-2"/>
              </w:rPr>
              <w:t>Montant (FCFA équivalents)</w:t>
            </w:r>
          </w:p>
        </w:tc>
      </w:tr>
      <w:tr w:rsidR="00F82CB8" w:rsidRPr="005C499E" w14:paraId="41A2EC36" w14:textId="77777777" w:rsidTr="00AE5FFD">
        <w:trPr>
          <w:cantSplit/>
        </w:trPr>
        <w:tc>
          <w:tcPr>
            <w:tcW w:w="6480" w:type="dxa"/>
            <w:tcBorders>
              <w:top w:val="single" w:sz="6" w:space="0" w:color="auto"/>
              <w:left w:val="single" w:sz="6" w:space="0" w:color="auto"/>
              <w:bottom w:val="nil"/>
              <w:right w:val="nil"/>
            </w:tcBorders>
          </w:tcPr>
          <w:p w14:paraId="1223BC0A" w14:textId="77777777" w:rsidR="00F82CB8" w:rsidRPr="005C499E" w:rsidRDefault="00F82CB8" w:rsidP="00AE5FFD">
            <w:pPr>
              <w:rPr>
                <w:rStyle w:val="Table"/>
                <w:rFonts w:ascii="Times" w:hAnsi="Times"/>
                <w:spacing w:val="-2"/>
                <w:sz w:val="22"/>
                <w:lang w:val="en-US"/>
              </w:rPr>
            </w:pPr>
            <w:r w:rsidRPr="005C499E">
              <w:rPr>
                <w:rStyle w:val="Table"/>
                <w:rFonts w:ascii="Times" w:hAnsi="Times"/>
                <w:spacing w:val="-2"/>
                <w:sz w:val="22"/>
                <w:lang w:val="en-US"/>
              </w:rPr>
              <w:t>1.</w:t>
            </w:r>
          </w:p>
          <w:p w14:paraId="7FF18DF1" w14:textId="77777777" w:rsidR="00F82CB8" w:rsidRPr="005C499E" w:rsidRDefault="00F82CB8" w:rsidP="00AE5FFD">
            <w:pPr>
              <w:spacing w:after="71"/>
              <w:rPr>
                <w:rStyle w:val="Table"/>
                <w:rFonts w:ascii="Times" w:hAnsi="Times"/>
                <w:spacing w:val="-2"/>
                <w:sz w:val="22"/>
                <w:lang w:val="en-US"/>
              </w:rPr>
            </w:pPr>
          </w:p>
        </w:tc>
        <w:tc>
          <w:tcPr>
            <w:tcW w:w="2970" w:type="dxa"/>
            <w:tcBorders>
              <w:top w:val="single" w:sz="6" w:space="0" w:color="auto"/>
              <w:left w:val="single" w:sz="6" w:space="0" w:color="auto"/>
              <w:bottom w:val="nil"/>
              <w:right w:val="single" w:sz="6" w:space="0" w:color="auto"/>
            </w:tcBorders>
          </w:tcPr>
          <w:p w14:paraId="70DF4D3C" w14:textId="77777777" w:rsidR="00F82CB8" w:rsidRPr="005C499E" w:rsidRDefault="00F82CB8" w:rsidP="00AE5FFD">
            <w:pPr>
              <w:spacing w:after="71"/>
              <w:rPr>
                <w:rStyle w:val="Table"/>
                <w:rFonts w:ascii="Times" w:hAnsi="Times"/>
                <w:spacing w:val="-2"/>
                <w:sz w:val="22"/>
                <w:lang w:val="en-US"/>
              </w:rPr>
            </w:pPr>
          </w:p>
        </w:tc>
      </w:tr>
      <w:tr w:rsidR="00F82CB8" w:rsidRPr="005C499E" w14:paraId="709420D6" w14:textId="77777777" w:rsidTr="00AE5FFD">
        <w:trPr>
          <w:cantSplit/>
        </w:trPr>
        <w:tc>
          <w:tcPr>
            <w:tcW w:w="6480" w:type="dxa"/>
            <w:tcBorders>
              <w:top w:val="single" w:sz="6" w:space="0" w:color="auto"/>
              <w:left w:val="single" w:sz="6" w:space="0" w:color="auto"/>
              <w:bottom w:val="nil"/>
              <w:right w:val="nil"/>
            </w:tcBorders>
          </w:tcPr>
          <w:p w14:paraId="224C9F5F" w14:textId="77777777" w:rsidR="00F82CB8" w:rsidRPr="005C499E" w:rsidRDefault="00F82CB8" w:rsidP="00AE5FFD">
            <w:pPr>
              <w:rPr>
                <w:rStyle w:val="Table"/>
                <w:rFonts w:ascii="Times" w:hAnsi="Times"/>
                <w:spacing w:val="-2"/>
                <w:sz w:val="22"/>
                <w:lang w:val="en-US"/>
              </w:rPr>
            </w:pPr>
            <w:r w:rsidRPr="005C499E">
              <w:rPr>
                <w:rStyle w:val="Table"/>
                <w:rFonts w:ascii="Times" w:hAnsi="Times"/>
                <w:spacing w:val="-2"/>
                <w:sz w:val="22"/>
                <w:lang w:val="en-US"/>
              </w:rPr>
              <w:t>2.</w:t>
            </w:r>
          </w:p>
          <w:p w14:paraId="708ACB7D" w14:textId="77777777" w:rsidR="00F82CB8" w:rsidRPr="005C499E" w:rsidRDefault="00F82CB8" w:rsidP="00AE5FFD">
            <w:pPr>
              <w:spacing w:after="71"/>
              <w:rPr>
                <w:rStyle w:val="Table"/>
                <w:rFonts w:ascii="Times" w:hAnsi="Times"/>
                <w:spacing w:val="-2"/>
                <w:sz w:val="22"/>
                <w:lang w:val="en-US"/>
              </w:rPr>
            </w:pPr>
          </w:p>
        </w:tc>
        <w:tc>
          <w:tcPr>
            <w:tcW w:w="2970" w:type="dxa"/>
            <w:tcBorders>
              <w:top w:val="single" w:sz="6" w:space="0" w:color="auto"/>
              <w:left w:val="single" w:sz="6" w:space="0" w:color="auto"/>
              <w:bottom w:val="nil"/>
              <w:right w:val="single" w:sz="6" w:space="0" w:color="auto"/>
            </w:tcBorders>
          </w:tcPr>
          <w:p w14:paraId="17AD5B4C" w14:textId="77777777" w:rsidR="00F82CB8" w:rsidRPr="005C499E" w:rsidRDefault="00F82CB8" w:rsidP="00AE5FFD">
            <w:pPr>
              <w:spacing w:after="71"/>
              <w:rPr>
                <w:rStyle w:val="Table"/>
                <w:rFonts w:ascii="Times" w:hAnsi="Times"/>
                <w:spacing w:val="-2"/>
                <w:sz w:val="22"/>
                <w:lang w:val="en-US"/>
              </w:rPr>
            </w:pPr>
          </w:p>
        </w:tc>
      </w:tr>
      <w:tr w:rsidR="00F82CB8" w:rsidRPr="005C499E" w14:paraId="32623CB3" w14:textId="77777777" w:rsidTr="00AE5FFD">
        <w:trPr>
          <w:cantSplit/>
        </w:trPr>
        <w:tc>
          <w:tcPr>
            <w:tcW w:w="6480" w:type="dxa"/>
            <w:tcBorders>
              <w:top w:val="single" w:sz="6" w:space="0" w:color="auto"/>
              <w:left w:val="single" w:sz="6" w:space="0" w:color="auto"/>
              <w:bottom w:val="nil"/>
              <w:right w:val="nil"/>
            </w:tcBorders>
          </w:tcPr>
          <w:p w14:paraId="7DBCB4B7" w14:textId="77777777" w:rsidR="00F82CB8" w:rsidRPr="005C499E" w:rsidRDefault="00F82CB8" w:rsidP="00AE5FFD">
            <w:pPr>
              <w:rPr>
                <w:rStyle w:val="Table"/>
                <w:rFonts w:ascii="Times" w:hAnsi="Times"/>
                <w:spacing w:val="-2"/>
                <w:sz w:val="22"/>
                <w:lang w:val="en-US"/>
              </w:rPr>
            </w:pPr>
            <w:r w:rsidRPr="005C499E">
              <w:rPr>
                <w:rStyle w:val="Table"/>
                <w:rFonts w:ascii="Times" w:hAnsi="Times"/>
                <w:spacing w:val="-2"/>
                <w:sz w:val="22"/>
                <w:lang w:val="en-US"/>
              </w:rPr>
              <w:t>3.</w:t>
            </w:r>
          </w:p>
          <w:p w14:paraId="4B6DBDCD" w14:textId="77777777" w:rsidR="00F82CB8" w:rsidRPr="005C499E" w:rsidRDefault="00F82CB8" w:rsidP="00AE5FFD">
            <w:pPr>
              <w:spacing w:after="71"/>
              <w:rPr>
                <w:rStyle w:val="Table"/>
                <w:rFonts w:ascii="Times" w:hAnsi="Times"/>
                <w:spacing w:val="-2"/>
                <w:sz w:val="22"/>
                <w:lang w:val="en-US"/>
              </w:rPr>
            </w:pPr>
          </w:p>
        </w:tc>
        <w:tc>
          <w:tcPr>
            <w:tcW w:w="2970" w:type="dxa"/>
            <w:tcBorders>
              <w:top w:val="single" w:sz="6" w:space="0" w:color="auto"/>
              <w:left w:val="single" w:sz="6" w:space="0" w:color="auto"/>
              <w:bottom w:val="nil"/>
              <w:right w:val="single" w:sz="6" w:space="0" w:color="auto"/>
            </w:tcBorders>
          </w:tcPr>
          <w:p w14:paraId="4C173BE9" w14:textId="77777777" w:rsidR="00F82CB8" w:rsidRPr="005C499E" w:rsidRDefault="00F82CB8" w:rsidP="00AE5FFD">
            <w:pPr>
              <w:spacing w:after="71"/>
              <w:rPr>
                <w:rStyle w:val="Table"/>
                <w:rFonts w:ascii="Times" w:hAnsi="Times"/>
                <w:spacing w:val="-2"/>
                <w:sz w:val="22"/>
                <w:lang w:val="en-US"/>
              </w:rPr>
            </w:pPr>
          </w:p>
        </w:tc>
      </w:tr>
      <w:tr w:rsidR="00F82CB8" w:rsidRPr="005C499E" w14:paraId="41FEB552" w14:textId="77777777" w:rsidTr="00AE5FFD">
        <w:trPr>
          <w:cantSplit/>
        </w:trPr>
        <w:tc>
          <w:tcPr>
            <w:tcW w:w="6480" w:type="dxa"/>
            <w:tcBorders>
              <w:top w:val="single" w:sz="6" w:space="0" w:color="auto"/>
              <w:left w:val="single" w:sz="6" w:space="0" w:color="auto"/>
              <w:bottom w:val="single" w:sz="6" w:space="0" w:color="auto"/>
              <w:right w:val="nil"/>
            </w:tcBorders>
          </w:tcPr>
          <w:p w14:paraId="7DBF7DCF" w14:textId="77777777" w:rsidR="00F82CB8" w:rsidRPr="005C499E" w:rsidRDefault="00F82CB8" w:rsidP="00AE5FFD">
            <w:pPr>
              <w:rPr>
                <w:rStyle w:val="Table"/>
                <w:rFonts w:ascii="Times" w:hAnsi="Times"/>
                <w:spacing w:val="-2"/>
                <w:sz w:val="22"/>
                <w:lang w:val="en-US"/>
              </w:rPr>
            </w:pPr>
            <w:r w:rsidRPr="005C499E">
              <w:rPr>
                <w:rStyle w:val="Table"/>
                <w:rFonts w:ascii="Times" w:hAnsi="Times"/>
                <w:spacing w:val="-2"/>
                <w:sz w:val="22"/>
                <w:lang w:val="en-US"/>
              </w:rPr>
              <w:t>4.</w:t>
            </w:r>
          </w:p>
          <w:p w14:paraId="364A65C9" w14:textId="77777777" w:rsidR="00F82CB8" w:rsidRPr="005C499E" w:rsidRDefault="00F82CB8" w:rsidP="00AE5FFD">
            <w:pPr>
              <w:spacing w:after="71"/>
              <w:rPr>
                <w:rStyle w:val="Table"/>
                <w:rFonts w:ascii="Times" w:hAnsi="Times"/>
                <w:spacing w:val="-2"/>
                <w:sz w:val="22"/>
                <w:lang w:val="en-US"/>
              </w:rPr>
            </w:pPr>
          </w:p>
        </w:tc>
        <w:tc>
          <w:tcPr>
            <w:tcW w:w="2970" w:type="dxa"/>
            <w:tcBorders>
              <w:top w:val="single" w:sz="6" w:space="0" w:color="auto"/>
              <w:left w:val="single" w:sz="6" w:space="0" w:color="auto"/>
              <w:bottom w:val="single" w:sz="6" w:space="0" w:color="auto"/>
              <w:right w:val="single" w:sz="6" w:space="0" w:color="auto"/>
            </w:tcBorders>
          </w:tcPr>
          <w:p w14:paraId="5F2FA5F6" w14:textId="77777777" w:rsidR="00F82CB8" w:rsidRPr="005C499E" w:rsidRDefault="00F82CB8" w:rsidP="00AE5FFD">
            <w:pPr>
              <w:spacing w:after="71"/>
              <w:rPr>
                <w:rStyle w:val="Table"/>
                <w:rFonts w:ascii="Times" w:hAnsi="Times"/>
                <w:spacing w:val="-2"/>
                <w:sz w:val="22"/>
                <w:lang w:val="en-US"/>
              </w:rPr>
            </w:pPr>
          </w:p>
        </w:tc>
      </w:tr>
    </w:tbl>
    <w:p w14:paraId="637ED44B" w14:textId="77777777" w:rsidR="00F82CB8" w:rsidRDefault="00F82CB8" w:rsidP="00F82CB8">
      <w:pPr>
        <w:pStyle w:val="Subtitle2"/>
        <w:rPr>
          <w:lang w:val="en-US"/>
        </w:rPr>
      </w:pPr>
    </w:p>
    <w:p w14:paraId="13A3225B" w14:textId="77777777" w:rsidR="00F82CB8" w:rsidRPr="008B244A" w:rsidRDefault="00F82CB8" w:rsidP="008B244A">
      <w:pPr>
        <w:rPr>
          <w:b/>
        </w:rPr>
      </w:pPr>
      <w:bookmarkStart w:id="450" w:name="_Toc500181883"/>
      <w:r w:rsidRPr="008B244A">
        <w:rPr>
          <w:b/>
        </w:rPr>
        <w:t>NB: joindre copie des pièces justificatives.</w:t>
      </w:r>
      <w:bookmarkEnd w:id="450"/>
    </w:p>
    <w:p w14:paraId="7469C01E" w14:textId="77777777" w:rsidR="00F82CB8" w:rsidRPr="008B244A" w:rsidRDefault="00F82CB8" w:rsidP="008B244A">
      <w:pPr>
        <w:rPr>
          <w:b/>
        </w:rPr>
      </w:pPr>
    </w:p>
    <w:p w14:paraId="17FC2E8B" w14:textId="77777777" w:rsidR="00F82CB8" w:rsidRPr="00E705E8" w:rsidRDefault="00F82CB8" w:rsidP="00F82CB8">
      <w:pPr>
        <w:pStyle w:val="Subtitle2"/>
      </w:pPr>
    </w:p>
    <w:p w14:paraId="409256D9" w14:textId="77777777" w:rsidR="00F82CB8" w:rsidRPr="00E705E8" w:rsidRDefault="00F82CB8" w:rsidP="00F82CB8">
      <w:pPr>
        <w:pStyle w:val="Subtitle2"/>
      </w:pPr>
    </w:p>
    <w:p w14:paraId="491AA031" w14:textId="77777777" w:rsidR="00F82CB8" w:rsidRPr="008D0226" w:rsidRDefault="00F82CB8" w:rsidP="008D0226">
      <w:pPr>
        <w:jc w:val="center"/>
        <w:rPr>
          <w:b/>
          <w:sz w:val="28"/>
        </w:rPr>
      </w:pPr>
      <w:r w:rsidRPr="00E705E8">
        <w:br w:type="page"/>
      </w:r>
      <w:bookmarkStart w:id="451" w:name="_Toc498849283"/>
      <w:bookmarkStart w:id="452" w:name="_Toc498850123"/>
      <w:bookmarkStart w:id="453" w:name="_Toc498851728"/>
      <w:bookmarkStart w:id="454" w:name="_Toc500181884"/>
      <w:r w:rsidRPr="008D0226">
        <w:rPr>
          <w:b/>
          <w:sz w:val="28"/>
        </w:rPr>
        <w:lastRenderedPageBreak/>
        <w:t>Formulaire EXP – 3.1</w:t>
      </w:r>
      <w:bookmarkEnd w:id="451"/>
      <w:bookmarkEnd w:id="452"/>
      <w:bookmarkEnd w:id="453"/>
      <w:bookmarkEnd w:id="454"/>
    </w:p>
    <w:p w14:paraId="1D805E15" w14:textId="15B5DF66" w:rsidR="00F82CB8" w:rsidRPr="008D0226" w:rsidRDefault="00F82CB8" w:rsidP="008D0226">
      <w:pPr>
        <w:jc w:val="center"/>
        <w:rPr>
          <w:b/>
          <w:sz w:val="28"/>
        </w:rPr>
      </w:pPr>
      <w:bookmarkStart w:id="455" w:name="_Toc498847220"/>
      <w:bookmarkStart w:id="456" w:name="_Toc498850127"/>
      <w:bookmarkStart w:id="457" w:name="_Toc498851732"/>
      <w:bookmarkStart w:id="458" w:name="_Toc499021799"/>
      <w:bookmarkStart w:id="459" w:name="_Toc499023482"/>
      <w:bookmarkStart w:id="460" w:name="_Toc501529964"/>
      <w:bookmarkStart w:id="461" w:name="_Toc25474905"/>
      <w:bookmarkStart w:id="462" w:name="_Toc500181885"/>
      <w:r w:rsidRPr="008D0226">
        <w:rPr>
          <w:b/>
          <w:sz w:val="28"/>
        </w:rPr>
        <w:t xml:space="preserve">Expérience spécifique de </w:t>
      </w:r>
      <w:bookmarkEnd w:id="455"/>
      <w:bookmarkEnd w:id="456"/>
      <w:bookmarkEnd w:id="457"/>
      <w:bookmarkEnd w:id="458"/>
      <w:bookmarkEnd w:id="459"/>
      <w:bookmarkEnd w:id="460"/>
      <w:bookmarkEnd w:id="461"/>
      <w:r w:rsidR="00BD4398" w:rsidRPr="008D0226">
        <w:rPr>
          <w:b/>
          <w:sz w:val="28"/>
        </w:rPr>
        <w:t>services</w:t>
      </w:r>
      <w:bookmarkEnd w:id="462"/>
    </w:p>
    <w:p w14:paraId="60A5FCC8" w14:textId="77777777" w:rsidR="00F82CB8" w:rsidRPr="00E705E8" w:rsidRDefault="00F82CB8" w:rsidP="00F82CB8">
      <w:pPr>
        <w:pStyle w:val="Head2"/>
        <w:widowControl/>
        <w:jc w:val="center"/>
        <w:rPr>
          <w:rFonts w:ascii="Times New Roman" w:hAnsi="Times New Roman" w:cs="Times New Roman"/>
          <w:b/>
          <w:spacing w:val="0"/>
          <w:szCs w:val="20"/>
          <w:lang w:val="fr-FR"/>
        </w:rPr>
      </w:pPr>
    </w:p>
    <w:p w14:paraId="5ADF647D" w14:textId="77777777" w:rsidR="00F82CB8" w:rsidRPr="005C499E" w:rsidRDefault="00F82CB8" w:rsidP="00F82CB8">
      <w:pPr>
        <w:rPr>
          <w:rFonts w:ascii="Times" w:hAnsi="Times"/>
        </w:rPr>
      </w:pPr>
      <w:r w:rsidRPr="005C499E">
        <w:rPr>
          <w:rFonts w:ascii="Times" w:hAnsi="Times"/>
        </w:rPr>
        <w:t>Nom du Soumissionnaire: _________________________          Date: ________________</w:t>
      </w:r>
    </w:p>
    <w:p w14:paraId="471EF576" w14:textId="77777777" w:rsidR="00F82CB8" w:rsidRPr="005C499E" w:rsidRDefault="00F82CB8" w:rsidP="00F82CB8">
      <w:pPr>
        <w:rPr>
          <w:rFonts w:ascii="Times" w:hAnsi="Times"/>
        </w:rPr>
      </w:pPr>
      <w:r w:rsidRPr="005C499E">
        <w:rPr>
          <w:rFonts w:ascii="Times" w:hAnsi="Times"/>
        </w:rPr>
        <w:t>Nom de la partie au GE : ____________________</w:t>
      </w:r>
      <w:r w:rsidRPr="005C499E">
        <w:rPr>
          <w:rFonts w:ascii="Times" w:hAnsi="Times"/>
          <w:i/>
        </w:rPr>
        <w:tab/>
      </w:r>
      <w:r w:rsidRPr="005C499E">
        <w:rPr>
          <w:rFonts w:ascii="Times" w:hAnsi="Times"/>
        </w:rPr>
        <w:t xml:space="preserve">     No. AAO : ________</w:t>
      </w:r>
    </w:p>
    <w:p w14:paraId="09BB98D8" w14:textId="77777777" w:rsidR="00F82CB8" w:rsidRPr="005C499E" w:rsidRDefault="00F82CB8" w:rsidP="00F82CB8">
      <w:pPr>
        <w:ind w:right="162"/>
        <w:jc w:val="right"/>
        <w:rPr>
          <w:rFonts w:ascii="Times" w:hAnsi="Times"/>
        </w:rPr>
      </w:pPr>
    </w:p>
    <w:tbl>
      <w:tblPr>
        <w:tblW w:w="9498" w:type="dxa"/>
        <w:tblInd w:w="72" w:type="dxa"/>
        <w:tblLayout w:type="fixed"/>
        <w:tblCellMar>
          <w:left w:w="72" w:type="dxa"/>
          <w:right w:w="72" w:type="dxa"/>
        </w:tblCellMar>
        <w:tblLook w:val="0000" w:firstRow="0" w:lastRow="0" w:firstColumn="0" w:lastColumn="0" w:noHBand="0" w:noVBand="0"/>
      </w:tblPr>
      <w:tblGrid>
        <w:gridCol w:w="4212"/>
        <w:gridCol w:w="1638"/>
        <w:gridCol w:w="1710"/>
        <w:gridCol w:w="1938"/>
      </w:tblGrid>
      <w:tr w:rsidR="00F82CB8" w:rsidRPr="005C499E" w14:paraId="20D29D2C" w14:textId="77777777" w:rsidTr="00AE5FFD">
        <w:trPr>
          <w:cantSplit/>
          <w:tblHeader/>
        </w:trPr>
        <w:tc>
          <w:tcPr>
            <w:tcW w:w="4212" w:type="dxa"/>
            <w:tcBorders>
              <w:top w:val="single" w:sz="6" w:space="0" w:color="auto"/>
              <w:left w:val="single" w:sz="6" w:space="0" w:color="auto"/>
              <w:bottom w:val="single" w:sz="6" w:space="0" w:color="auto"/>
              <w:right w:val="single" w:sz="6" w:space="0" w:color="auto"/>
            </w:tcBorders>
          </w:tcPr>
          <w:p w14:paraId="7CE35C4C" w14:textId="77777777" w:rsidR="00F82CB8" w:rsidRPr="005C499E" w:rsidRDefault="00F82CB8" w:rsidP="00AE5FFD">
            <w:pPr>
              <w:spacing w:before="120" w:after="120"/>
              <w:rPr>
                <w:rFonts w:ascii="Times" w:hAnsi="Times"/>
                <w:spacing w:val="-2"/>
              </w:rPr>
            </w:pPr>
            <w:r w:rsidRPr="005C499E">
              <w:rPr>
                <w:rFonts w:ascii="Times" w:hAnsi="Times"/>
                <w:spacing w:val="-2"/>
              </w:rPr>
              <w:t xml:space="preserve">Numéro de marché similaire : ___  </w:t>
            </w:r>
          </w:p>
        </w:tc>
        <w:tc>
          <w:tcPr>
            <w:tcW w:w="5286" w:type="dxa"/>
            <w:gridSpan w:val="3"/>
            <w:tcBorders>
              <w:top w:val="single" w:sz="6" w:space="0" w:color="auto"/>
              <w:left w:val="single" w:sz="6" w:space="0" w:color="auto"/>
              <w:bottom w:val="single" w:sz="6" w:space="0" w:color="auto"/>
              <w:right w:val="single" w:sz="6" w:space="0" w:color="auto"/>
            </w:tcBorders>
          </w:tcPr>
          <w:p w14:paraId="3958DAE7" w14:textId="77777777" w:rsidR="00F82CB8" w:rsidRPr="005C499E" w:rsidRDefault="00F82CB8" w:rsidP="00AE5FFD">
            <w:pPr>
              <w:spacing w:before="120"/>
              <w:jc w:val="center"/>
              <w:rPr>
                <w:rFonts w:ascii="Times" w:hAnsi="Times"/>
                <w:spacing w:val="-2"/>
              </w:rPr>
            </w:pPr>
            <w:r w:rsidRPr="005C499E">
              <w:rPr>
                <w:rFonts w:ascii="Times" w:hAnsi="Times"/>
                <w:spacing w:val="-2"/>
              </w:rPr>
              <w:t>Information</w:t>
            </w:r>
          </w:p>
        </w:tc>
      </w:tr>
      <w:tr w:rsidR="00F82CB8" w:rsidRPr="005C499E" w14:paraId="67BB7A53"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4AE45EE0" w14:textId="77777777" w:rsidR="00F82CB8" w:rsidRPr="005C499E" w:rsidRDefault="00F82CB8" w:rsidP="00AE5FFD">
            <w:pPr>
              <w:pStyle w:val="Corpsdetexte"/>
              <w:rPr>
                <w:rFonts w:ascii="Times" w:hAnsi="Times"/>
                <w:lang w:val="fr-FR"/>
              </w:rPr>
            </w:pPr>
            <w:r w:rsidRPr="005C499E">
              <w:rPr>
                <w:rFonts w:ascii="Times" w:hAnsi="Times"/>
                <w:lang w:val="fr-FR"/>
              </w:rPr>
              <w:t>Identification du marché</w:t>
            </w:r>
          </w:p>
        </w:tc>
        <w:tc>
          <w:tcPr>
            <w:tcW w:w="5286" w:type="dxa"/>
            <w:gridSpan w:val="3"/>
            <w:tcBorders>
              <w:top w:val="single" w:sz="6" w:space="0" w:color="auto"/>
              <w:left w:val="single" w:sz="6" w:space="0" w:color="auto"/>
              <w:bottom w:val="single" w:sz="6" w:space="0" w:color="auto"/>
              <w:right w:val="single" w:sz="6" w:space="0" w:color="auto"/>
            </w:tcBorders>
          </w:tcPr>
          <w:p w14:paraId="36189290"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tc>
      </w:tr>
      <w:tr w:rsidR="00F82CB8" w:rsidRPr="005C499E" w14:paraId="573E6965"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1E509E17" w14:textId="77777777" w:rsidR="00F82CB8" w:rsidRPr="005C499E" w:rsidRDefault="00F82CB8" w:rsidP="00AE5FFD">
            <w:pPr>
              <w:pStyle w:val="Corpsdetexte"/>
              <w:rPr>
                <w:rFonts w:ascii="Times" w:hAnsi="Times"/>
                <w:lang w:val="fr-FR"/>
              </w:rPr>
            </w:pPr>
            <w:r w:rsidRPr="005C499E">
              <w:rPr>
                <w:rFonts w:ascii="Times" w:hAnsi="Times"/>
                <w:lang w:val="fr-FR"/>
              </w:rPr>
              <w:t xml:space="preserve">Date d’attribution </w:t>
            </w:r>
          </w:p>
          <w:p w14:paraId="15CDAD54" w14:textId="77777777" w:rsidR="00F82CB8" w:rsidRPr="005C499E" w:rsidRDefault="00F82CB8" w:rsidP="00AE5FFD">
            <w:pPr>
              <w:pStyle w:val="Corpsdetexte"/>
              <w:rPr>
                <w:rFonts w:ascii="Times" w:hAnsi="Times"/>
                <w:lang w:val="fr-FR"/>
              </w:rPr>
            </w:pPr>
            <w:r w:rsidRPr="005C499E">
              <w:rPr>
                <w:rFonts w:ascii="Times" w:hAnsi="Times"/>
                <w:lang w:val="fr-FR"/>
              </w:rPr>
              <w:t xml:space="preserve">Date </w:t>
            </w:r>
            <w:r>
              <w:rPr>
                <w:rFonts w:ascii="Times" w:hAnsi="Times"/>
                <w:lang w:val="fr-FR"/>
              </w:rPr>
              <w:t>de livraison</w:t>
            </w:r>
          </w:p>
        </w:tc>
        <w:tc>
          <w:tcPr>
            <w:tcW w:w="5286" w:type="dxa"/>
            <w:gridSpan w:val="3"/>
            <w:tcBorders>
              <w:top w:val="single" w:sz="6" w:space="0" w:color="auto"/>
              <w:left w:val="nil"/>
              <w:bottom w:val="single" w:sz="6" w:space="0" w:color="auto"/>
              <w:right w:val="single" w:sz="6" w:space="0" w:color="auto"/>
            </w:tcBorders>
          </w:tcPr>
          <w:p w14:paraId="0E7F223F"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p w14:paraId="3E517D3D"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tc>
      </w:tr>
      <w:tr w:rsidR="00F82CB8" w:rsidRPr="005C499E" w14:paraId="19674517"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105E3889" w14:textId="77777777" w:rsidR="00F82CB8" w:rsidRPr="005C499E" w:rsidRDefault="00F82CB8" w:rsidP="00AE5FFD">
            <w:pPr>
              <w:pStyle w:val="Corpsdetexte"/>
              <w:rPr>
                <w:rFonts w:ascii="Times" w:hAnsi="Times"/>
                <w:lang w:val="fr-FR"/>
              </w:rPr>
            </w:pPr>
          </w:p>
        </w:tc>
        <w:tc>
          <w:tcPr>
            <w:tcW w:w="5286" w:type="dxa"/>
            <w:gridSpan w:val="3"/>
            <w:tcBorders>
              <w:top w:val="single" w:sz="6" w:space="0" w:color="auto"/>
              <w:left w:val="nil"/>
              <w:bottom w:val="single" w:sz="6" w:space="0" w:color="auto"/>
              <w:right w:val="single" w:sz="6" w:space="0" w:color="auto"/>
            </w:tcBorders>
          </w:tcPr>
          <w:p w14:paraId="09ABA861" w14:textId="77777777" w:rsidR="00F82CB8" w:rsidRPr="005C499E" w:rsidRDefault="00F82CB8" w:rsidP="00AE5FFD">
            <w:pPr>
              <w:pStyle w:val="Corpsdetexte"/>
              <w:rPr>
                <w:rFonts w:ascii="Times" w:hAnsi="Times"/>
                <w:lang w:val="fr-FR"/>
              </w:rPr>
            </w:pPr>
          </w:p>
        </w:tc>
      </w:tr>
      <w:tr w:rsidR="00F82CB8" w:rsidRPr="005C499E" w14:paraId="4A331C30"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29D25182" w14:textId="77777777" w:rsidR="00F82CB8" w:rsidRPr="005C499E" w:rsidRDefault="00F82CB8" w:rsidP="00AE5FFD">
            <w:pPr>
              <w:spacing w:before="120"/>
              <w:rPr>
                <w:rFonts w:ascii="Times" w:hAnsi="Times"/>
                <w:spacing w:val="-2"/>
              </w:rPr>
            </w:pPr>
            <w:r w:rsidRPr="005C499E">
              <w:rPr>
                <w:rFonts w:ascii="Times" w:hAnsi="Times"/>
                <w:spacing w:val="-2"/>
              </w:rPr>
              <w:t>Rôle dans le marché</w:t>
            </w:r>
          </w:p>
        </w:tc>
        <w:tc>
          <w:tcPr>
            <w:tcW w:w="5286" w:type="dxa"/>
            <w:gridSpan w:val="3"/>
            <w:tcBorders>
              <w:top w:val="single" w:sz="6" w:space="0" w:color="auto"/>
              <w:left w:val="nil"/>
              <w:bottom w:val="single" w:sz="6" w:space="0" w:color="auto"/>
              <w:right w:val="single" w:sz="6" w:space="0" w:color="auto"/>
            </w:tcBorders>
          </w:tcPr>
          <w:p w14:paraId="048DAD04" w14:textId="77777777" w:rsidR="00F82CB8" w:rsidRPr="005C499E" w:rsidRDefault="00F82CB8" w:rsidP="00AE5FFD">
            <w:pPr>
              <w:jc w:val="center"/>
              <w:rPr>
                <w:rFonts w:ascii="Times" w:hAnsi="Times"/>
                <w:spacing w:val="-2"/>
                <w:sz w:val="36"/>
              </w:rPr>
            </w:pPr>
          </w:p>
        </w:tc>
      </w:tr>
      <w:tr w:rsidR="00F82CB8" w:rsidRPr="005C499E" w14:paraId="6F6BAA08"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25CD3DF2" w14:textId="77777777" w:rsidR="00F82CB8" w:rsidRPr="005C499E" w:rsidRDefault="00F82CB8" w:rsidP="00AE5FFD">
            <w:pPr>
              <w:pStyle w:val="Corpsdetexte"/>
              <w:rPr>
                <w:rFonts w:ascii="Times" w:hAnsi="Times"/>
                <w:lang w:val="fr-FR"/>
              </w:rPr>
            </w:pPr>
            <w:r w:rsidRPr="005C499E">
              <w:rPr>
                <w:rFonts w:ascii="Times" w:hAnsi="Times"/>
                <w:lang w:val="fr-FR"/>
              </w:rPr>
              <w:t>Montant total du marché</w:t>
            </w:r>
          </w:p>
        </w:tc>
        <w:tc>
          <w:tcPr>
            <w:tcW w:w="3348" w:type="dxa"/>
            <w:gridSpan w:val="2"/>
            <w:tcBorders>
              <w:top w:val="single" w:sz="6" w:space="0" w:color="auto"/>
              <w:left w:val="nil"/>
              <w:bottom w:val="single" w:sz="6" w:space="0" w:color="auto"/>
              <w:right w:val="single" w:sz="6" w:space="0" w:color="auto"/>
            </w:tcBorders>
          </w:tcPr>
          <w:p w14:paraId="4DCE44F4" w14:textId="77777777" w:rsidR="00F82CB8" w:rsidRPr="005C499E" w:rsidRDefault="00F82CB8" w:rsidP="00AE5FFD">
            <w:pPr>
              <w:pStyle w:val="Corpsdetexte"/>
              <w:jc w:val="left"/>
              <w:rPr>
                <w:rFonts w:ascii="Times" w:hAnsi="Times"/>
                <w:lang w:val="fr-FR"/>
              </w:rPr>
            </w:pPr>
            <w:r w:rsidRPr="005C499E">
              <w:rPr>
                <w:rFonts w:ascii="Times" w:hAnsi="Times"/>
                <w:lang w:val="fr-FR"/>
              </w:rPr>
              <w:t>_____________________</w:t>
            </w:r>
          </w:p>
        </w:tc>
        <w:tc>
          <w:tcPr>
            <w:tcW w:w="1938" w:type="dxa"/>
            <w:tcBorders>
              <w:top w:val="single" w:sz="6" w:space="0" w:color="auto"/>
              <w:left w:val="single" w:sz="6" w:space="0" w:color="auto"/>
              <w:bottom w:val="single" w:sz="6" w:space="0" w:color="auto"/>
              <w:right w:val="single" w:sz="6" w:space="0" w:color="auto"/>
            </w:tcBorders>
          </w:tcPr>
          <w:p w14:paraId="7D382EE3" w14:textId="77777777" w:rsidR="00F82CB8" w:rsidRPr="005C499E" w:rsidRDefault="00F82CB8" w:rsidP="00AE5FFD">
            <w:pPr>
              <w:pStyle w:val="Corpsdetexte"/>
              <w:rPr>
                <w:rFonts w:ascii="Times" w:hAnsi="Times"/>
                <w:lang w:val="fr-FR"/>
              </w:rPr>
            </w:pPr>
            <w:r w:rsidRPr="005C499E">
              <w:rPr>
                <w:rFonts w:ascii="Times" w:hAnsi="Times"/>
                <w:lang w:val="fr-FR"/>
              </w:rPr>
              <w:t>FCFA_______</w:t>
            </w:r>
          </w:p>
        </w:tc>
      </w:tr>
      <w:tr w:rsidR="00F82CB8" w:rsidRPr="005C499E" w14:paraId="265397EE"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1066E095" w14:textId="77777777" w:rsidR="00F82CB8" w:rsidRPr="005C499E" w:rsidRDefault="00F82CB8" w:rsidP="00AE5FFD">
            <w:pPr>
              <w:pStyle w:val="Corpsdetexte"/>
              <w:rPr>
                <w:rFonts w:ascii="Times" w:hAnsi="Times"/>
                <w:lang w:val="fr-FR"/>
              </w:rPr>
            </w:pPr>
            <w:r w:rsidRPr="005C499E">
              <w:rPr>
                <w:rFonts w:ascii="Times" w:hAnsi="Times"/>
                <w:lang w:val="fr-FR"/>
              </w:rPr>
              <w:t>Dans le cas d’une partie à un GE</w:t>
            </w:r>
            <w:r w:rsidRPr="005C499E">
              <w:rPr>
                <w:rFonts w:ascii="Times" w:hAnsi="Times"/>
                <w:spacing w:val="-2"/>
                <w:lang w:val="fr-FR"/>
              </w:rPr>
              <w:t xml:space="preserve"> ou d’un sous-traitant</w:t>
            </w:r>
            <w:r w:rsidRPr="005C499E">
              <w:rPr>
                <w:rFonts w:ascii="Times" w:hAnsi="Times"/>
                <w:lang w:val="fr-FR"/>
              </w:rPr>
              <w:t>, préciser la participation au montant total du marché</w:t>
            </w:r>
          </w:p>
        </w:tc>
        <w:tc>
          <w:tcPr>
            <w:tcW w:w="1638" w:type="dxa"/>
            <w:tcBorders>
              <w:top w:val="single" w:sz="6" w:space="0" w:color="auto"/>
              <w:left w:val="nil"/>
              <w:bottom w:val="single" w:sz="6" w:space="0" w:color="auto"/>
              <w:right w:val="single" w:sz="6" w:space="0" w:color="auto"/>
            </w:tcBorders>
          </w:tcPr>
          <w:p w14:paraId="55C2685A" w14:textId="77777777" w:rsidR="00F82CB8" w:rsidRPr="005C499E" w:rsidRDefault="00F82CB8" w:rsidP="00AE5FFD">
            <w:pPr>
              <w:pStyle w:val="Corpsdetexte"/>
              <w:rPr>
                <w:rFonts w:ascii="Times" w:hAnsi="Times"/>
                <w:lang w:val="fr-FR"/>
              </w:rPr>
            </w:pPr>
          </w:p>
          <w:p w14:paraId="1E2A35B1" w14:textId="77777777" w:rsidR="00F82CB8" w:rsidRPr="005C499E" w:rsidRDefault="00F82CB8" w:rsidP="00AE5FFD">
            <w:pPr>
              <w:pStyle w:val="Corpsdetexte"/>
              <w:rPr>
                <w:rFonts w:ascii="Times" w:hAnsi="Times"/>
                <w:lang w:val="fr-FR"/>
              </w:rPr>
            </w:pPr>
            <w:r w:rsidRPr="005C499E">
              <w:rPr>
                <w:rFonts w:ascii="Times" w:hAnsi="Times"/>
                <w:lang w:val="fr-FR"/>
              </w:rPr>
              <w:t>__________%</w:t>
            </w:r>
          </w:p>
        </w:tc>
        <w:tc>
          <w:tcPr>
            <w:tcW w:w="1710" w:type="dxa"/>
            <w:tcBorders>
              <w:top w:val="single" w:sz="6" w:space="0" w:color="auto"/>
              <w:left w:val="single" w:sz="6" w:space="0" w:color="auto"/>
              <w:bottom w:val="single" w:sz="6" w:space="0" w:color="auto"/>
              <w:right w:val="single" w:sz="6" w:space="0" w:color="auto"/>
            </w:tcBorders>
          </w:tcPr>
          <w:p w14:paraId="545A777B" w14:textId="77777777" w:rsidR="00F82CB8" w:rsidRPr="005C499E" w:rsidRDefault="00F82CB8" w:rsidP="00AE5FFD">
            <w:pPr>
              <w:pStyle w:val="Corpsdetexte"/>
              <w:rPr>
                <w:rFonts w:ascii="Times" w:hAnsi="Times"/>
                <w:lang w:val="fr-FR"/>
              </w:rPr>
            </w:pPr>
          </w:p>
          <w:p w14:paraId="2DA67BA8" w14:textId="77777777" w:rsidR="00F82CB8" w:rsidRPr="005C499E" w:rsidRDefault="00F82CB8" w:rsidP="00AE5FFD">
            <w:pPr>
              <w:pStyle w:val="Corpsdetexte"/>
              <w:rPr>
                <w:rFonts w:ascii="Times" w:hAnsi="Times"/>
                <w:lang w:val="fr-FR"/>
              </w:rPr>
            </w:pPr>
            <w:r w:rsidRPr="005C499E">
              <w:rPr>
                <w:rFonts w:ascii="Times" w:hAnsi="Times"/>
                <w:lang w:val="fr-FR"/>
              </w:rPr>
              <w:t>_____________</w:t>
            </w:r>
          </w:p>
        </w:tc>
        <w:tc>
          <w:tcPr>
            <w:tcW w:w="1938" w:type="dxa"/>
            <w:tcBorders>
              <w:top w:val="single" w:sz="6" w:space="0" w:color="auto"/>
              <w:left w:val="single" w:sz="6" w:space="0" w:color="auto"/>
              <w:bottom w:val="single" w:sz="6" w:space="0" w:color="auto"/>
              <w:right w:val="single" w:sz="6" w:space="0" w:color="auto"/>
            </w:tcBorders>
          </w:tcPr>
          <w:p w14:paraId="66E2AAEE" w14:textId="77777777" w:rsidR="00F82CB8" w:rsidRPr="005C499E" w:rsidRDefault="00F82CB8" w:rsidP="00AE5FFD">
            <w:pPr>
              <w:pStyle w:val="Corpsdetexte"/>
              <w:rPr>
                <w:rFonts w:ascii="Times" w:hAnsi="Times"/>
                <w:lang w:val="fr-FR"/>
              </w:rPr>
            </w:pPr>
          </w:p>
          <w:p w14:paraId="20C45091" w14:textId="77777777" w:rsidR="00F82CB8" w:rsidRPr="005C499E" w:rsidRDefault="00F82CB8" w:rsidP="00AE5FFD">
            <w:pPr>
              <w:pStyle w:val="Corpsdetexte"/>
              <w:rPr>
                <w:rFonts w:ascii="Times" w:hAnsi="Times"/>
                <w:lang w:val="fr-FR"/>
              </w:rPr>
            </w:pPr>
            <w:r w:rsidRPr="005C499E">
              <w:rPr>
                <w:rFonts w:ascii="Times" w:hAnsi="Times"/>
                <w:lang w:val="fr-FR"/>
              </w:rPr>
              <w:t>FCFA_______</w:t>
            </w:r>
          </w:p>
        </w:tc>
      </w:tr>
      <w:tr w:rsidR="00F82CB8" w:rsidRPr="005C499E" w14:paraId="0D0DF031"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6FF84359" w14:textId="77777777" w:rsidR="00F82CB8" w:rsidRPr="005C499E" w:rsidRDefault="00F82CB8" w:rsidP="00AE5FFD">
            <w:pPr>
              <w:pStyle w:val="Corpsdetexte"/>
              <w:rPr>
                <w:rFonts w:ascii="Times" w:hAnsi="Times"/>
                <w:lang w:val="fr-FR"/>
              </w:rPr>
            </w:pPr>
            <w:r w:rsidRPr="005C499E">
              <w:rPr>
                <w:rFonts w:ascii="Times" w:hAnsi="Times"/>
                <w:lang w:val="fr-FR"/>
              </w:rPr>
              <w:t>Nom du Maître d’Ouvrage :</w:t>
            </w:r>
          </w:p>
        </w:tc>
        <w:tc>
          <w:tcPr>
            <w:tcW w:w="5286" w:type="dxa"/>
            <w:gridSpan w:val="3"/>
            <w:tcBorders>
              <w:top w:val="single" w:sz="6" w:space="0" w:color="auto"/>
              <w:left w:val="nil"/>
              <w:bottom w:val="single" w:sz="6" w:space="0" w:color="auto"/>
              <w:right w:val="single" w:sz="6" w:space="0" w:color="auto"/>
            </w:tcBorders>
          </w:tcPr>
          <w:p w14:paraId="223CAEE3"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tc>
      </w:tr>
      <w:tr w:rsidR="00F82CB8" w:rsidRPr="005C499E" w14:paraId="5FE31A44" w14:textId="77777777" w:rsidTr="00AE5FFD">
        <w:trPr>
          <w:cantSplit/>
        </w:trPr>
        <w:tc>
          <w:tcPr>
            <w:tcW w:w="4212" w:type="dxa"/>
            <w:tcBorders>
              <w:top w:val="single" w:sz="6" w:space="0" w:color="auto"/>
              <w:left w:val="single" w:sz="6" w:space="0" w:color="auto"/>
              <w:bottom w:val="single" w:sz="6" w:space="0" w:color="auto"/>
              <w:right w:val="single" w:sz="6" w:space="0" w:color="auto"/>
            </w:tcBorders>
          </w:tcPr>
          <w:p w14:paraId="6AC44457" w14:textId="77777777" w:rsidR="00F82CB8" w:rsidRPr="005C499E" w:rsidRDefault="00F82CB8" w:rsidP="00AE5FFD">
            <w:pPr>
              <w:pStyle w:val="Corpsdetexte"/>
              <w:rPr>
                <w:rFonts w:ascii="Times" w:hAnsi="Times"/>
                <w:lang w:val="fr-FR"/>
              </w:rPr>
            </w:pPr>
            <w:r w:rsidRPr="005C499E">
              <w:rPr>
                <w:rFonts w:ascii="Times" w:hAnsi="Times"/>
                <w:lang w:val="fr-FR"/>
              </w:rPr>
              <w:t>Adresse :</w:t>
            </w:r>
          </w:p>
          <w:p w14:paraId="067EB4D2" w14:textId="77777777" w:rsidR="00F82CB8" w:rsidRPr="005C499E" w:rsidRDefault="00F82CB8" w:rsidP="00AE5FFD">
            <w:pPr>
              <w:pStyle w:val="Corpsdetexte"/>
              <w:rPr>
                <w:rFonts w:ascii="Times" w:hAnsi="Times"/>
                <w:lang w:val="fr-FR"/>
              </w:rPr>
            </w:pPr>
          </w:p>
          <w:p w14:paraId="45EB8F77" w14:textId="77777777" w:rsidR="00F82CB8" w:rsidRPr="005C499E" w:rsidRDefault="00F82CB8" w:rsidP="00AE5FFD">
            <w:pPr>
              <w:pStyle w:val="Corpsdetexte"/>
              <w:rPr>
                <w:rFonts w:ascii="Times" w:hAnsi="Times"/>
                <w:lang w:val="fr-FR"/>
              </w:rPr>
            </w:pPr>
            <w:r w:rsidRPr="005C499E">
              <w:rPr>
                <w:rFonts w:ascii="Times" w:hAnsi="Times"/>
                <w:lang w:val="fr-FR"/>
              </w:rPr>
              <w:t>Numéro de téléphone/télécopie :</w:t>
            </w:r>
          </w:p>
          <w:p w14:paraId="78EBA464" w14:textId="77777777" w:rsidR="00F82CB8" w:rsidRPr="005C499E" w:rsidRDefault="00F82CB8" w:rsidP="00AE5FFD">
            <w:pPr>
              <w:pStyle w:val="Corpsdetexte"/>
              <w:rPr>
                <w:rFonts w:ascii="Times" w:hAnsi="Times"/>
                <w:lang w:val="fr-FR"/>
              </w:rPr>
            </w:pPr>
            <w:r w:rsidRPr="005C499E">
              <w:rPr>
                <w:rFonts w:ascii="Times" w:hAnsi="Times"/>
                <w:lang w:val="fr-FR"/>
              </w:rPr>
              <w:t>Adresse électronique :</w:t>
            </w:r>
          </w:p>
        </w:tc>
        <w:tc>
          <w:tcPr>
            <w:tcW w:w="5286" w:type="dxa"/>
            <w:gridSpan w:val="3"/>
            <w:tcBorders>
              <w:top w:val="single" w:sz="6" w:space="0" w:color="auto"/>
              <w:left w:val="nil"/>
              <w:bottom w:val="single" w:sz="6" w:space="0" w:color="auto"/>
              <w:right w:val="single" w:sz="6" w:space="0" w:color="auto"/>
            </w:tcBorders>
          </w:tcPr>
          <w:p w14:paraId="030E7A35"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p w14:paraId="5D72E9B1"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p w14:paraId="1C7C0C1D"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p w14:paraId="5DE972B9" w14:textId="77777777" w:rsidR="00F82CB8" w:rsidRPr="005C499E" w:rsidRDefault="00F82CB8" w:rsidP="00AE5FFD">
            <w:pPr>
              <w:pStyle w:val="Corpsdetexte"/>
              <w:rPr>
                <w:rFonts w:ascii="Times" w:hAnsi="Times"/>
                <w:lang w:val="fr-FR"/>
              </w:rPr>
            </w:pPr>
            <w:r w:rsidRPr="005C499E">
              <w:rPr>
                <w:rFonts w:ascii="Times" w:hAnsi="Times"/>
                <w:lang w:val="fr-FR"/>
              </w:rPr>
              <w:t>________________________________________</w:t>
            </w:r>
          </w:p>
        </w:tc>
      </w:tr>
    </w:tbl>
    <w:p w14:paraId="26739499" w14:textId="77777777" w:rsidR="00F82CB8" w:rsidRPr="005C499E" w:rsidRDefault="00F82CB8" w:rsidP="00F82CB8">
      <w:pPr>
        <w:pStyle w:val="Subtitle2"/>
      </w:pPr>
      <w:bookmarkStart w:id="463" w:name="_Toc498849285"/>
      <w:bookmarkStart w:id="464" w:name="_Toc498850128"/>
      <w:bookmarkStart w:id="465" w:name="_Toc498851733"/>
    </w:p>
    <w:p w14:paraId="3B1868A8" w14:textId="77777777" w:rsidR="00F82CB8" w:rsidRPr="008D0226" w:rsidRDefault="00F82CB8" w:rsidP="008D0226">
      <w:pPr>
        <w:jc w:val="both"/>
        <w:rPr>
          <w:b/>
        </w:rPr>
      </w:pPr>
      <w:bookmarkStart w:id="466" w:name="_Toc500181886"/>
      <w:r w:rsidRPr="008D0226">
        <w:rPr>
          <w:b/>
        </w:rPr>
        <w:t>NB : joindre copie de la page de garde et de signature des marchés ci-dessus cités conclus avec l’Etat et ses démembrements ainsi que les procès-verbaux de réception provisoire sans réserve.</w:t>
      </w:r>
      <w:bookmarkEnd w:id="466"/>
    </w:p>
    <w:p w14:paraId="3273BBEA" w14:textId="77777777" w:rsidR="00F82CB8" w:rsidRPr="008D0226" w:rsidRDefault="00F82CB8" w:rsidP="008D0226">
      <w:pPr>
        <w:jc w:val="both"/>
        <w:rPr>
          <w:b/>
        </w:rPr>
      </w:pPr>
    </w:p>
    <w:p w14:paraId="1CFCD368" w14:textId="77777777" w:rsidR="00F82CB8" w:rsidRDefault="00F82CB8" w:rsidP="00F82CB8">
      <w:pPr>
        <w:pStyle w:val="Subtitle2"/>
      </w:pPr>
    </w:p>
    <w:p w14:paraId="2A46F6A1" w14:textId="77777777" w:rsidR="00F82CB8" w:rsidRPr="008D0226" w:rsidRDefault="00F82CB8" w:rsidP="008D0226">
      <w:pPr>
        <w:jc w:val="center"/>
        <w:rPr>
          <w:b/>
          <w:sz w:val="28"/>
        </w:rPr>
      </w:pPr>
      <w:r w:rsidRPr="005C499E">
        <w:br w:type="page"/>
      </w:r>
      <w:bookmarkStart w:id="467" w:name="_Toc500181887"/>
      <w:r w:rsidRPr="008D0226">
        <w:rPr>
          <w:b/>
          <w:sz w:val="28"/>
        </w:rPr>
        <w:lastRenderedPageBreak/>
        <w:t>Formulaire EXP – 3.1 (suite)</w:t>
      </w:r>
      <w:bookmarkEnd w:id="463"/>
      <w:bookmarkEnd w:id="464"/>
      <w:bookmarkEnd w:id="465"/>
      <w:bookmarkEnd w:id="467"/>
    </w:p>
    <w:p w14:paraId="7F703AA7" w14:textId="4D485FE8" w:rsidR="00F82CB8" w:rsidRPr="008D0226" w:rsidRDefault="00F82CB8" w:rsidP="008D0226">
      <w:pPr>
        <w:jc w:val="center"/>
        <w:rPr>
          <w:b/>
          <w:sz w:val="28"/>
        </w:rPr>
      </w:pPr>
      <w:bookmarkStart w:id="468" w:name="_Toc498847221"/>
      <w:bookmarkStart w:id="469" w:name="_Toc498850129"/>
      <w:bookmarkStart w:id="470" w:name="_Toc498851734"/>
      <w:bookmarkStart w:id="471" w:name="_Toc499021800"/>
      <w:bookmarkStart w:id="472" w:name="_Toc499023483"/>
      <w:bookmarkStart w:id="473" w:name="_Toc501529965"/>
      <w:bookmarkStart w:id="474" w:name="_Toc25474906"/>
      <w:bookmarkStart w:id="475" w:name="_Toc500181888"/>
      <w:r w:rsidRPr="008D0226">
        <w:rPr>
          <w:b/>
          <w:sz w:val="28"/>
        </w:rPr>
        <w:t xml:space="preserve">Expérience spécifique de </w:t>
      </w:r>
      <w:r w:rsidR="00BD4398" w:rsidRPr="008D0226">
        <w:rPr>
          <w:b/>
          <w:sz w:val="28"/>
        </w:rPr>
        <w:t>services</w:t>
      </w:r>
      <w:r w:rsidRPr="008D0226">
        <w:rPr>
          <w:b/>
          <w:sz w:val="28"/>
        </w:rPr>
        <w:t xml:space="preserve"> (suite)</w:t>
      </w:r>
      <w:bookmarkEnd w:id="468"/>
      <w:bookmarkEnd w:id="469"/>
      <w:bookmarkEnd w:id="470"/>
      <w:bookmarkEnd w:id="471"/>
      <w:bookmarkEnd w:id="472"/>
      <w:bookmarkEnd w:id="473"/>
      <w:bookmarkEnd w:id="474"/>
      <w:bookmarkEnd w:id="475"/>
    </w:p>
    <w:p w14:paraId="0F871367" w14:textId="77777777" w:rsidR="00F82CB8" w:rsidRPr="005C499E" w:rsidRDefault="00F82CB8" w:rsidP="00F82CB8">
      <w:pPr>
        <w:tabs>
          <w:tab w:val="right" w:pos="9630"/>
        </w:tabs>
        <w:ind w:right="162"/>
        <w:rPr>
          <w:rFonts w:ascii="Times" w:hAnsi="Times"/>
        </w:rPr>
      </w:pPr>
    </w:p>
    <w:p w14:paraId="4C001E46" w14:textId="77777777" w:rsidR="00F82CB8" w:rsidRPr="005C499E" w:rsidRDefault="00F82CB8" w:rsidP="00F82CB8">
      <w:pPr>
        <w:tabs>
          <w:tab w:val="right" w:pos="9000"/>
        </w:tabs>
        <w:ind w:right="162"/>
        <w:jc w:val="right"/>
        <w:rPr>
          <w:rFonts w:ascii="Times" w:hAnsi="Times"/>
        </w:rPr>
      </w:pPr>
      <w:r w:rsidRPr="005C499E">
        <w:rPr>
          <w:rFonts w:ascii="Times" w:hAnsi="Times"/>
        </w:rPr>
        <w:t>Nom du Soumissionnaire: ___________________________</w:t>
      </w:r>
    </w:p>
    <w:p w14:paraId="3B9644B0" w14:textId="77777777" w:rsidR="00F82CB8" w:rsidRPr="005C499E" w:rsidRDefault="00F82CB8" w:rsidP="00F82CB8">
      <w:pPr>
        <w:tabs>
          <w:tab w:val="right" w:pos="9630"/>
        </w:tabs>
        <w:ind w:right="162"/>
        <w:jc w:val="right"/>
        <w:rPr>
          <w:rFonts w:ascii="Times" w:hAnsi="Times"/>
        </w:rPr>
      </w:pPr>
      <w:r w:rsidRPr="005C499E">
        <w:rPr>
          <w:rFonts w:ascii="Times" w:hAnsi="Times"/>
          <w:spacing w:val="-2"/>
        </w:rPr>
        <w:t>Nom de la partie au GE : ___________________________</w:t>
      </w:r>
    </w:p>
    <w:p w14:paraId="0ED5E4F0" w14:textId="77777777" w:rsidR="00F82CB8" w:rsidRPr="005C499E" w:rsidRDefault="00F82CB8" w:rsidP="00F82CB8">
      <w:pPr>
        <w:rPr>
          <w:rFonts w:ascii="Times" w:hAnsi="Times"/>
        </w:rPr>
      </w:pPr>
    </w:p>
    <w:tbl>
      <w:tblPr>
        <w:tblW w:w="0" w:type="auto"/>
        <w:tblInd w:w="72" w:type="dxa"/>
        <w:tblLayout w:type="fixed"/>
        <w:tblCellMar>
          <w:left w:w="72" w:type="dxa"/>
          <w:right w:w="72" w:type="dxa"/>
        </w:tblCellMar>
        <w:tblLook w:val="0000" w:firstRow="0" w:lastRow="0" w:firstColumn="0" w:lastColumn="0" w:noHBand="0" w:noVBand="0"/>
      </w:tblPr>
      <w:tblGrid>
        <w:gridCol w:w="4212"/>
        <w:gridCol w:w="5058"/>
      </w:tblGrid>
      <w:tr w:rsidR="00F82CB8" w:rsidRPr="005C499E" w14:paraId="0BF66090" w14:textId="77777777" w:rsidTr="00AE5FFD">
        <w:trPr>
          <w:cantSplit/>
          <w:tblHeader/>
        </w:trPr>
        <w:tc>
          <w:tcPr>
            <w:tcW w:w="4212" w:type="dxa"/>
            <w:tcBorders>
              <w:top w:val="single" w:sz="6" w:space="0" w:color="auto"/>
              <w:left w:val="single" w:sz="6" w:space="0" w:color="auto"/>
              <w:bottom w:val="single" w:sz="6" w:space="0" w:color="auto"/>
              <w:right w:val="single" w:sz="6" w:space="0" w:color="auto"/>
            </w:tcBorders>
          </w:tcPr>
          <w:p w14:paraId="3EBC8C3A" w14:textId="77777777" w:rsidR="00F82CB8" w:rsidRPr="005C499E" w:rsidRDefault="00F82CB8" w:rsidP="00AE5FFD">
            <w:pPr>
              <w:pStyle w:val="Outline"/>
              <w:suppressAutoHyphens/>
              <w:spacing w:before="120"/>
              <w:rPr>
                <w:rFonts w:ascii="Times" w:hAnsi="Times"/>
                <w:spacing w:val="-2"/>
                <w:kern w:val="0"/>
              </w:rPr>
            </w:pPr>
            <w:r w:rsidRPr="005C499E">
              <w:rPr>
                <w:rFonts w:ascii="Times" w:hAnsi="Times"/>
                <w:spacing w:val="-2"/>
                <w:kern w:val="0"/>
              </w:rPr>
              <w:t xml:space="preserve">No. du marché similaire : </w:t>
            </w:r>
          </w:p>
        </w:tc>
        <w:tc>
          <w:tcPr>
            <w:tcW w:w="5058" w:type="dxa"/>
            <w:tcBorders>
              <w:top w:val="single" w:sz="6" w:space="0" w:color="auto"/>
              <w:left w:val="single" w:sz="6" w:space="0" w:color="auto"/>
              <w:bottom w:val="single" w:sz="6" w:space="0" w:color="auto"/>
              <w:right w:val="single" w:sz="6" w:space="0" w:color="auto"/>
            </w:tcBorders>
          </w:tcPr>
          <w:p w14:paraId="625C5A05" w14:textId="77777777" w:rsidR="00F82CB8" w:rsidRPr="005C499E" w:rsidRDefault="00F82CB8" w:rsidP="00AE5FFD">
            <w:pPr>
              <w:spacing w:before="240"/>
              <w:ind w:left="288"/>
              <w:jc w:val="center"/>
              <w:rPr>
                <w:rFonts w:ascii="Times" w:hAnsi="Times"/>
                <w:spacing w:val="-2"/>
                <w:sz w:val="28"/>
              </w:rPr>
            </w:pPr>
            <w:r w:rsidRPr="005C499E">
              <w:rPr>
                <w:rFonts w:ascii="Times" w:hAnsi="Times"/>
                <w:spacing w:val="-2"/>
              </w:rPr>
              <w:t>Information</w:t>
            </w:r>
          </w:p>
        </w:tc>
      </w:tr>
      <w:tr w:rsidR="00F82CB8" w:rsidRPr="005C499E" w14:paraId="50BB5E74" w14:textId="77777777" w:rsidTr="00AE5FFD">
        <w:trPr>
          <w:cantSplit/>
          <w:trHeight w:val="699"/>
        </w:trPr>
        <w:tc>
          <w:tcPr>
            <w:tcW w:w="4212" w:type="dxa"/>
            <w:tcBorders>
              <w:top w:val="single" w:sz="6" w:space="0" w:color="auto"/>
              <w:left w:val="single" w:sz="6" w:space="0" w:color="auto"/>
              <w:bottom w:val="single" w:sz="6" w:space="0" w:color="auto"/>
              <w:right w:val="nil"/>
            </w:tcBorders>
          </w:tcPr>
          <w:p w14:paraId="05E339A0" w14:textId="77777777" w:rsidR="00F82CB8" w:rsidRPr="00E705E8" w:rsidRDefault="00F82CB8" w:rsidP="00AE5FFD">
            <w:pPr>
              <w:pStyle w:val="Liste"/>
              <w:tabs>
                <w:tab w:val="left" w:pos="864"/>
                <w:tab w:val="left" w:pos="936"/>
              </w:tabs>
              <w:ind w:left="936" w:hanging="360"/>
              <w:jc w:val="left"/>
              <w:rPr>
                <w:rFonts w:ascii="Times" w:hAnsi="Times"/>
                <w:spacing w:val="-2"/>
                <w:lang w:val="fr-FR"/>
              </w:rPr>
            </w:pPr>
            <w:r w:rsidRPr="00806E5F">
              <w:rPr>
                <w:rFonts w:ascii="Times" w:hAnsi="Times"/>
                <w:lang w:val="fr-FR"/>
              </w:rPr>
              <w:t>Description de la similitude conformément au</w:t>
            </w:r>
            <w:r w:rsidRPr="00E705E8">
              <w:rPr>
                <w:rFonts w:ascii="Times" w:hAnsi="Times"/>
                <w:lang w:val="fr-FR"/>
              </w:rPr>
              <w:t>x</w:t>
            </w:r>
            <w:r w:rsidRPr="00806E5F">
              <w:rPr>
                <w:rFonts w:ascii="Times" w:hAnsi="Times"/>
                <w:lang w:val="fr-FR"/>
              </w:rPr>
              <w:t xml:space="preserve"> DPAO au point IC 5.1:</w:t>
            </w:r>
          </w:p>
        </w:tc>
        <w:tc>
          <w:tcPr>
            <w:tcW w:w="5058" w:type="dxa"/>
            <w:tcBorders>
              <w:top w:val="single" w:sz="6" w:space="0" w:color="auto"/>
              <w:left w:val="single" w:sz="6" w:space="0" w:color="auto"/>
              <w:bottom w:val="single" w:sz="6" w:space="0" w:color="auto"/>
              <w:right w:val="single" w:sz="6" w:space="0" w:color="auto"/>
            </w:tcBorders>
          </w:tcPr>
          <w:p w14:paraId="79266346" w14:textId="77777777" w:rsidR="00F82CB8" w:rsidRPr="005C499E" w:rsidRDefault="00F82CB8" w:rsidP="00AE5FFD">
            <w:pPr>
              <w:rPr>
                <w:rFonts w:ascii="Times" w:hAnsi="Times"/>
                <w:spacing w:val="-2"/>
              </w:rPr>
            </w:pPr>
          </w:p>
        </w:tc>
      </w:tr>
      <w:tr w:rsidR="00F82CB8" w:rsidRPr="005C499E" w14:paraId="3484C0A3" w14:textId="77777777" w:rsidTr="00AE5FFD">
        <w:trPr>
          <w:cantSplit/>
          <w:trHeight w:val="699"/>
        </w:trPr>
        <w:tc>
          <w:tcPr>
            <w:tcW w:w="4212" w:type="dxa"/>
            <w:tcBorders>
              <w:top w:val="single" w:sz="6" w:space="0" w:color="auto"/>
              <w:left w:val="single" w:sz="6" w:space="0" w:color="auto"/>
              <w:bottom w:val="single" w:sz="6" w:space="0" w:color="auto"/>
              <w:right w:val="nil"/>
            </w:tcBorders>
          </w:tcPr>
          <w:p w14:paraId="3F2362E1" w14:textId="77777777" w:rsidR="00F82CB8" w:rsidRPr="005C499E" w:rsidRDefault="00F82CB8" w:rsidP="00AE5FFD">
            <w:pPr>
              <w:pStyle w:val="Liste"/>
              <w:tabs>
                <w:tab w:val="left" w:pos="864"/>
                <w:tab w:val="left" w:pos="936"/>
              </w:tabs>
              <w:ind w:left="936" w:hanging="360"/>
              <w:rPr>
                <w:rFonts w:ascii="Times" w:hAnsi="Times"/>
                <w:lang w:val="fr-FR"/>
              </w:rPr>
            </w:pPr>
            <w:r w:rsidRPr="005C499E">
              <w:rPr>
                <w:rFonts w:ascii="Times" w:hAnsi="Times"/>
                <w:lang w:val="fr-FR"/>
              </w:rPr>
              <w:t>Montant </w:t>
            </w:r>
          </w:p>
        </w:tc>
        <w:tc>
          <w:tcPr>
            <w:tcW w:w="5058" w:type="dxa"/>
            <w:tcBorders>
              <w:top w:val="single" w:sz="6" w:space="0" w:color="auto"/>
              <w:left w:val="single" w:sz="6" w:space="0" w:color="auto"/>
              <w:bottom w:val="single" w:sz="6" w:space="0" w:color="auto"/>
              <w:right w:val="single" w:sz="6" w:space="0" w:color="auto"/>
            </w:tcBorders>
          </w:tcPr>
          <w:p w14:paraId="4B952A4E" w14:textId="77777777" w:rsidR="00F82CB8" w:rsidRPr="005C499E" w:rsidRDefault="00F82CB8" w:rsidP="00AE5FFD">
            <w:pPr>
              <w:spacing w:before="120"/>
              <w:rPr>
                <w:rFonts w:ascii="Times" w:hAnsi="Times"/>
                <w:spacing w:val="-2"/>
              </w:rPr>
            </w:pPr>
            <w:r w:rsidRPr="005C499E">
              <w:rPr>
                <w:rFonts w:ascii="Times" w:hAnsi="Times"/>
                <w:spacing w:val="-2"/>
              </w:rPr>
              <w:t>_________________________________</w:t>
            </w:r>
          </w:p>
        </w:tc>
      </w:tr>
      <w:tr w:rsidR="00F82CB8" w:rsidRPr="005C499E" w14:paraId="05772142" w14:textId="77777777" w:rsidTr="00AE5FFD">
        <w:trPr>
          <w:cantSplit/>
          <w:trHeight w:val="699"/>
        </w:trPr>
        <w:tc>
          <w:tcPr>
            <w:tcW w:w="4212" w:type="dxa"/>
            <w:tcBorders>
              <w:top w:val="single" w:sz="6" w:space="0" w:color="auto"/>
              <w:left w:val="single" w:sz="6" w:space="0" w:color="auto"/>
              <w:bottom w:val="single" w:sz="6" w:space="0" w:color="auto"/>
              <w:right w:val="nil"/>
            </w:tcBorders>
          </w:tcPr>
          <w:p w14:paraId="63DEFFEF" w14:textId="77777777" w:rsidR="00F82CB8" w:rsidRPr="005C499E" w:rsidRDefault="00F82CB8" w:rsidP="00AE5FFD">
            <w:pPr>
              <w:pStyle w:val="Liste"/>
              <w:tabs>
                <w:tab w:val="left" w:pos="864"/>
                <w:tab w:val="left" w:pos="936"/>
              </w:tabs>
              <w:ind w:left="936" w:hanging="360"/>
              <w:jc w:val="left"/>
              <w:rPr>
                <w:rFonts w:ascii="Times" w:hAnsi="Times"/>
                <w:spacing w:val="-2"/>
                <w:lang w:val="fr-FR"/>
              </w:rPr>
            </w:pPr>
            <w:r w:rsidRPr="005C499E">
              <w:rPr>
                <w:rFonts w:ascii="Times" w:hAnsi="Times"/>
                <w:lang w:val="fr-FR"/>
              </w:rPr>
              <w:t>Taille physique</w:t>
            </w:r>
          </w:p>
        </w:tc>
        <w:tc>
          <w:tcPr>
            <w:tcW w:w="5058" w:type="dxa"/>
            <w:tcBorders>
              <w:top w:val="single" w:sz="6" w:space="0" w:color="auto"/>
              <w:left w:val="single" w:sz="6" w:space="0" w:color="auto"/>
              <w:bottom w:val="single" w:sz="6" w:space="0" w:color="auto"/>
              <w:right w:val="single" w:sz="6" w:space="0" w:color="auto"/>
            </w:tcBorders>
          </w:tcPr>
          <w:p w14:paraId="7D0D620A" w14:textId="77777777" w:rsidR="00F82CB8" w:rsidRPr="005C499E" w:rsidRDefault="00F82CB8" w:rsidP="00AE5FFD">
            <w:pPr>
              <w:spacing w:before="120"/>
              <w:rPr>
                <w:rFonts w:ascii="Times" w:hAnsi="Times"/>
                <w:spacing w:val="-2"/>
              </w:rPr>
            </w:pPr>
            <w:r w:rsidRPr="005C499E">
              <w:rPr>
                <w:rFonts w:ascii="Times" w:hAnsi="Times"/>
                <w:spacing w:val="-2"/>
              </w:rPr>
              <w:t>_________________________________</w:t>
            </w:r>
          </w:p>
        </w:tc>
      </w:tr>
      <w:tr w:rsidR="00F82CB8" w:rsidRPr="005C499E" w14:paraId="7421C4A2" w14:textId="77777777" w:rsidTr="00AE5FFD">
        <w:trPr>
          <w:cantSplit/>
          <w:trHeight w:val="699"/>
        </w:trPr>
        <w:tc>
          <w:tcPr>
            <w:tcW w:w="4212" w:type="dxa"/>
            <w:tcBorders>
              <w:top w:val="single" w:sz="6" w:space="0" w:color="auto"/>
              <w:left w:val="single" w:sz="6" w:space="0" w:color="auto"/>
              <w:bottom w:val="single" w:sz="6" w:space="0" w:color="auto"/>
              <w:right w:val="nil"/>
            </w:tcBorders>
          </w:tcPr>
          <w:p w14:paraId="46438BC3" w14:textId="77777777" w:rsidR="00F82CB8" w:rsidRPr="005C499E" w:rsidRDefault="00F82CB8" w:rsidP="00AE5FFD">
            <w:pPr>
              <w:pStyle w:val="Liste"/>
              <w:tabs>
                <w:tab w:val="left" w:pos="864"/>
                <w:tab w:val="left" w:pos="936"/>
              </w:tabs>
              <w:ind w:left="936" w:hanging="360"/>
              <w:rPr>
                <w:rFonts w:ascii="Times" w:hAnsi="Times"/>
                <w:spacing w:val="-2"/>
                <w:lang w:val="fr-FR"/>
              </w:rPr>
            </w:pPr>
            <w:r w:rsidRPr="005C499E">
              <w:rPr>
                <w:rFonts w:ascii="Times" w:hAnsi="Times"/>
                <w:lang w:val="fr-FR"/>
              </w:rPr>
              <w:t>Complexité</w:t>
            </w:r>
          </w:p>
        </w:tc>
        <w:tc>
          <w:tcPr>
            <w:tcW w:w="5058" w:type="dxa"/>
            <w:tcBorders>
              <w:top w:val="single" w:sz="6" w:space="0" w:color="auto"/>
              <w:left w:val="single" w:sz="6" w:space="0" w:color="auto"/>
              <w:bottom w:val="single" w:sz="6" w:space="0" w:color="auto"/>
              <w:right w:val="single" w:sz="6" w:space="0" w:color="auto"/>
            </w:tcBorders>
          </w:tcPr>
          <w:p w14:paraId="285586D1" w14:textId="77777777" w:rsidR="00F82CB8" w:rsidRPr="005C499E" w:rsidRDefault="00F82CB8" w:rsidP="00AE5FFD">
            <w:pPr>
              <w:spacing w:before="120"/>
              <w:rPr>
                <w:rFonts w:ascii="Times" w:hAnsi="Times"/>
                <w:spacing w:val="-2"/>
              </w:rPr>
            </w:pPr>
            <w:r w:rsidRPr="005C499E">
              <w:rPr>
                <w:rFonts w:ascii="Times" w:hAnsi="Times"/>
                <w:spacing w:val="-2"/>
              </w:rPr>
              <w:t>_________________________________</w:t>
            </w:r>
          </w:p>
        </w:tc>
      </w:tr>
      <w:tr w:rsidR="00F82CB8" w:rsidRPr="005C499E" w14:paraId="17734340" w14:textId="77777777" w:rsidTr="00AE5FFD">
        <w:trPr>
          <w:cantSplit/>
          <w:trHeight w:val="699"/>
        </w:trPr>
        <w:tc>
          <w:tcPr>
            <w:tcW w:w="4212" w:type="dxa"/>
            <w:tcBorders>
              <w:top w:val="single" w:sz="6" w:space="0" w:color="auto"/>
              <w:left w:val="single" w:sz="6" w:space="0" w:color="auto"/>
              <w:bottom w:val="single" w:sz="6" w:space="0" w:color="auto"/>
              <w:right w:val="nil"/>
            </w:tcBorders>
          </w:tcPr>
          <w:p w14:paraId="4E816A58" w14:textId="77777777" w:rsidR="00F82CB8" w:rsidRPr="005C499E" w:rsidRDefault="00F82CB8" w:rsidP="00AE5FFD">
            <w:pPr>
              <w:pStyle w:val="Liste"/>
              <w:tabs>
                <w:tab w:val="left" w:pos="864"/>
                <w:tab w:val="left" w:pos="936"/>
              </w:tabs>
              <w:ind w:left="936" w:hanging="360"/>
              <w:rPr>
                <w:rFonts w:ascii="Times" w:hAnsi="Times"/>
                <w:spacing w:val="-2"/>
                <w:lang w:val="fr-FR"/>
              </w:rPr>
            </w:pPr>
            <w:r w:rsidRPr="005C499E">
              <w:rPr>
                <w:rFonts w:ascii="Times" w:hAnsi="Times"/>
                <w:spacing w:val="-2"/>
                <w:lang w:val="fr-FR"/>
              </w:rPr>
              <w:t>Méthodes/Technologie</w:t>
            </w:r>
          </w:p>
        </w:tc>
        <w:tc>
          <w:tcPr>
            <w:tcW w:w="5058" w:type="dxa"/>
            <w:tcBorders>
              <w:top w:val="single" w:sz="6" w:space="0" w:color="auto"/>
              <w:left w:val="single" w:sz="6" w:space="0" w:color="auto"/>
              <w:bottom w:val="single" w:sz="6" w:space="0" w:color="auto"/>
              <w:right w:val="single" w:sz="6" w:space="0" w:color="auto"/>
            </w:tcBorders>
          </w:tcPr>
          <w:p w14:paraId="55D99699" w14:textId="77777777" w:rsidR="00F82CB8" w:rsidRPr="005C499E" w:rsidRDefault="00F82CB8" w:rsidP="00AE5FFD">
            <w:pPr>
              <w:spacing w:before="120"/>
              <w:rPr>
                <w:rFonts w:ascii="Times" w:hAnsi="Times"/>
                <w:spacing w:val="-2"/>
              </w:rPr>
            </w:pPr>
            <w:r w:rsidRPr="005C499E">
              <w:rPr>
                <w:rFonts w:ascii="Times" w:hAnsi="Times"/>
                <w:spacing w:val="-2"/>
              </w:rPr>
              <w:t>_________________________________</w:t>
            </w:r>
          </w:p>
        </w:tc>
      </w:tr>
      <w:tr w:rsidR="00F82CB8" w:rsidRPr="005C499E" w14:paraId="69A60A2B" w14:textId="77777777" w:rsidTr="00AE5FFD">
        <w:trPr>
          <w:cantSplit/>
          <w:trHeight w:val="699"/>
        </w:trPr>
        <w:tc>
          <w:tcPr>
            <w:tcW w:w="4212" w:type="dxa"/>
            <w:tcBorders>
              <w:top w:val="single" w:sz="6" w:space="0" w:color="auto"/>
              <w:left w:val="single" w:sz="6" w:space="0" w:color="auto"/>
              <w:bottom w:val="single" w:sz="6" w:space="0" w:color="auto"/>
              <w:right w:val="nil"/>
            </w:tcBorders>
          </w:tcPr>
          <w:p w14:paraId="3BE7B5A8" w14:textId="77777777" w:rsidR="00F82CB8" w:rsidRPr="005C499E" w:rsidRDefault="00F82CB8" w:rsidP="00AE5FFD">
            <w:pPr>
              <w:pStyle w:val="Liste"/>
              <w:tabs>
                <w:tab w:val="left" w:pos="864"/>
                <w:tab w:val="left" w:pos="936"/>
              </w:tabs>
              <w:ind w:left="936" w:hanging="360"/>
              <w:rPr>
                <w:rFonts w:ascii="Times" w:hAnsi="Times"/>
                <w:spacing w:val="-2"/>
                <w:lang w:val="fr-FR"/>
              </w:rPr>
            </w:pPr>
            <w:r w:rsidRPr="005C499E">
              <w:rPr>
                <w:rFonts w:ascii="Times" w:hAnsi="Times"/>
                <w:spacing w:val="-2"/>
                <w:lang w:val="fr-FR"/>
              </w:rPr>
              <w:t>Autres caractéristiques</w:t>
            </w:r>
          </w:p>
          <w:p w14:paraId="4330CBD7" w14:textId="77777777" w:rsidR="00F82CB8" w:rsidRPr="005C499E" w:rsidRDefault="00F82CB8" w:rsidP="00AE5FFD">
            <w:pPr>
              <w:rPr>
                <w:rFonts w:ascii="Times" w:hAnsi="Times"/>
              </w:rPr>
            </w:pPr>
          </w:p>
        </w:tc>
        <w:tc>
          <w:tcPr>
            <w:tcW w:w="5058" w:type="dxa"/>
            <w:tcBorders>
              <w:top w:val="single" w:sz="6" w:space="0" w:color="auto"/>
              <w:left w:val="single" w:sz="6" w:space="0" w:color="auto"/>
              <w:bottom w:val="single" w:sz="6" w:space="0" w:color="auto"/>
              <w:right w:val="single" w:sz="6" w:space="0" w:color="auto"/>
            </w:tcBorders>
          </w:tcPr>
          <w:p w14:paraId="4208E0D4" w14:textId="77777777" w:rsidR="00F82CB8" w:rsidRPr="005C499E" w:rsidRDefault="00F82CB8" w:rsidP="00AE5FFD">
            <w:pPr>
              <w:spacing w:before="120"/>
              <w:rPr>
                <w:rFonts w:ascii="Times" w:hAnsi="Times"/>
                <w:spacing w:val="-2"/>
              </w:rPr>
            </w:pPr>
            <w:r w:rsidRPr="005C499E">
              <w:rPr>
                <w:rFonts w:ascii="Times" w:hAnsi="Times"/>
                <w:spacing w:val="-2"/>
              </w:rPr>
              <w:t>_________________________________</w:t>
            </w:r>
          </w:p>
        </w:tc>
      </w:tr>
    </w:tbl>
    <w:p w14:paraId="21E0F5B4" w14:textId="77777777" w:rsidR="00F82CB8" w:rsidRPr="005C499E" w:rsidRDefault="00F82CB8" w:rsidP="00F82CB8">
      <w:pPr>
        <w:rPr>
          <w:rFonts w:ascii="Times" w:hAnsi="Times"/>
        </w:rPr>
      </w:pPr>
    </w:p>
    <w:p w14:paraId="4E3ECB50" w14:textId="77777777" w:rsidR="00F82CB8" w:rsidRDefault="00F82CB8" w:rsidP="00F82CB8">
      <w:pPr>
        <w:rPr>
          <w:rFonts w:ascii="Times" w:hAnsi="Times"/>
        </w:rPr>
      </w:pPr>
    </w:p>
    <w:p w14:paraId="5A0A9C7E" w14:textId="77777777" w:rsidR="00F82CB8" w:rsidRPr="008D0226" w:rsidRDefault="00F82CB8" w:rsidP="008D0226">
      <w:pPr>
        <w:jc w:val="both"/>
        <w:rPr>
          <w:b/>
        </w:rPr>
      </w:pPr>
      <w:r w:rsidRPr="008D0226">
        <w:rPr>
          <w:b/>
        </w:rPr>
        <w:t>NB : joindre copie de la page de garde et de signature des marchés ci-dessus cités conclus avec l’Etat et ses démembrements ainsi que les procès-verbaux de réception provisoire sans réserve.</w:t>
      </w:r>
    </w:p>
    <w:p w14:paraId="64228535" w14:textId="77777777" w:rsidR="00F82CB8" w:rsidRDefault="00F82CB8" w:rsidP="00F82CB8">
      <w:pPr>
        <w:rPr>
          <w:rFonts w:ascii="Times" w:hAnsi="Times"/>
        </w:rPr>
      </w:pPr>
    </w:p>
    <w:p w14:paraId="1B5D30A0" w14:textId="77777777" w:rsidR="00F82CB8" w:rsidRDefault="00F82CB8" w:rsidP="00F82CB8">
      <w:pPr>
        <w:rPr>
          <w:rFonts w:ascii="Times" w:hAnsi="Times"/>
        </w:rPr>
      </w:pPr>
    </w:p>
    <w:p w14:paraId="611F32F4" w14:textId="77777777" w:rsidR="00F82CB8" w:rsidRDefault="00F82CB8" w:rsidP="00F82CB8">
      <w:pPr>
        <w:rPr>
          <w:rFonts w:ascii="Times" w:hAnsi="Times"/>
        </w:rPr>
      </w:pPr>
    </w:p>
    <w:p w14:paraId="04F2A9C3" w14:textId="77777777" w:rsidR="00F82CB8" w:rsidRDefault="00F82CB8" w:rsidP="00F82CB8">
      <w:pPr>
        <w:rPr>
          <w:rFonts w:ascii="Times" w:hAnsi="Times"/>
        </w:rPr>
      </w:pPr>
    </w:p>
    <w:p w14:paraId="6C675FA0" w14:textId="77777777" w:rsidR="00F82CB8" w:rsidRPr="005C499E" w:rsidRDefault="00F82CB8" w:rsidP="00F82CB8">
      <w:pPr>
        <w:rPr>
          <w:rFonts w:ascii="Times" w:hAnsi="Times"/>
        </w:rPr>
      </w:pPr>
    </w:p>
    <w:p w14:paraId="54CC6965" w14:textId="44001ED0" w:rsidR="00F82CB8" w:rsidRPr="008D0226" w:rsidRDefault="00F82CB8" w:rsidP="008D0226">
      <w:pPr>
        <w:jc w:val="center"/>
        <w:rPr>
          <w:b/>
          <w:sz w:val="28"/>
        </w:rPr>
      </w:pPr>
      <w:r w:rsidRPr="005C499E">
        <w:br w:type="page"/>
      </w:r>
      <w:bookmarkStart w:id="476" w:name="_Toc500181889"/>
      <w:r w:rsidRPr="008D0226">
        <w:rPr>
          <w:b/>
          <w:sz w:val="28"/>
        </w:rPr>
        <w:lastRenderedPageBreak/>
        <w:t>Matériel (nécessaire pour les services)</w:t>
      </w:r>
      <w:bookmarkEnd w:id="476"/>
    </w:p>
    <w:p w14:paraId="40F433AA" w14:textId="77777777" w:rsidR="00F82CB8" w:rsidRPr="008D0226" w:rsidRDefault="00F82CB8" w:rsidP="008D0226">
      <w:pPr>
        <w:jc w:val="center"/>
        <w:rPr>
          <w:b/>
          <w:sz w:val="28"/>
        </w:rPr>
      </w:pPr>
    </w:p>
    <w:p w14:paraId="736ED0C7" w14:textId="77777777" w:rsidR="00F82CB8" w:rsidRPr="008D0226" w:rsidRDefault="00F82CB8" w:rsidP="008D0226">
      <w:pPr>
        <w:jc w:val="center"/>
        <w:rPr>
          <w:b/>
          <w:sz w:val="28"/>
        </w:rPr>
      </w:pPr>
      <w:bookmarkStart w:id="477" w:name="_Toc500181890"/>
      <w:r w:rsidRPr="008D0226">
        <w:rPr>
          <w:b/>
          <w:sz w:val="28"/>
        </w:rPr>
        <w:t>Formulaire MAT</w:t>
      </w:r>
      <w:bookmarkEnd w:id="477"/>
    </w:p>
    <w:p w14:paraId="7D4C6231" w14:textId="77777777" w:rsidR="00F82CB8" w:rsidRPr="005C499E" w:rsidRDefault="00F82CB8" w:rsidP="00F82CB8">
      <w:pPr>
        <w:rPr>
          <w:rStyle w:val="Table"/>
          <w:rFonts w:ascii="Times" w:hAnsi="Times"/>
          <w:spacing w:val="-2"/>
        </w:rPr>
      </w:pPr>
    </w:p>
    <w:p w14:paraId="765FF466" w14:textId="77777777" w:rsidR="00F82CB8" w:rsidRPr="005C499E" w:rsidRDefault="00F82CB8" w:rsidP="008D0226">
      <w:pPr>
        <w:jc w:val="both"/>
        <w:rPr>
          <w:rFonts w:ascii="Times" w:hAnsi="Times"/>
        </w:rPr>
      </w:pPr>
      <w:r w:rsidRPr="005C499E">
        <w:rPr>
          <w:rFonts w:ascii="Times" w:hAnsi="Times"/>
        </w:rPr>
        <w:t>Le Soumissionnaire doit fournir les détails concernant le matériel proposé afin d’établir qu’il a la possibilité de mobiliser le matériel clé dont la liste figure dans les critères de qualification. Un formulaire distinct sera préparé pour chaque pièce de matériel figurant sur la liste, ou pour du matériel de remplacement proposé par le Soumissionnaire.</w:t>
      </w:r>
    </w:p>
    <w:p w14:paraId="5A2FDDF8" w14:textId="77777777" w:rsidR="00F82CB8" w:rsidRPr="005C499E" w:rsidRDefault="00F82CB8" w:rsidP="00F82CB8">
      <w:pPr>
        <w:rPr>
          <w:rStyle w:val="Table"/>
          <w:rFonts w:ascii="Times" w:hAnsi="Times"/>
          <w:spacing w:val="-2"/>
        </w:rPr>
      </w:pPr>
    </w:p>
    <w:p w14:paraId="7963691A" w14:textId="77777777" w:rsidR="00F82CB8" w:rsidRPr="005C499E" w:rsidRDefault="00F82CB8" w:rsidP="00F82CB8">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56"/>
      </w:tblGrid>
      <w:tr w:rsidR="00F82CB8" w:rsidRPr="005C499E" w14:paraId="3E510053" w14:textId="77777777" w:rsidTr="00AE5FFD">
        <w:trPr>
          <w:cantSplit/>
        </w:trPr>
        <w:tc>
          <w:tcPr>
            <w:tcW w:w="9356" w:type="dxa"/>
            <w:gridSpan w:val="3"/>
            <w:tcBorders>
              <w:top w:val="single" w:sz="6" w:space="0" w:color="auto"/>
              <w:left w:val="single" w:sz="6" w:space="0" w:color="auto"/>
              <w:bottom w:val="single" w:sz="6" w:space="0" w:color="auto"/>
              <w:right w:val="single" w:sz="6" w:space="0" w:color="auto"/>
            </w:tcBorders>
          </w:tcPr>
          <w:p w14:paraId="75C40DDE" w14:textId="77777777" w:rsidR="00F82CB8" w:rsidRPr="005C499E" w:rsidRDefault="00F82CB8" w:rsidP="00AE5FFD">
            <w:pPr>
              <w:rPr>
                <w:rStyle w:val="Table"/>
                <w:rFonts w:ascii="Times" w:hAnsi="Times"/>
                <w:spacing w:val="-2"/>
                <w:lang w:val="en-US"/>
              </w:rPr>
            </w:pPr>
            <w:r w:rsidRPr="005C499E">
              <w:rPr>
                <w:rStyle w:val="Table"/>
                <w:rFonts w:ascii="Times" w:hAnsi="Times"/>
                <w:spacing w:val="-2"/>
              </w:rPr>
              <w:t>Pièce de matériel</w:t>
            </w:r>
          </w:p>
          <w:p w14:paraId="7D54EE90" w14:textId="77777777" w:rsidR="00F82CB8" w:rsidRPr="005C499E" w:rsidRDefault="00F82CB8" w:rsidP="00AE5FFD">
            <w:pPr>
              <w:spacing w:after="71"/>
              <w:rPr>
                <w:rStyle w:val="Table"/>
                <w:rFonts w:ascii="Times" w:hAnsi="Times"/>
                <w:spacing w:val="-2"/>
                <w:lang w:val="en-US"/>
              </w:rPr>
            </w:pPr>
          </w:p>
        </w:tc>
      </w:tr>
      <w:tr w:rsidR="00F82CB8" w:rsidRPr="005C499E" w14:paraId="4C23CD2C" w14:textId="77777777" w:rsidTr="00AE5FFD">
        <w:trPr>
          <w:cantSplit/>
        </w:trPr>
        <w:tc>
          <w:tcPr>
            <w:tcW w:w="1710" w:type="dxa"/>
            <w:tcBorders>
              <w:top w:val="single" w:sz="6" w:space="0" w:color="auto"/>
              <w:left w:val="single" w:sz="6" w:space="0" w:color="auto"/>
              <w:bottom w:val="nil"/>
              <w:right w:val="nil"/>
            </w:tcBorders>
          </w:tcPr>
          <w:p w14:paraId="44864D4A" w14:textId="77777777" w:rsidR="00F82CB8" w:rsidRPr="005C499E" w:rsidRDefault="00F82CB8" w:rsidP="00AE5FFD">
            <w:pPr>
              <w:rPr>
                <w:rStyle w:val="Table"/>
                <w:rFonts w:ascii="Times" w:hAnsi="Times"/>
                <w:spacing w:val="-2"/>
              </w:rPr>
            </w:pPr>
            <w:r w:rsidRPr="005C499E">
              <w:rPr>
                <w:rStyle w:val="Table"/>
                <w:rFonts w:ascii="Times" w:hAnsi="Times"/>
                <w:spacing w:val="-2"/>
              </w:rPr>
              <w:t>Renseignement sur le matériel</w:t>
            </w:r>
          </w:p>
        </w:tc>
        <w:tc>
          <w:tcPr>
            <w:tcW w:w="3690" w:type="dxa"/>
            <w:tcBorders>
              <w:top w:val="single" w:sz="6" w:space="0" w:color="auto"/>
              <w:left w:val="single" w:sz="6" w:space="0" w:color="auto"/>
              <w:bottom w:val="nil"/>
              <w:right w:val="nil"/>
            </w:tcBorders>
          </w:tcPr>
          <w:p w14:paraId="6F4FE141" w14:textId="77777777" w:rsidR="00F82CB8" w:rsidRPr="005C499E" w:rsidRDefault="00F82CB8" w:rsidP="00AE5FFD">
            <w:pPr>
              <w:ind w:left="288" w:hanging="288"/>
              <w:rPr>
                <w:rStyle w:val="Table"/>
                <w:rFonts w:ascii="Times" w:hAnsi="Times"/>
                <w:spacing w:val="-2"/>
              </w:rPr>
            </w:pPr>
            <w:r w:rsidRPr="005C499E">
              <w:rPr>
                <w:rStyle w:val="Table"/>
                <w:rFonts w:ascii="Times" w:hAnsi="Times"/>
                <w:spacing w:val="-2"/>
              </w:rPr>
              <w:t>Nom du fabricant</w:t>
            </w:r>
          </w:p>
          <w:p w14:paraId="66815E7E" w14:textId="77777777" w:rsidR="00F82CB8" w:rsidRPr="005C499E" w:rsidRDefault="00F82CB8" w:rsidP="00AE5FFD">
            <w:pPr>
              <w:spacing w:after="71"/>
              <w:rPr>
                <w:rStyle w:val="Table"/>
                <w:rFonts w:ascii="Times" w:hAnsi="Times"/>
                <w:spacing w:val="-2"/>
              </w:rPr>
            </w:pPr>
          </w:p>
        </w:tc>
        <w:tc>
          <w:tcPr>
            <w:tcW w:w="3956" w:type="dxa"/>
            <w:tcBorders>
              <w:top w:val="single" w:sz="6" w:space="0" w:color="auto"/>
              <w:left w:val="single" w:sz="6" w:space="0" w:color="auto"/>
              <w:bottom w:val="nil"/>
              <w:right w:val="single" w:sz="6" w:space="0" w:color="auto"/>
            </w:tcBorders>
          </w:tcPr>
          <w:p w14:paraId="0C12E690" w14:textId="77777777" w:rsidR="00F82CB8" w:rsidRPr="005C499E" w:rsidRDefault="00F82CB8" w:rsidP="00AE5FFD">
            <w:pPr>
              <w:spacing w:after="71"/>
              <w:ind w:left="288" w:hanging="288"/>
              <w:rPr>
                <w:rStyle w:val="Table"/>
                <w:rFonts w:ascii="Times" w:hAnsi="Times"/>
                <w:spacing w:val="-2"/>
              </w:rPr>
            </w:pPr>
            <w:r w:rsidRPr="005C499E">
              <w:rPr>
                <w:rStyle w:val="Table"/>
                <w:rFonts w:ascii="Times" w:hAnsi="Times"/>
                <w:spacing w:val="-2"/>
              </w:rPr>
              <w:t>Modèle et puissance</w:t>
            </w:r>
          </w:p>
        </w:tc>
      </w:tr>
      <w:tr w:rsidR="00F82CB8" w:rsidRPr="005C499E" w14:paraId="3EE80AA5" w14:textId="77777777" w:rsidTr="00AE5FFD">
        <w:trPr>
          <w:cantSplit/>
        </w:trPr>
        <w:tc>
          <w:tcPr>
            <w:tcW w:w="1710" w:type="dxa"/>
            <w:tcBorders>
              <w:top w:val="nil"/>
              <w:left w:val="single" w:sz="6" w:space="0" w:color="auto"/>
              <w:bottom w:val="nil"/>
              <w:right w:val="nil"/>
            </w:tcBorders>
          </w:tcPr>
          <w:p w14:paraId="1482E6EE" w14:textId="77777777" w:rsidR="00F82CB8" w:rsidRPr="005C499E" w:rsidRDefault="00F82CB8" w:rsidP="00AE5FFD">
            <w:pPr>
              <w:spacing w:after="71"/>
              <w:rPr>
                <w:rStyle w:val="Table"/>
                <w:rFonts w:ascii="Times" w:hAnsi="Times"/>
                <w:spacing w:val="-2"/>
              </w:rPr>
            </w:pPr>
          </w:p>
        </w:tc>
        <w:tc>
          <w:tcPr>
            <w:tcW w:w="3690" w:type="dxa"/>
            <w:tcBorders>
              <w:top w:val="single" w:sz="6" w:space="0" w:color="auto"/>
              <w:left w:val="single" w:sz="6" w:space="0" w:color="auto"/>
              <w:bottom w:val="nil"/>
              <w:right w:val="nil"/>
            </w:tcBorders>
          </w:tcPr>
          <w:p w14:paraId="7CE1F90C" w14:textId="77777777" w:rsidR="00F82CB8" w:rsidRPr="005C499E" w:rsidRDefault="00F82CB8" w:rsidP="00AE5FFD">
            <w:pPr>
              <w:ind w:left="288" w:hanging="288"/>
              <w:rPr>
                <w:rStyle w:val="Table"/>
                <w:rFonts w:ascii="Times" w:hAnsi="Times"/>
                <w:spacing w:val="-2"/>
              </w:rPr>
            </w:pPr>
            <w:r w:rsidRPr="005C499E">
              <w:rPr>
                <w:rStyle w:val="Table"/>
                <w:rFonts w:ascii="Times" w:hAnsi="Times"/>
                <w:spacing w:val="-2"/>
              </w:rPr>
              <w:t>Capacité</w:t>
            </w:r>
          </w:p>
          <w:p w14:paraId="041C313B" w14:textId="77777777" w:rsidR="00F82CB8" w:rsidRPr="005C499E" w:rsidRDefault="00F82CB8" w:rsidP="00AE5FFD">
            <w:pPr>
              <w:spacing w:after="71"/>
              <w:rPr>
                <w:rStyle w:val="Table"/>
                <w:rFonts w:ascii="Times" w:hAnsi="Times"/>
                <w:spacing w:val="-2"/>
              </w:rPr>
            </w:pPr>
          </w:p>
        </w:tc>
        <w:tc>
          <w:tcPr>
            <w:tcW w:w="3956" w:type="dxa"/>
            <w:tcBorders>
              <w:top w:val="single" w:sz="6" w:space="0" w:color="auto"/>
              <w:left w:val="single" w:sz="6" w:space="0" w:color="auto"/>
              <w:bottom w:val="nil"/>
              <w:right w:val="single" w:sz="6" w:space="0" w:color="auto"/>
            </w:tcBorders>
          </w:tcPr>
          <w:p w14:paraId="48995F41" w14:textId="77777777" w:rsidR="00F82CB8" w:rsidRPr="005C499E" w:rsidRDefault="00F82CB8" w:rsidP="00AE5FFD">
            <w:pPr>
              <w:spacing w:after="71"/>
              <w:ind w:left="288" w:hanging="288"/>
              <w:rPr>
                <w:rStyle w:val="Table"/>
                <w:rFonts w:ascii="Times" w:hAnsi="Times"/>
                <w:spacing w:val="-2"/>
              </w:rPr>
            </w:pPr>
            <w:r w:rsidRPr="005C499E">
              <w:rPr>
                <w:rStyle w:val="Table"/>
                <w:rFonts w:ascii="Times" w:hAnsi="Times"/>
                <w:spacing w:val="-2"/>
              </w:rPr>
              <w:t>Année de fabrication</w:t>
            </w:r>
          </w:p>
        </w:tc>
      </w:tr>
      <w:tr w:rsidR="00F82CB8" w:rsidRPr="005C499E" w14:paraId="5065108B" w14:textId="77777777" w:rsidTr="00AE5FFD">
        <w:trPr>
          <w:cantSplit/>
        </w:trPr>
        <w:tc>
          <w:tcPr>
            <w:tcW w:w="1710" w:type="dxa"/>
            <w:tcBorders>
              <w:top w:val="single" w:sz="6" w:space="0" w:color="auto"/>
              <w:left w:val="single" w:sz="6" w:space="0" w:color="auto"/>
              <w:bottom w:val="nil"/>
              <w:right w:val="nil"/>
            </w:tcBorders>
          </w:tcPr>
          <w:p w14:paraId="66ED2119" w14:textId="77777777" w:rsidR="00F82CB8" w:rsidRPr="005C499E" w:rsidRDefault="00F82CB8" w:rsidP="00AE5FFD">
            <w:pPr>
              <w:rPr>
                <w:rStyle w:val="Table"/>
                <w:rFonts w:ascii="Times" w:hAnsi="Times"/>
                <w:spacing w:val="-2"/>
              </w:rPr>
            </w:pPr>
            <w:r w:rsidRPr="005C499E">
              <w:rPr>
                <w:rStyle w:val="Table"/>
                <w:rFonts w:ascii="Times" w:hAnsi="Times"/>
                <w:spacing w:val="-2"/>
              </w:rPr>
              <w:t>Position courante</w:t>
            </w:r>
          </w:p>
        </w:tc>
        <w:tc>
          <w:tcPr>
            <w:tcW w:w="7646" w:type="dxa"/>
            <w:gridSpan w:val="2"/>
            <w:tcBorders>
              <w:top w:val="single" w:sz="6" w:space="0" w:color="auto"/>
              <w:left w:val="single" w:sz="6" w:space="0" w:color="auto"/>
              <w:bottom w:val="nil"/>
              <w:right w:val="single" w:sz="6" w:space="0" w:color="auto"/>
            </w:tcBorders>
          </w:tcPr>
          <w:p w14:paraId="321BAF06" w14:textId="77777777" w:rsidR="00F82CB8" w:rsidRPr="005C499E" w:rsidRDefault="00F82CB8" w:rsidP="00AE5FFD">
            <w:pPr>
              <w:ind w:left="288" w:hanging="288"/>
              <w:rPr>
                <w:rStyle w:val="Table"/>
                <w:rFonts w:ascii="Times" w:hAnsi="Times"/>
                <w:spacing w:val="-2"/>
              </w:rPr>
            </w:pPr>
            <w:r w:rsidRPr="005C499E">
              <w:rPr>
                <w:rStyle w:val="Table"/>
                <w:rFonts w:ascii="Times" w:hAnsi="Times"/>
                <w:spacing w:val="-2"/>
              </w:rPr>
              <w:t>Localisation présente</w:t>
            </w:r>
          </w:p>
          <w:p w14:paraId="6B164514" w14:textId="77777777" w:rsidR="00F82CB8" w:rsidRPr="005C499E" w:rsidRDefault="00F82CB8" w:rsidP="00AE5FFD">
            <w:pPr>
              <w:spacing w:after="71"/>
              <w:rPr>
                <w:rStyle w:val="Table"/>
                <w:rFonts w:ascii="Times" w:hAnsi="Times"/>
                <w:spacing w:val="-2"/>
              </w:rPr>
            </w:pPr>
          </w:p>
        </w:tc>
      </w:tr>
      <w:tr w:rsidR="00F82CB8" w:rsidRPr="005C499E" w14:paraId="7E17E008" w14:textId="77777777" w:rsidTr="00AE5FFD">
        <w:trPr>
          <w:cantSplit/>
        </w:trPr>
        <w:tc>
          <w:tcPr>
            <w:tcW w:w="1710" w:type="dxa"/>
            <w:tcBorders>
              <w:top w:val="nil"/>
              <w:left w:val="single" w:sz="6" w:space="0" w:color="auto"/>
              <w:bottom w:val="nil"/>
              <w:right w:val="nil"/>
            </w:tcBorders>
          </w:tcPr>
          <w:p w14:paraId="50387D23" w14:textId="77777777" w:rsidR="00F82CB8" w:rsidRPr="005C499E" w:rsidRDefault="00F82CB8" w:rsidP="00AE5FFD">
            <w:pPr>
              <w:spacing w:after="71"/>
              <w:rPr>
                <w:rStyle w:val="Table"/>
                <w:rFonts w:ascii="Times" w:hAnsi="Times"/>
                <w:spacing w:val="-2"/>
              </w:rPr>
            </w:pPr>
          </w:p>
        </w:tc>
        <w:tc>
          <w:tcPr>
            <w:tcW w:w="7646" w:type="dxa"/>
            <w:gridSpan w:val="2"/>
            <w:tcBorders>
              <w:top w:val="single" w:sz="6" w:space="0" w:color="auto"/>
              <w:left w:val="single" w:sz="6" w:space="0" w:color="auto"/>
              <w:bottom w:val="nil"/>
              <w:right w:val="single" w:sz="6" w:space="0" w:color="auto"/>
            </w:tcBorders>
          </w:tcPr>
          <w:p w14:paraId="22257CFC" w14:textId="77777777" w:rsidR="00F82CB8" w:rsidRPr="005C499E" w:rsidRDefault="00F82CB8" w:rsidP="00AE5FFD">
            <w:pPr>
              <w:ind w:left="288" w:hanging="288"/>
              <w:rPr>
                <w:rStyle w:val="Table"/>
                <w:rFonts w:ascii="Times" w:hAnsi="Times"/>
                <w:spacing w:val="-2"/>
              </w:rPr>
            </w:pPr>
            <w:r w:rsidRPr="005C499E">
              <w:rPr>
                <w:rStyle w:val="Table"/>
                <w:rFonts w:ascii="Times" w:hAnsi="Times"/>
                <w:spacing w:val="-2"/>
              </w:rPr>
              <w:t>Détails sur les engagements courants</w:t>
            </w:r>
          </w:p>
          <w:p w14:paraId="13389E26" w14:textId="77777777" w:rsidR="00F82CB8" w:rsidRPr="005C499E" w:rsidRDefault="00F82CB8" w:rsidP="00AE5FFD">
            <w:pPr>
              <w:spacing w:after="71"/>
              <w:rPr>
                <w:rStyle w:val="Table"/>
                <w:rFonts w:ascii="Times" w:hAnsi="Times"/>
                <w:spacing w:val="-2"/>
              </w:rPr>
            </w:pPr>
          </w:p>
        </w:tc>
      </w:tr>
      <w:tr w:rsidR="00F82CB8" w:rsidRPr="005C499E" w14:paraId="61621C1E" w14:textId="77777777" w:rsidTr="00AE5FFD">
        <w:trPr>
          <w:cantSplit/>
        </w:trPr>
        <w:tc>
          <w:tcPr>
            <w:tcW w:w="1710" w:type="dxa"/>
            <w:tcBorders>
              <w:top w:val="nil"/>
              <w:left w:val="single" w:sz="6" w:space="0" w:color="auto"/>
              <w:bottom w:val="nil"/>
              <w:right w:val="nil"/>
            </w:tcBorders>
          </w:tcPr>
          <w:p w14:paraId="74FA9700" w14:textId="77777777" w:rsidR="00F82CB8" w:rsidRPr="005C499E" w:rsidRDefault="00F82CB8" w:rsidP="00AE5FFD">
            <w:pPr>
              <w:spacing w:after="71"/>
              <w:rPr>
                <w:rStyle w:val="Table"/>
                <w:rFonts w:ascii="Times" w:hAnsi="Times"/>
                <w:spacing w:val="-2"/>
              </w:rPr>
            </w:pPr>
          </w:p>
        </w:tc>
        <w:tc>
          <w:tcPr>
            <w:tcW w:w="7646" w:type="dxa"/>
            <w:gridSpan w:val="2"/>
            <w:tcBorders>
              <w:top w:val="nil"/>
              <w:left w:val="single" w:sz="6" w:space="0" w:color="auto"/>
              <w:bottom w:val="nil"/>
              <w:right w:val="single" w:sz="6" w:space="0" w:color="auto"/>
            </w:tcBorders>
          </w:tcPr>
          <w:p w14:paraId="4C7FE431" w14:textId="77777777" w:rsidR="00F82CB8" w:rsidRPr="005C499E" w:rsidRDefault="00F82CB8" w:rsidP="00AE5FFD">
            <w:pPr>
              <w:spacing w:after="71"/>
              <w:rPr>
                <w:rStyle w:val="Table"/>
                <w:rFonts w:ascii="Times" w:hAnsi="Times"/>
                <w:spacing w:val="-2"/>
              </w:rPr>
            </w:pPr>
          </w:p>
        </w:tc>
      </w:tr>
      <w:tr w:rsidR="00F82CB8" w:rsidRPr="005C499E" w14:paraId="3C9C484A" w14:textId="77777777" w:rsidTr="00AE5FFD">
        <w:trPr>
          <w:cantSplit/>
        </w:trPr>
        <w:tc>
          <w:tcPr>
            <w:tcW w:w="1710" w:type="dxa"/>
            <w:tcBorders>
              <w:top w:val="single" w:sz="6" w:space="0" w:color="auto"/>
              <w:left w:val="single" w:sz="6" w:space="0" w:color="auto"/>
              <w:bottom w:val="single" w:sz="6" w:space="0" w:color="auto"/>
              <w:right w:val="nil"/>
            </w:tcBorders>
          </w:tcPr>
          <w:p w14:paraId="0BDD8F75" w14:textId="77777777" w:rsidR="00F82CB8" w:rsidRPr="005C499E" w:rsidRDefault="00F82CB8" w:rsidP="00AE5FFD">
            <w:pPr>
              <w:spacing w:after="71"/>
              <w:rPr>
                <w:rStyle w:val="Table"/>
                <w:rFonts w:ascii="Times" w:hAnsi="Times"/>
                <w:spacing w:val="-2"/>
                <w:lang w:val="en-US"/>
              </w:rPr>
            </w:pPr>
            <w:r w:rsidRPr="005C499E">
              <w:rPr>
                <w:rStyle w:val="Table"/>
                <w:rFonts w:ascii="Times" w:hAnsi="Times"/>
                <w:spacing w:val="-2"/>
                <w:lang w:val="en-US"/>
              </w:rPr>
              <w:t>Provenance</w:t>
            </w:r>
          </w:p>
        </w:tc>
        <w:tc>
          <w:tcPr>
            <w:tcW w:w="7646" w:type="dxa"/>
            <w:gridSpan w:val="2"/>
            <w:tcBorders>
              <w:top w:val="single" w:sz="6" w:space="0" w:color="auto"/>
              <w:left w:val="single" w:sz="6" w:space="0" w:color="auto"/>
              <w:bottom w:val="single" w:sz="6" w:space="0" w:color="auto"/>
              <w:right w:val="single" w:sz="6" w:space="0" w:color="auto"/>
            </w:tcBorders>
          </w:tcPr>
          <w:p w14:paraId="4DD525D6" w14:textId="77777777" w:rsidR="00F82CB8" w:rsidRPr="005C499E" w:rsidRDefault="00F82CB8" w:rsidP="00AE5FFD">
            <w:pPr>
              <w:ind w:left="288" w:hanging="288"/>
              <w:rPr>
                <w:rStyle w:val="Table"/>
                <w:rFonts w:ascii="Times" w:hAnsi="Times"/>
                <w:spacing w:val="-2"/>
              </w:rPr>
            </w:pPr>
            <w:r w:rsidRPr="005C499E">
              <w:rPr>
                <w:rStyle w:val="Table"/>
                <w:rFonts w:ascii="Times" w:hAnsi="Times"/>
                <w:spacing w:val="-2"/>
              </w:rPr>
              <w:t>Indiquer la provenance du matériel</w:t>
            </w:r>
          </w:p>
          <w:p w14:paraId="051974A3" w14:textId="77777777" w:rsidR="00F82CB8" w:rsidRPr="005C499E" w:rsidRDefault="00F82CB8" w:rsidP="00AE5FFD">
            <w:pPr>
              <w:pStyle w:val="En-tte"/>
              <w:tabs>
                <w:tab w:val="left" w:pos="-1440"/>
                <w:tab w:val="left" w:pos="-720"/>
                <w:tab w:val="left" w:pos="288"/>
                <w:tab w:val="left" w:pos="1638"/>
                <w:tab w:val="left" w:pos="2898"/>
                <w:tab w:val="left" w:pos="4338"/>
              </w:tabs>
              <w:spacing w:after="71"/>
              <w:rPr>
                <w:rStyle w:val="Table"/>
                <w:rFonts w:ascii="Times" w:hAnsi="Times"/>
                <w:spacing w:val="-2"/>
                <w:sz w:val="24"/>
              </w:rPr>
            </w:pP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en possession </w:t>
            </w: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en location </w:t>
            </w: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en location-vente </w:t>
            </w: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fabriqué spécialement</w:t>
            </w:r>
          </w:p>
        </w:tc>
      </w:tr>
      <w:tr w:rsidR="00F82CB8" w:rsidRPr="005C499E" w14:paraId="2316E4CB" w14:textId="77777777" w:rsidTr="00AE5FFD">
        <w:trPr>
          <w:cantSplit/>
        </w:trPr>
        <w:tc>
          <w:tcPr>
            <w:tcW w:w="1710" w:type="dxa"/>
            <w:tcBorders>
              <w:top w:val="single" w:sz="6" w:space="0" w:color="auto"/>
              <w:left w:val="single" w:sz="6" w:space="0" w:color="auto"/>
              <w:bottom w:val="single" w:sz="6" w:space="0" w:color="auto"/>
              <w:right w:val="nil"/>
            </w:tcBorders>
          </w:tcPr>
          <w:p w14:paraId="528E05C4" w14:textId="77777777" w:rsidR="00F82CB8" w:rsidRPr="005C499E" w:rsidRDefault="00F82CB8" w:rsidP="00AE5FFD">
            <w:pPr>
              <w:spacing w:after="71"/>
              <w:rPr>
                <w:rStyle w:val="Table"/>
                <w:rFonts w:ascii="Times" w:hAnsi="Times"/>
                <w:spacing w:val="-2"/>
              </w:rPr>
            </w:pPr>
          </w:p>
        </w:tc>
        <w:tc>
          <w:tcPr>
            <w:tcW w:w="7646" w:type="dxa"/>
            <w:gridSpan w:val="2"/>
            <w:tcBorders>
              <w:top w:val="single" w:sz="6" w:space="0" w:color="auto"/>
              <w:left w:val="single" w:sz="6" w:space="0" w:color="auto"/>
              <w:bottom w:val="single" w:sz="6" w:space="0" w:color="auto"/>
              <w:right w:val="single" w:sz="6" w:space="0" w:color="auto"/>
            </w:tcBorders>
          </w:tcPr>
          <w:p w14:paraId="2D80039A" w14:textId="77777777" w:rsidR="00F82CB8" w:rsidRPr="005C499E" w:rsidRDefault="00F82CB8" w:rsidP="00AE5FFD">
            <w:pPr>
              <w:ind w:left="288" w:hanging="288"/>
              <w:rPr>
                <w:rStyle w:val="Table"/>
                <w:rFonts w:ascii="Times" w:hAnsi="Times"/>
                <w:spacing w:val="-2"/>
              </w:rPr>
            </w:pPr>
          </w:p>
        </w:tc>
      </w:tr>
    </w:tbl>
    <w:p w14:paraId="4053FBEA" w14:textId="77777777" w:rsidR="00F82CB8" w:rsidRPr="005C499E" w:rsidRDefault="00F82CB8" w:rsidP="00F82CB8">
      <w:pPr>
        <w:rPr>
          <w:rStyle w:val="Table"/>
          <w:rFonts w:ascii="Times" w:hAnsi="Times"/>
          <w:spacing w:val="-2"/>
        </w:rPr>
      </w:pPr>
    </w:p>
    <w:p w14:paraId="70F41460" w14:textId="77777777" w:rsidR="00F82CB8" w:rsidRPr="005C499E" w:rsidRDefault="00F82CB8" w:rsidP="00F82CB8">
      <w:pPr>
        <w:rPr>
          <w:rFonts w:ascii="Times" w:hAnsi="Times"/>
        </w:rPr>
      </w:pPr>
      <w:r w:rsidRPr="005C499E">
        <w:rPr>
          <w:rFonts w:ascii="Times" w:hAnsi="Times"/>
        </w:rPr>
        <w:t>Les renseignements suivants seront omis pour le matériel en possession du Soumissionnaire.</w:t>
      </w:r>
    </w:p>
    <w:p w14:paraId="5EBE94F1" w14:textId="77777777" w:rsidR="00F82CB8" w:rsidRPr="005C499E" w:rsidRDefault="00F82CB8" w:rsidP="00F82CB8">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56"/>
      </w:tblGrid>
      <w:tr w:rsidR="00F82CB8" w:rsidRPr="005C499E" w14:paraId="180CB7D1" w14:textId="77777777" w:rsidTr="00AE5FFD">
        <w:trPr>
          <w:cantSplit/>
        </w:trPr>
        <w:tc>
          <w:tcPr>
            <w:tcW w:w="1710" w:type="dxa"/>
            <w:tcBorders>
              <w:top w:val="single" w:sz="6" w:space="0" w:color="auto"/>
              <w:left w:val="single" w:sz="6" w:space="0" w:color="auto"/>
              <w:bottom w:val="nil"/>
              <w:right w:val="nil"/>
            </w:tcBorders>
          </w:tcPr>
          <w:p w14:paraId="5064DB4F" w14:textId="77777777" w:rsidR="00F82CB8" w:rsidRPr="005C499E" w:rsidRDefault="00F82CB8" w:rsidP="00AE5FFD">
            <w:pPr>
              <w:rPr>
                <w:rStyle w:val="Table"/>
                <w:rFonts w:ascii="Times" w:hAnsi="Times"/>
                <w:spacing w:val="-2"/>
              </w:rPr>
            </w:pPr>
            <w:r w:rsidRPr="005C499E">
              <w:rPr>
                <w:rStyle w:val="Table"/>
                <w:rFonts w:ascii="Times" w:hAnsi="Times"/>
                <w:spacing w:val="-2"/>
              </w:rPr>
              <w:t>Propriétaire</w:t>
            </w:r>
          </w:p>
        </w:tc>
        <w:tc>
          <w:tcPr>
            <w:tcW w:w="7646" w:type="dxa"/>
            <w:gridSpan w:val="2"/>
            <w:tcBorders>
              <w:top w:val="single" w:sz="6" w:space="0" w:color="auto"/>
              <w:left w:val="single" w:sz="6" w:space="0" w:color="auto"/>
              <w:bottom w:val="nil"/>
              <w:right w:val="single" w:sz="6" w:space="0" w:color="auto"/>
            </w:tcBorders>
          </w:tcPr>
          <w:p w14:paraId="483E45E8" w14:textId="77777777" w:rsidR="00F82CB8" w:rsidRPr="005C499E" w:rsidRDefault="00F82CB8" w:rsidP="00AE5FFD">
            <w:pPr>
              <w:rPr>
                <w:rStyle w:val="Table"/>
                <w:rFonts w:ascii="Times" w:hAnsi="Times"/>
                <w:spacing w:val="-2"/>
              </w:rPr>
            </w:pPr>
            <w:r w:rsidRPr="005C499E">
              <w:rPr>
                <w:rStyle w:val="Table"/>
                <w:rFonts w:ascii="Times" w:hAnsi="Times"/>
                <w:spacing w:val="-2"/>
              </w:rPr>
              <w:t>Nom du Propriétaire</w:t>
            </w:r>
          </w:p>
        </w:tc>
      </w:tr>
      <w:tr w:rsidR="00F82CB8" w:rsidRPr="005C499E" w14:paraId="396656D0" w14:textId="77777777" w:rsidTr="00AE5FFD">
        <w:trPr>
          <w:cantSplit/>
        </w:trPr>
        <w:tc>
          <w:tcPr>
            <w:tcW w:w="1710" w:type="dxa"/>
            <w:tcBorders>
              <w:top w:val="nil"/>
              <w:left w:val="single" w:sz="6" w:space="0" w:color="auto"/>
              <w:bottom w:val="nil"/>
              <w:right w:val="nil"/>
            </w:tcBorders>
          </w:tcPr>
          <w:p w14:paraId="3AF47AEF" w14:textId="77777777" w:rsidR="00F82CB8" w:rsidRPr="005C499E" w:rsidRDefault="00F82CB8" w:rsidP="00AE5FFD">
            <w:pPr>
              <w:spacing w:after="71"/>
              <w:rPr>
                <w:rStyle w:val="Table"/>
                <w:rFonts w:ascii="Times" w:hAnsi="Times"/>
                <w:spacing w:val="-2"/>
              </w:rPr>
            </w:pPr>
          </w:p>
        </w:tc>
        <w:tc>
          <w:tcPr>
            <w:tcW w:w="7646" w:type="dxa"/>
            <w:gridSpan w:val="2"/>
            <w:tcBorders>
              <w:top w:val="single" w:sz="6" w:space="0" w:color="auto"/>
              <w:left w:val="single" w:sz="6" w:space="0" w:color="auto"/>
              <w:bottom w:val="nil"/>
              <w:right w:val="single" w:sz="6" w:space="0" w:color="auto"/>
            </w:tcBorders>
          </w:tcPr>
          <w:p w14:paraId="501CEA88" w14:textId="77777777" w:rsidR="00F82CB8" w:rsidRPr="005C499E" w:rsidRDefault="00F82CB8" w:rsidP="00AE5FFD">
            <w:pPr>
              <w:rPr>
                <w:rStyle w:val="Table"/>
                <w:rFonts w:ascii="Times" w:hAnsi="Times"/>
                <w:spacing w:val="-2"/>
              </w:rPr>
            </w:pPr>
            <w:r w:rsidRPr="005C499E">
              <w:rPr>
                <w:rStyle w:val="Table"/>
                <w:rFonts w:ascii="Times" w:hAnsi="Times"/>
                <w:spacing w:val="-2"/>
              </w:rPr>
              <w:t>Adresse du Propriétaire</w:t>
            </w:r>
          </w:p>
          <w:p w14:paraId="005E36BB" w14:textId="77777777" w:rsidR="00F82CB8" w:rsidRPr="005C499E" w:rsidRDefault="00F82CB8" w:rsidP="00AE5FFD">
            <w:pPr>
              <w:spacing w:after="71"/>
              <w:rPr>
                <w:rStyle w:val="Table"/>
                <w:rFonts w:ascii="Times" w:hAnsi="Times"/>
                <w:spacing w:val="-2"/>
              </w:rPr>
            </w:pPr>
          </w:p>
        </w:tc>
      </w:tr>
      <w:tr w:rsidR="00F82CB8" w:rsidRPr="005C499E" w14:paraId="48C75E33" w14:textId="77777777" w:rsidTr="00AE5FFD">
        <w:trPr>
          <w:cantSplit/>
        </w:trPr>
        <w:tc>
          <w:tcPr>
            <w:tcW w:w="1710" w:type="dxa"/>
            <w:tcBorders>
              <w:top w:val="nil"/>
              <w:left w:val="single" w:sz="6" w:space="0" w:color="auto"/>
              <w:bottom w:val="nil"/>
              <w:right w:val="nil"/>
            </w:tcBorders>
          </w:tcPr>
          <w:p w14:paraId="261D29DB" w14:textId="77777777" w:rsidR="00F82CB8" w:rsidRPr="005C499E" w:rsidRDefault="00F82CB8" w:rsidP="00AE5FFD">
            <w:pPr>
              <w:spacing w:after="71"/>
              <w:rPr>
                <w:rStyle w:val="Table"/>
                <w:rFonts w:ascii="Times" w:hAnsi="Times"/>
                <w:spacing w:val="-2"/>
              </w:rPr>
            </w:pPr>
          </w:p>
        </w:tc>
        <w:tc>
          <w:tcPr>
            <w:tcW w:w="7646" w:type="dxa"/>
            <w:gridSpan w:val="2"/>
            <w:tcBorders>
              <w:top w:val="nil"/>
              <w:left w:val="single" w:sz="6" w:space="0" w:color="auto"/>
              <w:bottom w:val="nil"/>
              <w:right w:val="single" w:sz="6" w:space="0" w:color="auto"/>
            </w:tcBorders>
          </w:tcPr>
          <w:p w14:paraId="47DB7293" w14:textId="77777777" w:rsidR="00F82CB8" w:rsidRPr="005C499E" w:rsidRDefault="00F82CB8" w:rsidP="00AE5FFD">
            <w:pPr>
              <w:spacing w:after="71"/>
              <w:rPr>
                <w:rStyle w:val="Table"/>
                <w:rFonts w:ascii="Times" w:hAnsi="Times"/>
                <w:spacing w:val="-2"/>
              </w:rPr>
            </w:pPr>
          </w:p>
        </w:tc>
      </w:tr>
      <w:tr w:rsidR="00F82CB8" w:rsidRPr="005C499E" w14:paraId="1E0386C0" w14:textId="77777777" w:rsidTr="00AE5FFD">
        <w:trPr>
          <w:cantSplit/>
        </w:trPr>
        <w:tc>
          <w:tcPr>
            <w:tcW w:w="1710" w:type="dxa"/>
            <w:tcBorders>
              <w:top w:val="nil"/>
              <w:left w:val="single" w:sz="6" w:space="0" w:color="auto"/>
              <w:bottom w:val="nil"/>
              <w:right w:val="nil"/>
            </w:tcBorders>
          </w:tcPr>
          <w:p w14:paraId="23759A7A" w14:textId="77777777" w:rsidR="00F82CB8" w:rsidRPr="005C499E" w:rsidRDefault="00F82CB8" w:rsidP="00AE5FFD">
            <w:pPr>
              <w:spacing w:after="71"/>
              <w:rPr>
                <w:rStyle w:val="Table"/>
                <w:rFonts w:ascii="Times" w:hAnsi="Times"/>
                <w:spacing w:val="-2"/>
              </w:rPr>
            </w:pPr>
          </w:p>
        </w:tc>
        <w:tc>
          <w:tcPr>
            <w:tcW w:w="3690" w:type="dxa"/>
            <w:tcBorders>
              <w:top w:val="single" w:sz="6" w:space="0" w:color="auto"/>
              <w:left w:val="single" w:sz="6" w:space="0" w:color="auto"/>
              <w:bottom w:val="nil"/>
              <w:right w:val="nil"/>
            </w:tcBorders>
          </w:tcPr>
          <w:p w14:paraId="71B40CE3" w14:textId="77777777" w:rsidR="00F82CB8" w:rsidRPr="005C499E" w:rsidRDefault="00F82CB8" w:rsidP="00AE5FFD">
            <w:pPr>
              <w:rPr>
                <w:rStyle w:val="Table"/>
                <w:rFonts w:ascii="Times" w:hAnsi="Times"/>
                <w:spacing w:val="-2"/>
              </w:rPr>
            </w:pPr>
            <w:r w:rsidRPr="005C499E">
              <w:rPr>
                <w:rStyle w:val="Table"/>
                <w:rFonts w:ascii="Times" w:hAnsi="Times"/>
                <w:spacing w:val="-2"/>
              </w:rPr>
              <w:t>Téléphone</w:t>
            </w:r>
          </w:p>
        </w:tc>
        <w:tc>
          <w:tcPr>
            <w:tcW w:w="3956" w:type="dxa"/>
            <w:tcBorders>
              <w:top w:val="single" w:sz="6" w:space="0" w:color="auto"/>
              <w:left w:val="single" w:sz="6" w:space="0" w:color="auto"/>
              <w:bottom w:val="nil"/>
              <w:right w:val="single" w:sz="6" w:space="0" w:color="auto"/>
            </w:tcBorders>
          </w:tcPr>
          <w:p w14:paraId="235F671D" w14:textId="77777777" w:rsidR="00F82CB8" w:rsidRPr="005C499E" w:rsidRDefault="00F82CB8" w:rsidP="00AE5FFD">
            <w:pPr>
              <w:spacing w:after="71"/>
              <w:rPr>
                <w:rStyle w:val="Table"/>
                <w:rFonts w:ascii="Times" w:hAnsi="Times"/>
                <w:spacing w:val="-2"/>
              </w:rPr>
            </w:pPr>
            <w:r w:rsidRPr="005C499E">
              <w:rPr>
                <w:rStyle w:val="Table"/>
                <w:rFonts w:ascii="Times" w:hAnsi="Times"/>
                <w:spacing w:val="-2"/>
              </w:rPr>
              <w:t>Nom et titre de la personne à contacter</w:t>
            </w:r>
          </w:p>
        </w:tc>
      </w:tr>
      <w:tr w:rsidR="00F82CB8" w:rsidRPr="005C499E" w14:paraId="1FDB58A3" w14:textId="77777777" w:rsidTr="00AE5FFD">
        <w:trPr>
          <w:cantSplit/>
        </w:trPr>
        <w:tc>
          <w:tcPr>
            <w:tcW w:w="1710" w:type="dxa"/>
            <w:tcBorders>
              <w:top w:val="nil"/>
              <w:left w:val="single" w:sz="6" w:space="0" w:color="auto"/>
              <w:bottom w:val="nil"/>
              <w:right w:val="nil"/>
            </w:tcBorders>
          </w:tcPr>
          <w:p w14:paraId="0855249B" w14:textId="77777777" w:rsidR="00F82CB8" w:rsidRPr="005C499E" w:rsidRDefault="00F82CB8" w:rsidP="00AE5FFD">
            <w:pPr>
              <w:spacing w:after="71"/>
              <w:rPr>
                <w:rStyle w:val="Table"/>
                <w:rFonts w:ascii="Times" w:hAnsi="Times"/>
                <w:spacing w:val="-2"/>
              </w:rPr>
            </w:pPr>
          </w:p>
        </w:tc>
        <w:tc>
          <w:tcPr>
            <w:tcW w:w="3690" w:type="dxa"/>
            <w:tcBorders>
              <w:top w:val="single" w:sz="6" w:space="0" w:color="auto"/>
              <w:left w:val="single" w:sz="6" w:space="0" w:color="auto"/>
              <w:bottom w:val="nil"/>
              <w:right w:val="nil"/>
            </w:tcBorders>
          </w:tcPr>
          <w:p w14:paraId="456A1245" w14:textId="77777777" w:rsidR="00F82CB8" w:rsidRPr="005C499E" w:rsidRDefault="00F82CB8" w:rsidP="00AE5FFD">
            <w:pPr>
              <w:rPr>
                <w:rStyle w:val="Table"/>
                <w:rFonts w:ascii="Times" w:hAnsi="Times"/>
                <w:spacing w:val="-2"/>
              </w:rPr>
            </w:pPr>
            <w:r w:rsidRPr="005C499E">
              <w:rPr>
                <w:rStyle w:val="Table"/>
                <w:rFonts w:ascii="Times" w:hAnsi="Times"/>
                <w:spacing w:val="-2"/>
              </w:rPr>
              <w:t>Télécopie</w:t>
            </w:r>
          </w:p>
        </w:tc>
        <w:tc>
          <w:tcPr>
            <w:tcW w:w="3956" w:type="dxa"/>
            <w:tcBorders>
              <w:top w:val="single" w:sz="6" w:space="0" w:color="auto"/>
              <w:left w:val="single" w:sz="6" w:space="0" w:color="auto"/>
              <w:bottom w:val="nil"/>
              <w:right w:val="single" w:sz="6" w:space="0" w:color="auto"/>
            </w:tcBorders>
          </w:tcPr>
          <w:p w14:paraId="114BB13E" w14:textId="77777777" w:rsidR="00F82CB8" w:rsidRPr="005C499E" w:rsidRDefault="00F82CB8" w:rsidP="00AE5FFD">
            <w:pPr>
              <w:spacing w:after="71"/>
              <w:rPr>
                <w:rStyle w:val="Table"/>
                <w:rFonts w:ascii="Times" w:hAnsi="Times"/>
                <w:spacing w:val="-2"/>
              </w:rPr>
            </w:pPr>
            <w:r w:rsidRPr="005C499E">
              <w:rPr>
                <w:rStyle w:val="Table"/>
                <w:rFonts w:ascii="Times" w:hAnsi="Times"/>
                <w:spacing w:val="-2"/>
              </w:rPr>
              <w:t>Télex</w:t>
            </w:r>
          </w:p>
        </w:tc>
      </w:tr>
      <w:tr w:rsidR="00F82CB8" w:rsidRPr="005C499E" w14:paraId="73E2A6DA" w14:textId="77777777" w:rsidTr="00AE5FFD">
        <w:trPr>
          <w:cantSplit/>
        </w:trPr>
        <w:tc>
          <w:tcPr>
            <w:tcW w:w="1710" w:type="dxa"/>
            <w:tcBorders>
              <w:top w:val="single" w:sz="6" w:space="0" w:color="auto"/>
              <w:left w:val="single" w:sz="6" w:space="0" w:color="auto"/>
              <w:bottom w:val="nil"/>
              <w:right w:val="nil"/>
            </w:tcBorders>
          </w:tcPr>
          <w:p w14:paraId="3CE43923" w14:textId="77777777" w:rsidR="00F82CB8" w:rsidRPr="005C499E" w:rsidRDefault="00F82CB8" w:rsidP="00AE5FFD">
            <w:pPr>
              <w:rPr>
                <w:rStyle w:val="Table"/>
                <w:rFonts w:ascii="Times" w:hAnsi="Times"/>
                <w:spacing w:val="-2"/>
              </w:rPr>
            </w:pPr>
            <w:r w:rsidRPr="005C499E">
              <w:rPr>
                <w:rStyle w:val="Table"/>
                <w:rFonts w:ascii="Times" w:hAnsi="Times"/>
                <w:spacing w:val="-2"/>
              </w:rPr>
              <w:t>Accords</w:t>
            </w:r>
          </w:p>
        </w:tc>
        <w:tc>
          <w:tcPr>
            <w:tcW w:w="7646" w:type="dxa"/>
            <w:gridSpan w:val="2"/>
            <w:tcBorders>
              <w:top w:val="single" w:sz="6" w:space="0" w:color="auto"/>
              <w:left w:val="single" w:sz="6" w:space="0" w:color="auto"/>
              <w:bottom w:val="nil"/>
              <w:right w:val="single" w:sz="6" w:space="0" w:color="auto"/>
            </w:tcBorders>
          </w:tcPr>
          <w:p w14:paraId="1A70B7FA" w14:textId="77777777" w:rsidR="00F82CB8" w:rsidRPr="005C499E" w:rsidRDefault="00F82CB8" w:rsidP="00AE5FFD">
            <w:pPr>
              <w:rPr>
                <w:rStyle w:val="Table"/>
                <w:rFonts w:ascii="Times" w:hAnsi="Times"/>
                <w:spacing w:val="-2"/>
              </w:rPr>
            </w:pPr>
            <w:r w:rsidRPr="005C499E">
              <w:rPr>
                <w:rStyle w:val="Table"/>
                <w:rFonts w:ascii="Times" w:hAnsi="Times"/>
                <w:spacing w:val="-2"/>
              </w:rPr>
              <w:t>Détails de la location / location-vente / accord de fabrication</w:t>
            </w:r>
          </w:p>
          <w:p w14:paraId="714EB780" w14:textId="77777777" w:rsidR="00F82CB8" w:rsidRPr="005C499E" w:rsidRDefault="00F82CB8" w:rsidP="00AE5FFD">
            <w:pPr>
              <w:spacing w:after="71"/>
              <w:rPr>
                <w:rStyle w:val="Table"/>
                <w:rFonts w:ascii="Times" w:hAnsi="Times"/>
                <w:spacing w:val="-2"/>
              </w:rPr>
            </w:pPr>
          </w:p>
        </w:tc>
      </w:tr>
      <w:tr w:rsidR="00F82CB8" w:rsidRPr="005C499E" w14:paraId="6E808E2B" w14:textId="77777777" w:rsidTr="00AE5FFD">
        <w:trPr>
          <w:cantSplit/>
        </w:trPr>
        <w:tc>
          <w:tcPr>
            <w:tcW w:w="1710" w:type="dxa"/>
            <w:tcBorders>
              <w:top w:val="dotted" w:sz="6" w:space="0" w:color="auto"/>
              <w:left w:val="single" w:sz="6" w:space="0" w:color="auto"/>
              <w:bottom w:val="dotted" w:sz="6" w:space="0" w:color="auto"/>
              <w:right w:val="nil"/>
            </w:tcBorders>
          </w:tcPr>
          <w:p w14:paraId="5927F50D" w14:textId="77777777" w:rsidR="00F82CB8" w:rsidRPr="005C499E" w:rsidRDefault="00F82CB8" w:rsidP="00AE5FFD">
            <w:pPr>
              <w:spacing w:after="71"/>
              <w:rPr>
                <w:rStyle w:val="Table"/>
                <w:rFonts w:ascii="Times" w:hAnsi="Times"/>
                <w:i/>
                <w:spacing w:val="-2"/>
              </w:rPr>
            </w:pPr>
          </w:p>
        </w:tc>
        <w:tc>
          <w:tcPr>
            <w:tcW w:w="7646" w:type="dxa"/>
            <w:gridSpan w:val="2"/>
            <w:tcBorders>
              <w:top w:val="dotted" w:sz="6" w:space="0" w:color="auto"/>
              <w:left w:val="single" w:sz="6" w:space="0" w:color="auto"/>
              <w:bottom w:val="dotted" w:sz="6" w:space="0" w:color="auto"/>
              <w:right w:val="single" w:sz="6" w:space="0" w:color="auto"/>
            </w:tcBorders>
          </w:tcPr>
          <w:p w14:paraId="6CF0D74D" w14:textId="77777777" w:rsidR="00F82CB8" w:rsidRPr="005C499E" w:rsidRDefault="00F82CB8" w:rsidP="00AE5FFD">
            <w:pPr>
              <w:spacing w:after="71"/>
              <w:rPr>
                <w:rStyle w:val="Table"/>
                <w:rFonts w:ascii="Times" w:hAnsi="Times"/>
                <w:spacing w:val="-2"/>
              </w:rPr>
            </w:pPr>
          </w:p>
        </w:tc>
      </w:tr>
      <w:tr w:rsidR="00F82CB8" w:rsidRPr="005C499E" w14:paraId="4B514F1A" w14:textId="77777777" w:rsidTr="00AE5FFD">
        <w:trPr>
          <w:cantSplit/>
        </w:trPr>
        <w:tc>
          <w:tcPr>
            <w:tcW w:w="1710" w:type="dxa"/>
            <w:tcBorders>
              <w:top w:val="nil"/>
              <w:left w:val="single" w:sz="6" w:space="0" w:color="auto"/>
              <w:bottom w:val="single" w:sz="6" w:space="0" w:color="auto"/>
              <w:right w:val="nil"/>
            </w:tcBorders>
          </w:tcPr>
          <w:p w14:paraId="54DB08B9" w14:textId="77777777" w:rsidR="00F82CB8" w:rsidRPr="005C499E" w:rsidRDefault="00F82CB8" w:rsidP="00AE5FFD">
            <w:pPr>
              <w:spacing w:after="71"/>
              <w:rPr>
                <w:rStyle w:val="Table"/>
                <w:rFonts w:ascii="Times" w:hAnsi="Times"/>
                <w:i/>
                <w:spacing w:val="-2"/>
              </w:rPr>
            </w:pPr>
          </w:p>
        </w:tc>
        <w:tc>
          <w:tcPr>
            <w:tcW w:w="7646" w:type="dxa"/>
            <w:gridSpan w:val="2"/>
            <w:tcBorders>
              <w:top w:val="nil"/>
              <w:left w:val="single" w:sz="6" w:space="0" w:color="auto"/>
              <w:bottom w:val="single" w:sz="6" w:space="0" w:color="auto"/>
              <w:right w:val="single" w:sz="6" w:space="0" w:color="auto"/>
            </w:tcBorders>
          </w:tcPr>
          <w:p w14:paraId="71EA79D8" w14:textId="77777777" w:rsidR="00F82CB8" w:rsidRPr="005C499E" w:rsidRDefault="00F82CB8" w:rsidP="00AE5FFD">
            <w:pPr>
              <w:spacing w:after="71"/>
              <w:rPr>
                <w:rStyle w:val="Table"/>
                <w:rFonts w:ascii="Times" w:hAnsi="Times"/>
                <w:spacing w:val="-2"/>
              </w:rPr>
            </w:pPr>
          </w:p>
        </w:tc>
      </w:tr>
    </w:tbl>
    <w:p w14:paraId="09546733" w14:textId="77777777" w:rsidR="00F82CB8" w:rsidRDefault="00F82CB8" w:rsidP="00F82CB8">
      <w:pPr>
        <w:rPr>
          <w:rFonts w:ascii="Times" w:hAnsi="Times"/>
        </w:rPr>
      </w:pPr>
    </w:p>
    <w:p w14:paraId="0607BF56" w14:textId="77777777" w:rsidR="00F82CB8" w:rsidRDefault="00F82CB8" w:rsidP="00F82CB8">
      <w:pPr>
        <w:rPr>
          <w:rFonts w:ascii="Times" w:hAnsi="Times"/>
        </w:rPr>
      </w:pPr>
    </w:p>
    <w:p w14:paraId="64564CD3" w14:textId="77777777" w:rsidR="008D0226" w:rsidRDefault="008D0226" w:rsidP="00F82CB8">
      <w:pPr>
        <w:rPr>
          <w:b/>
          <w:sz w:val="28"/>
        </w:rPr>
      </w:pPr>
      <w:bookmarkStart w:id="478" w:name="_Toc41971545"/>
      <w:bookmarkStart w:id="479" w:name="_Toc500181891"/>
    </w:p>
    <w:p w14:paraId="5DCE1743" w14:textId="77777777" w:rsidR="008D0226" w:rsidRDefault="008D0226" w:rsidP="00F82CB8">
      <w:pPr>
        <w:rPr>
          <w:b/>
          <w:sz w:val="28"/>
        </w:rPr>
      </w:pPr>
    </w:p>
    <w:p w14:paraId="465F52A9" w14:textId="77777777" w:rsidR="008D0226" w:rsidRDefault="008D0226" w:rsidP="00F82CB8">
      <w:pPr>
        <w:rPr>
          <w:b/>
          <w:sz w:val="28"/>
        </w:rPr>
      </w:pPr>
    </w:p>
    <w:p w14:paraId="51F2F7C2" w14:textId="77777777" w:rsidR="008D0226" w:rsidRDefault="008D0226" w:rsidP="00F82CB8">
      <w:pPr>
        <w:rPr>
          <w:b/>
          <w:sz w:val="28"/>
        </w:rPr>
      </w:pPr>
    </w:p>
    <w:p w14:paraId="7117A990" w14:textId="77777777" w:rsidR="008D0226" w:rsidRDefault="008D0226" w:rsidP="00F82CB8">
      <w:pPr>
        <w:rPr>
          <w:b/>
          <w:sz w:val="28"/>
        </w:rPr>
      </w:pPr>
    </w:p>
    <w:p w14:paraId="33D0DC38" w14:textId="77777777" w:rsidR="008D0226" w:rsidRDefault="008D0226" w:rsidP="00F82CB8">
      <w:pPr>
        <w:rPr>
          <w:b/>
          <w:sz w:val="28"/>
        </w:rPr>
      </w:pPr>
    </w:p>
    <w:p w14:paraId="7243F55F" w14:textId="579A3454" w:rsidR="00F82CB8" w:rsidRDefault="008D0226" w:rsidP="008D0226">
      <w:pPr>
        <w:jc w:val="center"/>
        <w:rPr>
          <w:rFonts w:ascii="Times" w:hAnsi="Times"/>
        </w:rPr>
      </w:pPr>
      <w:r w:rsidRPr="008D0226">
        <w:rPr>
          <w:b/>
          <w:sz w:val="28"/>
        </w:rPr>
        <w:lastRenderedPageBreak/>
        <w:t>Personnel</w:t>
      </w:r>
      <w:bookmarkEnd w:id="478"/>
      <w:bookmarkEnd w:id="479"/>
    </w:p>
    <w:p w14:paraId="28E478B0" w14:textId="77777777" w:rsidR="00F82CB8" w:rsidRPr="005C499E" w:rsidRDefault="00F82CB8" w:rsidP="00F82CB8">
      <w:pPr>
        <w:rPr>
          <w:rFonts w:ascii="Times" w:hAnsi="Times"/>
        </w:rPr>
      </w:pPr>
    </w:p>
    <w:p w14:paraId="1D921BC7" w14:textId="77777777" w:rsidR="00F82CB8" w:rsidRPr="008D0226" w:rsidRDefault="00F82CB8" w:rsidP="008D0226">
      <w:pPr>
        <w:jc w:val="center"/>
        <w:rPr>
          <w:b/>
          <w:sz w:val="28"/>
        </w:rPr>
      </w:pPr>
      <w:bookmarkStart w:id="480" w:name="_Toc500181892"/>
      <w:r w:rsidRPr="008D0226">
        <w:rPr>
          <w:b/>
          <w:sz w:val="28"/>
        </w:rPr>
        <w:t>Formulaire PER -1</w:t>
      </w:r>
      <w:bookmarkEnd w:id="480"/>
    </w:p>
    <w:p w14:paraId="09406242" w14:textId="77777777" w:rsidR="00F82CB8" w:rsidRPr="00A6722E" w:rsidRDefault="00F82CB8" w:rsidP="00F82CB8">
      <w:pPr>
        <w:pStyle w:val="Head2"/>
        <w:widowControl/>
        <w:rPr>
          <w:rFonts w:ascii="Times" w:hAnsi="Times"/>
          <w:lang w:val="fr-FR"/>
        </w:rPr>
      </w:pPr>
      <w:bookmarkStart w:id="481" w:name="_Toc437338958"/>
      <w:bookmarkStart w:id="482" w:name="_Toc462645155"/>
    </w:p>
    <w:p w14:paraId="060643F7" w14:textId="77777777" w:rsidR="00F82CB8" w:rsidRPr="005C499E" w:rsidRDefault="00F82CB8" w:rsidP="00F82CB8">
      <w:pPr>
        <w:pStyle w:val="Head2"/>
        <w:widowControl/>
        <w:rPr>
          <w:rStyle w:val="Table"/>
          <w:rFonts w:ascii="Times" w:hAnsi="Times"/>
          <w:spacing w:val="-2"/>
          <w:lang w:val="fr-FR"/>
        </w:rPr>
      </w:pPr>
      <w:r w:rsidRPr="005C499E">
        <w:rPr>
          <w:rFonts w:ascii="Times" w:hAnsi="Times"/>
          <w:lang w:val="fr-FR"/>
        </w:rPr>
        <w:t xml:space="preserve">Personnel </w:t>
      </w:r>
      <w:bookmarkEnd w:id="481"/>
      <w:bookmarkEnd w:id="482"/>
      <w:r w:rsidRPr="005C499E">
        <w:rPr>
          <w:rFonts w:ascii="Times" w:hAnsi="Times"/>
          <w:lang w:val="fr-FR"/>
        </w:rPr>
        <w:t>proposé</w:t>
      </w:r>
    </w:p>
    <w:p w14:paraId="396A00DF" w14:textId="77777777" w:rsidR="00F82CB8" w:rsidRPr="00A6722E" w:rsidRDefault="00F82CB8" w:rsidP="00F82CB8">
      <w:pPr>
        <w:rPr>
          <w:rStyle w:val="Table"/>
          <w:rFonts w:ascii="Times" w:hAnsi="Times"/>
          <w:spacing w:val="-2"/>
        </w:rPr>
      </w:pPr>
    </w:p>
    <w:p w14:paraId="32B02FF2" w14:textId="77777777" w:rsidR="00F82CB8" w:rsidRPr="00A6722E" w:rsidRDefault="00F82CB8" w:rsidP="00F82CB8">
      <w:pPr>
        <w:rPr>
          <w:rStyle w:val="Table"/>
          <w:rFonts w:ascii="Times" w:hAnsi="Times"/>
          <w:spacing w:val="-2"/>
        </w:rPr>
      </w:pPr>
    </w:p>
    <w:p w14:paraId="2C2C34F3" w14:textId="77777777" w:rsidR="00F82CB8" w:rsidRPr="005C499E" w:rsidRDefault="00F82CB8" w:rsidP="00F82CB8">
      <w:pPr>
        <w:rPr>
          <w:rFonts w:ascii="Times" w:hAnsi="Times"/>
        </w:rPr>
      </w:pPr>
      <w:r w:rsidRPr="005C499E">
        <w:rPr>
          <w:rFonts w:ascii="Times" w:hAnsi="Times"/>
        </w:rPr>
        <w:t xml:space="preserve">Le Soumissionnaire doit fournir les noms de personnels ayant les qualifications requises exigées. Les renseignements concernant leur expérience devront être indiqués dans le Formulaire ci-dessous à remplir pour chaque Soumissionnaire. </w:t>
      </w:r>
    </w:p>
    <w:p w14:paraId="36F8268B" w14:textId="77777777" w:rsidR="00F82CB8" w:rsidRPr="005C499E" w:rsidRDefault="00F82CB8" w:rsidP="00F82CB8">
      <w:pPr>
        <w:rPr>
          <w:rFonts w:ascii="Times" w:hAnsi="Times"/>
        </w:rPr>
      </w:pPr>
    </w:p>
    <w:p w14:paraId="68EB7B49" w14:textId="77777777" w:rsidR="00F82CB8" w:rsidRPr="005C499E" w:rsidRDefault="00F82CB8" w:rsidP="00F82CB8">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720"/>
        <w:gridCol w:w="8370"/>
      </w:tblGrid>
      <w:tr w:rsidR="00F82CB8" w:rsidRPr="005C499E" w14:paraId="309F7671" w14:textId="77777777" w:rsidTr="00AE5FFD">
        <w:trPr>
          <w:cantSplit/>
        </w:trPr>
        <w:tc>
          <w:tcPr>
            <w:tcW w:w="720" w:type="dxa"/>
            <w:tcBorders>
              <w:top w:val="single" w:sz="6" w:space="0" w:color="auto"/>
              <w:left w:val="single" w:sz="6" w:space="0" w:color="auto"/>
              <w:bottom w:val="nil"/>
              <w:right w:val="nil"/>
            </w:tcBorders>
          </w:tcPr>
          <w:p w14:paraId="2CE582BA" w14:textId="77777777" w:rsidR="00F82CB8" w:rsidRPr="005C499E" w:rsidRDefault="00F82CB8" w:rsidP="00AE5FFD">
            <w:pPr>
              <w:spacing w:before="120" w:after="120"/>
              <w:rPr>
                <w:rStyle w:val="Table"/>
                <w:rFonts w:ascii="Times" w:hAnsi="Times"/>
                <w:b/>
                <w:spacing w:val="-2"/>
                <w:lang w:val="en-US"/>
              </w:rPr>
            </w:pPr>
            <w:r w:rsidRPr="005C499E">
              <w:rPr>
                <w:rStyle w:val="Table"/>
                <w:rFonts w:ascii="Times" w:hAnsi="Times"/>
                <w:b/>
                <w:spacing w:val="-2"/>
                <w:lang w:val="en-US"/>
              </w:rPr>
              <w:t>1.</w:t>
            </w:r>
          </w:p>
        </w:tc>
        <w:tc>
          <w:tcPr>
            <w:tcW w:w="8370" w:type="dxa"/>
            <w:tcBorders>
              <w:top w:val="single" w:sz="6" w:space="0" w:color="auto"/>
              <w:left w:val="single" w:sz="6" w:space="0" w:color="auto"/>
              <w:bottom w:val="nil"/>
              <w:right w:val="single" w:sz="6" w:space="0" w:color="auto"/>
            </w:tcBorders>
          </w:tcPr>
          <w:p w14:paraId="7BD4DFED"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Désignation du poste</w:t>
            </w:r>
          </w:p>
        </w:tc>
      </w:tr>
      <w:tr w:rsidR="00F82CB8" w:rsidRPr="005C499E" w14:paraId="01F05E6B" w14:textId="77777777" w:rsidTr="00AE5FFD">
        <w:trPr>
          <w:cantSplit/>
        </w:trPr>
        <w:tc>
          <w:tcPr>
            <w:tcW w:w="720" w:type="dxa"/>
            <w:tcBorders>
              <w:top w:val="nil"/>
              <w:left w:val="single" w:sz="6" w:space="0" w:color="auto"/>
              <w:bottom w:val="nil"/>
              <w:right w:val="nil"/>
            </w:tcBorders>
          </w:tcPr>
          <w:p w14:paraId="708FA3E4" w14:textId="77777777" w:rsidR="00F82CB8" w:rsidRPr="005C499E" w:rsidRDefault="00F82CB8" w:rsidP="00AE5FFD">
            <w:pPr>
              <w:spacing w:before="120" w:after="120"/>
              <w:rPr>
                <w:rStyle w:val="Table"/>
                <w:rFonts w:ascii="Times" w:hAnsi="Times"/>
                <w:b/>
                <w:spacing w:val="-2"/>
                <w:lang w:val="en-US"/>
              </w:rPr>
            </w:pPr>
          </w:p>
        </w:tc>
        <w:tc>
          <w:tcPr>
            <w:tcW w:w="8370" w:type="dxa"/>
            <w:tcBorders>
              <w:top w:val="single" w:sz="6" w:space="0" w:color="auto"/>
              <w:left w:val="single" w:sz="6" w:space="0" w:color="auto"/>
              <w:bottom w:val="nil"/>
              <w:right w:val="single" w:sz="6" w:space="0" w:color="auto"/>
            </w:tcBorders>
          </w:tcPr>
          <w:p w14:paraId="518F4FAC"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 xml:space="preserve">Nom </w:t>
            </w:r>
          </w:p>
        </w:tc>
      </w:tr>
      <w:tr w:rsidR="00F82CB8" w:rsidRPr="005C499E" w14:paraId="1A7F293C" w14:textId="77777777" w:rsidTr="00AE5FFD">
        <w:trPr>
          <w:cantSplit/>
        </w:trPr>
        <w:tc>
          <w:tcPr>
            <w:tcW w:w="720" w:type="dxa"/>
            <w:tcBorders>
              <w:top w:val="single" w:sz="6" w:space="0" w:color="auto"/>
              <w:left w:val="single" w:sz="6" w:space="0" w:color="auto"/>
              <w:bottom w:val="nil"/>
              <w:right w:val="nil"/>
            </w:tcBorders>
          </w:tcPr>
          <w:p w14:paraId="7D62D5AE" w14:textId="77777777" w:rsidR="00F82CB8" w:rsidRPr="005C499E" w:rsidRDefault="00F82CB8" w:rsidP="00AE5FFD">
            <w:pPr>
              <w:spacing w:before="120" w:after="120"/>
              <w:rPr>
                <w:rStyle w:val="Table"/>
                <w:rFonts w:ascii="Times" w:hAnsi="Times"/>
                <w:b/>
                <w:spacing w:val="-2"/>
                <w:lang w:val="en-US"/>
              </w:rPr>
            </w:pPr>
            <w:r w:rsidRPr="005C499E">
              <w:rPr>
                <w:rStyle w:val="Table"/>
                <w:rFonts w:ascii="Times" w:hAnsi="Times"/>
                <w:b/>
                <w:spacing w:val="-2"/>
                <w:lang w:val="en-US"/>
              </w:rPr>
              <w:t>2.</w:t>
            </w:r>
          </w:p>
        </w:tc>
        <w:tc>
          <w:tcPr>
            <w:tcW w:w="8370" w:type="dxa"/>
            <w:tcBorders>
              <w:top w:val="single" w:sz="6" w:space="0" w:color="auto"/>
              <w:left w:val="single" w:sz="6" w:space="0" w:color="auto"/>
              <w:bottom w:val="nil"/>
              <w:right w:val="single" w:sz="6" w:space="0" w:color="auto"/>
            </w:tcBorders>
          </w:tcPr>
          <w:p w14:paraId="53AC77DD"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Désignation du poste</w:t>
            </w:r>
          </w:p>
        </w:tc>
      </w:tr>
      <w:tr w:rsidR="00F82CB8" w:rsidRPr="005C499E" w14:paraId="2AA0E076" w14:textId="77777777" w:rsidTr="00AE5FFD">
        <w:trPr>
          <w:cantSplit/>
        </w:trPr>
        <w:tc>
          <w:tcPr>
            <w:tcW w:w="720" w:type="dxa"/>
            <w:tcBorders>
              <w:top w:val="nil"/>
              <w:left w:val="single" w:sz="6" w:space="0" w:color="auto"/>
              <w:bottom w:val="nil"/>
              <w:right w:val="nil"/>
            </w:tcBorders>
          </w:tcPr>
          <w:p w14:paraId="1B5DB55F" w14:textId="77777777" w:rsidR="00F82CB8" w:rsidRPr="005C499E" w:rsidRDefault="00F82CB8" w:rsidP="00AE5FFD">
            <w:pPr>
              <w:spacing w:before="120" w:after="120"/>
              <w:rPr>
                <w:rStyle w:val="Table"/>
                <w:rFonts w:ascii="Times" w:hAnsi="Times"/>
                <w:b/>
                <w:spacing w:val="-2"/>
                <w:lang w:val="en-US"/>
              </w:rPr>
            </w:pPr>
          </w:p>
        </w:tc>
        <w:tc>
          <w:tcPr>
            <w:tcW w:w="8370" w:type="dxa"/>
            <w:tcBorders>
              <w:top w:val="single" w:sz="6" w:space="0" w:color="auto"/>
              <w:left w:val="single" w:sz="6" w:space="0" w:color="auto"/>
              <w:bottom w:val="nil"/>
              <w:right w:val="single" w:sz="6" w:space="0" w:color="auto"/>
            </w:tcBorders>
          </w:tcPr>
          <w:p w14:paraId="7503B76E"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 xml:space="preserve">Nom </w:t>
            </w:r>
          </w:p>
        </w:tc>
      </w:tr>
      <w:tr w:rsidR="00F82CB8" w:rsidRPr="005C499E" w14:paraId="34B5F222" w14:textId="77777777" w:rsidTr="00AE5FFD">
        <w:trPr>
          <w:cantSplit/>
        </w:trPr>
        <w:tc>
          <w:tcPr>
            <w:tcW w:w="720" w:type="dxa"/>
            <w:tcBorders>
              <w:top w:val="single" w:sz="6" w:space="0" w:color="auto"/>
              <w:left w:val="single" w:sz="6" w:space="0" w:color="auto"/>
              <w:bottom w:val="nil"/>
              <w:right w:val="nil"/>
            </w:tcBorders>
          </w:tcPr>
          <w:p w14:paraId="78CFDF1D" w14:textId="77777777" w:rsidR="00F82CB8" w:rsidRPr="005C499E" w:rsidRDefault="00F82CB8" w:rsidP="00AE5FFD">
            <w:pPr>
              <w:spacing w:before="120" w:after="120"/>
              <w:rPr>
                <w:rStyle w:val="Table"/>
                <w:rFonts w:ascii="Times" w:hAnsi="Times"/>
                <w:b/>
                <w:spacing w:val="-2"/>
                <w:lang w:val="en-US"/>
              </w:rPr>
            </w:pPr>
            <w:r w:rsidRPr="005C499E">
              <w:rPr>
                <w:rStyle w:val="Table"/>
                <w:rFonts w:ascii="Times" w:hAnsi="Times"/>
                <w:b/>
                <w:spacing w:val="-2"/>
                <w:lang w:val="en-US"/>
              </w:rPr>
              <w:t>3.</w:t>
            </w:r>
          </w:p>
        </w:tc>
        <w:tc>
          <w:tcPr>
            <w:tcW w:w="8370" w:type="dxa"/>
            <w:tcBorders>
              <w:top w:val="single" w:sz="6" w:space="0" w:color="auto"/>
              <w:left w:val="single" w:sz="6" w:space="0" w:color="auto"/>
              <w:bottom w:val="nil"/>
              <w:right w:val="single" w:sz="6" w:space="0" w:color="auto"/>
            </w:tcBorders>
          </w:tcPr>
          <w:p w14:paraId="59AF49FA"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Désignation du poste</w:t>
            </w:r>
          </w:p>
        </w:tc>
      </w:tr>
      <w:tr w:rsidR="00F82CB8" w:rsidRPr="005C499E" w14:paraId="58387CF3" w14:textId="77777777" w:rsidTr="00AE5FFD">
        <w:trPr>
          <w:cantSplit/>
        </w:trPr>
        <w:tc>
          <w:tcPr>
            <w:tcW w:w="720" w:type="dxa"/>
            <w:tcBorders>
              <w:top w:val="nil"/>
              <w:left w:val="single" w:sz="6" w:space="0" w:color="auto"/>
              <w:bottom w:val="nil"/>
              <w:right w:val="nil"/>
            </w:tcBorders>
          </w:tcPr>
          <w:p w14:paraId="4316D4EC" w14:textId="77777777" w:rsidR="00F82CB8" w:rsidRPr="005C499E" w:rsidRDefault="00F82CB8" w:rsidP="00AE5FFD">
            <w:pPr>
              <w:spacing w:before="120" w:after="120"/>
              <w:rPr>
                <w:rStyle w:val="Table"/>
                <w:rFonts w:ascii="Times" w:hAnsi="Times"/>
                <w:b/>
                <w:spacing w:val="-2"/>
                <w:lang w:val="en-US"/>
              </w:rPr>
            </w:pPr>
          </w:p>
        </w:tc>
        <w:tc>
          <w:tcPr>
            <w:tcW w:w="8370" w:type="dxa"/>
            <w:tcBorders>
              <w:top w:val="single" w:sz="6" w:space="0" w:color="auto"/>
              <w:left w:val="single" w:sz="6" w:space="0" w:color="auto"/>
              <w:bottom w:val="nil"/>
              <w:right w:val="single" w:sz="6" w:space="0" w:color="auto"/>
            </w:tcBorders>
          </w:tcPr>
          <w:p w14:paraId="5DF34204"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 xml:space="preserve">Nom </w:t>
            </w:r>
          </w:p>
        </w:tc>
      </w:tr>
      <w:tr w:rsidR="00F82CB8" w:rsidRPr="005C499E" w14:paraId="6EC87071" w14:textId="77777777" w:rsidTr="00AE5FFD">
        <w:trPr>
          <w:cantSplit/>
        </w:trPr>
        <w:tc>
          <w:tcPr>
            <w:tcW w:w="720" w:type="dxa"/>
            <w:tcBorders>
              <w:top w:val="single" w:sz="6" w:space="0" w:color="auto"/>
              <w:left w:val="single" w:sz="6" w:space="0" w:color="auto"/>
              <w:bottom w:val="nil"/>
              <w:right w:val="nil"/>
            </w:tcBorders>
          </w:tcPr>
          <w:p w14:paraId="0A1E6CE4" w14:textId="77777777" w:rsidR="00F82CB8" w:rsidRPr="005C499E" w:rsidRDefault="00F82CB8" w:rsidP="00AE5FFD">
            <w:pPr>
              <w:spacing w:before="120" w:after="120"/>
              <w:rPr>
                <w:rStyle w:val="Table"/>
                <w:rFonts w:ascii="Times" w:hAnsi="Times"/>
                <w:b/>
                <w:spacing w:val="-2"/>
                <w:lang w:val="en-US"/>
              </w:rPr>
            </w:pPr>
            <w:r w:rsidRPr="005C499E">
              <w:rPr>
                <w:rStyle w:val="Table"/>
                <w:rFonts w:ascii="Times" w:hAnsi="Times"/>
                <w:b/>
                <w:spacing w:val="-2"/>
                <w:lang w:val="en-US"/>
              </w:rPr>
              <w:t>4.</w:t>
            </w:r>
          </w:p>
        </w:tc>
        <w:tc>
          <w:tcPr>
            <w:tcW w:w="8370" w:type="dxa"/>
            <w:tcBorders>
              <w:top w:val="single" w:sz="6" w:space="0" w:color="auto"/>
              <w:left w:val="single" w:sz="6" w:space="0" w:color="auto"/>
              <w:bottom w:val="nil"/>
              <w:right w:val="single" w:sz="6" w:space="0" w:color="auto"/>
            </w:tcBorders>
          </w:tcPr>
          <w:p w14:paraId="4C442EE9"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Désignation du poste</w:t>
            </w:r>
          </w:p>
        </w:tc>
      </w:tr>
      <w:tr w:rsidR="00F82CB8" w:rsidRPr="005C499E" w14:paraId="2A0A84DA" w14:textId="77777777" w:rsidTr="00AE5FFD">
        <w:trPr>
          <w:cantSplit/>
        </w:trPr>
        <w:tc>
          <w:tcPr>
            <w:tcW w:w="720" w:type="dxa"/>
            <w:tcBorders>
              <w:top w:val="nil"/>
              <w:left w:val="single" w:sz="6" w:space="0" w:color="auto"/>
              <w:bottom w:val="single" w:sz="6" w:space="0" w:color="auto"/>
              <w:right w:val="nil"/>
            </w:tcBorders>
          </w:tcPr>
          <w:p w14:paraId="1A8E8A0D" w14:textId="77777777" w:rsidR="00F82CB8" w:rsidRPr="005C499E" w:rsidRDefault="00F82CB8" w:rsidP="00AE5FFD">
            <w:pPr>
              <w:spacing w:before="120" w:after="120"/>
              <w:rPr>
                <w:rStyle w:val="Table"/>
                <w:rFonts w:ascii="Times" w:hAnsi="Times"/>
                <w:b/>
                <w:spacing w:val="-2"/>
                <w:lang w:val="en-US"/>
              </w:rPr>
            </w:pPr>
          </w:p>
        </w:tc>
        <w:tc>
          <w:tcPr>
            <w:tcW w:w="8370" w:type="dxa"/>
            <w:tcBorders>
              <w:top w:val="single" w:sz="6" w:space="0" w:color="auto"/>
              <w:left w:val="single" w:sz="6" w:space="0" w:color="auto"/>
              <w:bottom w:val="single" w:sz="6" w:space="0" w:color="auto"/>
              <w:right w:val="single" w:sz="6" w:space="0" w:color="auto"/>
            </w:tcBorders>
          </w:tcPr>
          <w:p w14:paraId="6952D6E2" w14:textId="77777777" w:rsidR="00F82CB8" w:rsidRPr="005C499E" w:rsidRDefault="00F82CB8" w:rsidP="00AE5FFD">
            <w:pPr>
              <w:spacing w:before="120" w:after="120"/>
              <w:rPr>
                <w:rStyle w:val="Table"/>
                <w:rFonts w:ascii="Times" w:hAnsi="Times"/>
                <w:b/>
                <w:spacing w:val="-2"/>
              </w:rPr>
            </w:pPr>
            <w:r w:rsidRPr="005C499E">
              <w:rPr>
                <w:rStyle w:val="Table"/>
                <w:rFonts w:ascii="Times" w:hAnsi="Times"/>
                <w:b/>
                <w:spacing w:val="-2"/>
              </w:rPr>
              <w:t xml:space="preserve">Nom </w:t>
            </w:r>
          </w:p>
        </w:tc>
      </w:tr>
    </w:tbl>
    <w:p w14:paraId="7097767C" w14:textId="77777777" w:rsidR="00F82CB8" w:rsidRPr="005C499E" w:rsidRDefault="00F82CB8" w:rsidP="00F82CB8">
      <w:pPr>
        <w:pStyle w:val="Head2"/>
        <w:widowControl/>
        <w:rPr>
          <w:rStyle w:val="Table"/>
          <w:rFonts w:ascii="Times" w:hAnsi="Times"/>
          <w:spacing w:val="-2"/>
          <w:lang w:val="fr-FR"/>
        </w:rPr>
      </w:pPr>
    </w:p>
    <w:p w14:paraId="7DA96456" w14:textId="77777777" w:rsidR="00F82CB8" w:rsidRPr="005C499E" w:rsidRDefault="00F82CB8" w:rsidP="00F82CB8">
      <w:pPr>
        <w:pStyle w:val="Head2"/>
        <w:widowControl/>
        <w:rPr>
          <w:rStyle w:val="Table"/>
          <w:rFonts w:ascii="Times" w:hAnsi="Times"/>
          <w:spacing w:val="-2"/>
          <w:lang w:val="fr-FR"/>
        </w:rPr>
      </w:pPr>
    </w:p>
    <w:p w14:paraId="667B29A8" w14:textId="77777777" w:rsidR="00F82CB8" w:rsidRPr="008D0226" w:rsidRDefault="00F82CB8" w:rsidP="008D0226">
      <w:pPr>
        <w:jc w:val="center"/>
        <w:rPr>
          <w:b/>
          <w:sz w:val="28"/>
        </w:rPr>
      </w:pPr>
      <w:r w:rsidRPr="005C499E">
        <w:rPr>
          <w:rStyle w:val="Table"/>
          <w:rFonts w:ascii="Times" w:hAnsi="Times"/>
          <w:spacing w:val="-2"/>
        </w:rPr>
        <w:br w:type="page"/>
      </w:r>
      <w:bookmarkStart w:id="483" w:name="_Toc500181893"/>
      <w:r w:rsidRPr="008D0226">
        <w:rPr>
          <w:b/>
          <w:sz w:val="28"/>
        </w:rPr>
        <w:lastRenderedPageBreak/>
        <w:t>Formulaire PER-2</w:t>
      </w:r>
      <w:bookmarkEnd w:id="483"/>
    </w:p>
    <w:p w14:paraId="1DF9F9F6" w14:textId="77777777" w:rsidR="00F82CB8" w:rsidRPr="005C499E" w:rsidRDefault="00F82CB8" w:rsidP="00F82CB8">
      <w:pPr>
        <w:pStyle w:val="Head2"/>
        <w:widowControl/>
        <w:jc w:val="center"/>
        <w:rPr>
          <w:rStyle w:val="Table"/>
          <w:rFonts w:ascii="Times" w:hAnsi="Times"/>
          <w:b/>
          <w:spacing w:val="-2"/>
          <w:lang w:val="fr-FR"/>
        </w:rPr>
      </w:pPr>
    </w:p>
    <w:p w14:paraId="19F7035F" w14:textId="77777777" w:rsidR="00F82CB8" w:rsidRPr="005C499E" w:rsidRDefault="00F82CB8" w:rsidP="00F82CB8">
      <w:pPr>
        <w:pStyle w:val="Head2"/>
        <w:widowControl/>
        <w:rPr>
          <w:rStyle w:val="Table"/>
          <w:rFonts w:ascii="Times" w:hAnsi="Times"/>
          <w:spacing w:val="-2"/>
          <w:lang w:val="fr-FR"/>
        </w:rPr>
      </w:pPr>
    </w:p>
    <w:p w14:paraId="34492569" w14:textId="77777777" w:rsidR="00F82CB8" w:rsidRPr="005C499E" w:rsidRDefault="00F82CB8" w:rsidP="00F82CB8">
      <w:pPr>
        <w:pStyle w:val="Head2"/>
        <w:widowControl/>
        <w:rPr>
          <w:rFonts w:ascii="Times" w:hAnsi="Times"/>
          <w:sz w:val="28"/>
          <w:lang w:val="fr-FR"/>
        </w:rPr>
      </w:pPr>
      <w:r w:rsidRPr="005C499E">
        <w:rPr>
          <w:rFonts w:ascii="Times" w:hAnsi="Times"/>
          <w:sz w:val="28"/>
          <w:lang w:val="fr-FR"/>
        </w:rPr>
        <w:t xml:space="preserve">Curriculum vitae du Personnel proposé </w:t>
      </w:r>
    </w:p>
    <w:p w14:paraId="752CF513" w14:textId="77777777" w:rsidR="00F82CB8" w:rsidRPr="005C499E" w:rsidRDefault="00F82CB8" w:rsidP="00F82CB8">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360"/>
      </w:tblGrid>
      <w:tr w:rsidR="00F82CB8" w:rsidRPr="005C499E" w14:paraId="429E38F1" w14:textId="77777777" w:rsidTr="00AE5FFD">
        <w:trPr>
          <w:cantSplit/>
        </w:trPr>
        <w:tc>
          <w:tcPr>
            <w:tcW w:w="9360" w:type="dxa"/>
            <w:tcBorders>
              <w:top w:val="single" w:sz="6" w:space="0" w:color="auto"/>
              <w:left w:val="single" w:sz="6" w:space="0" w:color="auto"/>
              <w:bottom w:val="single" w:sz="6" w:space="0" w:color="auto"/>
              <w:right w:val="single" w:sz="6" w:space="0" w:color="auto"/>
            </w:tcBorders>
          </w:tcPr>
          <w:p w14:paraId="58C2C220"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 xml:space="preserve">Nom du </w:t>
            </w:r>
            <w:r w:rsidRPr="005C499E">
              <w:rPr>
                <w:rFonts w:ascii="Times" w:hAnsi="Times"/>
              </w:rPr>
              <w:t>Soumissionnaire</w:t>
            </w:r>
          </w:p>
        </w:tc>
      </w:tr>
    </w:tbl>
    <w:p w14:paraId="4AFB3DEE" w14:textId="77777777" w:rsidR="00F82CB8" w:rsidRPr="005C499E" w:rsidRDefault="00F82CB8" w:rsidP="00F82CB8">
      <w:pPr>
        <w:rPr>
          <w:rStyle w:val="Table"/>
          <w:rFonts w:ascii="Times" w:hAnsi="Times"/>
          <w:b/>
          <w:spacing w:val="-2"/>
          <w:sz w:val="22"/>
          <w:szCs w:val="2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60"/>
      </w:tblGrid>
      <w:tr w:rsidR="00F82CB8" w:rsidRPr="005C499E" w14:paraId="4212E94F" w14:textId="77777777" w:rsidTr="00AE5FFD">
        <w:trPr>
          <w:cantSplit/>
        </w:trPr>
        <w:tc>
          <w:tcPr>
            <w:tcW w:w="9360" w:type="dxa"/>
            <w:gridSpan w:val="3"/>
            <w:tcBorders>
              <w:top w:val="single" w:sz="6" w:space="0" w:color="auto"/>
              <w:left w:val="single" w:sz="6" w:space="0" w:color="auto"/>
              <w:bottom w:val="nil"/>
              <w:right w:val="single" w:sz="6" w:space="0" w:color="auto"/>
            </w:tcBorders>
          </w:tcPr>
          <w:p w14:paraId="2383BF23"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Poste</w:t>
            </w:r>
          </w:p>
          <w:p w14:paraId="104855DE" w14:textId="77777777" w:rsidR="00F82CB8" w:rsidRPr="005C499E" w:rsidRDefault="00F82CB8" w:rsidP="00AE5FFD">
            <w:pPr>
              <w:tabs>
                <w:tab w:val="left" w:pos="1638"/>
                <w:tab w:val="left" w:pos="1998"/>
              </w:tabs>
              <w:spacing w:after="71"/>
              <w:ind w:left="378" w:hanging="378"/>
              <w:rPr>
                <w:rStyle w:val="Table"/>
                <w:rFonts w:ascii="Times" w:hAnsi="Times"/>
                <w:b/>
                <w:spacing w:val="-2"/>
                <w:sz w:val="22"/>
              </w:rPr>
            </w:pPr>
          </w:p>
        </w:tc>
      </w:tr>
      <w:tr w:rsidR="00F82CB8" w:rsidRPr="005C499E" w14:paraId="2A4AEB6C" w14:textId="77777777" w:rsidTr="00AE5FFD">
        <w:trPr>
          <w:cantSplit/>
        </w:trPr>
        <w:tc>
          <w:tcPr>
            <w:tcW w:w="1710" w:type="dxa"/>
            <w:tcBorders>
              <w:top w:val="single" w:sz="6" w:space="0" w:color="auto"/>
              <w:left w:val="single" w:sz="6" w:space="0" w:color="auto"/>
              <w:bottom w:val="nil"/>
              <w:right w:val="nil"/>
            </w:tcBorders>
          </w:tcPr>
          <w:p w14:paraId="6A8D565C"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 xml:space="preserve">Renseignements personnels </w:t>
            </w:r>
          </w:p>
        </w:tc>
        <w:tc>
          <w:tcPr>
            <w:tcW w:w="3690" w:type="dxa"/>
            <w:tcBorders>
              <w:top w:val="single" w:sz="6" w:space="0" w:color="auto"/>
              <w:left w:val="single" w:sz="6" w:space="0" w:color="auto"/>
              <w:bottom w:val="nil"/>
              <w:right w:val="nil"/>
            </w:tcBorders>
          </w:tcPr>
          <w:p w14:paraId="4B36FF62"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Nom</w:t>
            </w:r>
          </w:p>
          <w:p w14:paraId="17F02507" w14:textId="77777777" w:rsidR="00F82CB8" w:rsidRPr="005C499E" w:rsidRDefault="00F82CB8" w:rsidP="00AE5FFD">
            <w:pPr>
              <w:spacing w:after="71"/>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14:paraId="72C92986"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Date de naissance</w:t>
            </w:r>
          </w:p>
        </w:tc>
      </w:tr>
      <w:tr w:rsidR="00F82CB8" w:rsidRPr="005C499E" w14:paraId="36AA8065" w14:textId="77777777" w:rsidTr="00AE5FFD">
        <w:trPr>
          <w:cantSplit/>
        </w:trPr>
        <w:tc>
          <w:tcPr>
            <w:tcW w:w="1710" w:type="dxa"/>
            <w:tcBorders>
              <w:top w:val="nil"/>
              <w:left w:val="single" w:sz="6" w:space="0" w:color="auto"/>
              <w:bottom w:val="nil"/>
              <w:right w:val="nil"/>
            </w:tcBorders>
          </w:tcPr>
          <w:p w14:paraId="17365DE3" w14:textId="77777777" w:rsidR="00F82CB8" w:rsidRPr="005C499E" w:rsidRDefault="00F82CB8" w:rsidP="00AE5FFD">
            <w:pPr>
              <w:spacing w:after="71"/>
              <w:rPr>
                <w:rStyle w:val="Table"/>
                <w:rFonts w:ascii="Times" w:hAnsi="Times"/>
                <w:b/>
                <w:spacing w:val="-2"/>
                <w:sz w:val="22"/>
              </w:rPr>
            </w:pPr>
          </w:p>
        </w:tc>
        <w:tc>
          <w:tcPr>
            <w:tcW w:w="7650" w:type="dxa"/>
            <w:gridSpan w:val="2"/>
            <w:tcBorders>
              <w:top w:val="single" w:sz="6" w:space="0" w:color="auto"/>
              <w:left w:val="single" w:sz="6" w:space="0" w:color="auto"/>
              <w:bottom w:val="nil"/>
              <w:right w:val="single" w:sz="6" w:space="0" w:color="auto"/>
            </w:tcBorders>
          </w:tcPr>
          <w:p w14:paraId="1BBC842A"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 xml:space="preserve">Qualifications professionnelles </w:t>
            </w:r>
          </w:p>
          <w:p w14:paraId="2A2709AA" w14:textId="77777777" w:rsidR="00F82CB8" w:rsidRPr="005C499E" w:rsidRDefault="00F82CB8" w:rsidP="00AE5FFD">
            <w:pPr>
              <w:spacing w:before="60" w:after="120"/>
              <w:rPr>
                <w:rStyle w:val="Table"/>
                <w:rFonts w:ascii="Times" w:hAnsi="Times"/>
                <w:b/>
                <w:spacing w:val="-2"/>
                <w:sz w:val="22"/>
              </w:rPr>
            </w:pPr>
          </w:p>
        </w:tc>
      </w:tr>
      <w:tr w:rsidR="00F82CB8" w:rsidRPr="005C499E" w14:paraId="3FB0B66C" w14:textId="77777777" w:rsidTr="00AE5FFD">
        <w:trPr>
          <w:cantSplit/>
        </w:trPr>
        <w:tc>
          <w:tcPr>
            <w:tcW w:w="1710" w:type="dxa"/>
            <w:tcBorders>
              <w:top w:val="single" w:sz="6" w:space="0" w:color="auto"/>
              <w:left w:val="single" w:sz="6" w:space="0" w:color="auto"/>
              <w:bottom w:val="nil"/>
              <w:right w:val="nil"/>
            </w:tcBorders>
          </w:tcPr>
          <w:p w14:paraId="460C8107"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Employeur actuel</w:t>
            </w:r>
          </w:p>
        </w:tc>
        <w:tc>
          <w:tcPr>
            <w:tcW w:w="7650" w:type="dxa"/>
            <w:gridSpan w:val="2"/>
            <w:tcBorders>
              <w:top w:val="single" w:sz="6" w:space="0" w:color="auto"/>
              <w:left w:val="single" w:sz="6" w:space="0" w:color="auto"/>
              <w:bottom w:val="nil"/>
              <w:right w:val="single" w:sz="6" w:space="0" w:color="auto"/>
            </w:tcBorders>
          </w:tcPr>
          <w:p w14:paraId="68BEB751"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Nom de l’employeur</w:t>
            </w:r>
          </w:p>
          <w:p w14:paraId="778B8D18" w14:textId="77777777" w:rsidR="00F82CB8" w:rsidRPr="005C499E" w:rsidRDefault="00F82CB8" w:rsidP="00AE5FFD">
            <w:pPr>
              <w:spacing w:after="71"/>
              <w:rPr>
                <w:rStyle w:val="Table"/>
                <w:rFonts w:ascii="Times" w:hAnsi="Times"/>
                <w:b/>
                <w:spacing w:val="-2"/>
                <w:sz w:val="22"/>
              </w:rPr>
            </w:pPr>
          </w:p>
        </w:tc>
      </w:tr>
      <w:tr w:rsidR="00F82CB8" w:rsidRPr="005C499E" w14:paraId="1716A3B1" w14:textId="77777777" w:rsidTr="00AE5FFD">
        <w:trPr>
          <w:cantSplit/>
        </w:trPr>
        <w:tc>
          <w:tcPr>
            <w:tcW w:w="1710" w:type="dxa"/>
            <w:tcBorders>
              <w:top w:val="nil"/>
              <w:left w:val="single" w:sz="6" w:space="0" w:color="auto"/>
              <w:bottom w:val="nil"/>
              <w:right w:val="nil"/>
            </w:tcBorders>
          </w:tcPr>
          <w:p w14:paraId="79532BDE" w14:textId="77777777" w:rsidR="00F82CB8" w:rsidRPr="005C499E" w:rsidRDefault="00F82CB8" w:rsidP="00AE5FFD">
            <w:pPr>
              <w:spacing w:after="71"/>
              <w:rPr>
                <w:rStyle w:val="Table"/>
                <w:rFonts w:ascii="Times" w:hAnsi="Times"/>
                <w:b/>
                <w:spacing w:val="-2"/>
                <w:sz w:val="22"/>
              </w:rPr>
            </w:pPr>
          </w:p>
        </w:tc>
        <w:tc>
          <w:tcPr>
            <w:tcW w:w="7650" w:type="dxa"/>
            <w:gridSpan w:val="2"/>
            <w:tcBorders>
              <w:top w:val="single" w:sz="6" w:space="0" w:color="auto"/>
              <w:left w:val="single" w:sz="6" w:space="0" w:color="auto"/>
              <w:bottom w:val="nil"/>
              <w:right w:val="single" w:sz="6" w:space="0" w:color="auto"/>
            </w:tcBorders>
          </w:tcPr>
          <w:p w14:paraId="06C6CD4D"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Adresse de l’employeur</w:t>
            </w:r>
          </w:p>
          <w:p w14:paraId="13BEBAF2" w14:textId="77777777" w:rsidR="00F82CB8" w:rsidRPr="005C499E" w:rsidRDefault="00F82CB8" w:rsidP="00AE5FFD">
            <w:pPr>
              <w:spacing w:before="60" w:after="120"/>
              <w:rPr>
                <w:rStyle w:val="Table"/>
                <w:rFonts w:ascii="Times" w:hAnsi="Times"/>
                <w:b/>
                <w:spacing w:val="-2"/>
                <w:sz w:val="22"/>
              </w:rPr>
            </w:pPr>
          </w:p>
        </w:tc>
      </w:tr>
      <w:tr w:rsidR="00F82CB8" w:rsidRPr="005C499E" w14:paraId="544C52BE" w14:textId="77777777" w:rsidTr="00AE5FFD">
        <w:trPr>
          <w:cantSplit/>
        </w:trPr>
        <w:tc>
          <w:tcPr>
            <w:tcW w:w="1710" w:type="dxa"/>
            <w:tcBorders>
              <w:top w:val="nil"/>
              <w:left w:val="single" w:sz="6" w:space="0" w:color="auto"/>
              <w:bottom w:val="nil"/>
              <w:right w:val="nil"/>
            </w:tcBorders>
          </w:tcPr>
          <w:p w14:paraId="5A92859B" w14:textId="77777777" w:rsidR="00F82CB8" w:rsidRPr="005C499E" w:rsidRDefault="00F82CB8" w:rsidP="00AE5FFD">
            <w:pPr>
              <w:spacing w:after="71"/>
              <w:rPr>
                <w:rStyle w:val="Table"/>
                <w:rFonts w:ascii="Times" w:hAnsi="Times"/>
                <w:b/>
                <w:spacing w:val="-2"/>
                <w:sz w:val="22"/>
              </w:rPr>
            </w:pPr>
          </w:p>
        </w:tc>
        <w:tc>
          <w:tcPr>
            <w:tcW w:w="3690" w:type="dxa"/>
            <w:tcBorders>
              <w:top w:val="single" w:sz="6" w:space="0" w:color="auto"/>
              <w:left w:val="single" w:sz="6" w:space="0" w:color="auto"/>
              <w:bottom w:val="nil"/>
              <w:right w:val="nil"/>
            </w:tcBorders>
          </w:tcPr>
          <w:p w14:paraId="421C7003"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Téléphone</w:t>
            </w:r>
          </w:p>
          <w:p w14:paraId="580201B9" w14:textId="77777777" w:rsidR="00F82CB8" w:rsidRPr="005C499E" w:rsidRDefault="00F82CB8" w:rsidP="00AE5FFD">
            <w:pPr>
              <w:spacing w:before="60" w:after="120"/>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14:paraId="6008FFDB"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Contact (responsable / chargé du personnel)</w:t>
            </w:r>
          </w:p>
        </w:tc>
      </w:tr>
      <w:tr w:rsidR="00F82CB8" w:rsidRPr="005C499E" w14:paraId="08129A03" w14:textId="77777777" w:rsidTr="00AE5FFD">
        <w:trPr>
          <w:cantSplit/>
        </w:trPr>
        <w:tc>
          <w:tcPr>
            <w:tcW w:w="1710" w:type="dxa"/>
            <w:tcBorders>
              <w:top w:val="nil"/>
              <w:left w:val="single" w:sz="6" w:space="0" w:color="auto"/>
              <w:bottom w:val="nil"/>
              <w:right w:val="nil"/>
            </w:tcBorders>
          </w:tcPr>
          <w:p w14:paraId="0F0F293B" w14:textId="77777777" w:rsidR="00F82CB8" w:rsidRPr="005C499E" w:rsidRDefault="00F82CB8" w:rsidP="00AE5FFD">
            <w:pPr>
              <w:spacing w:after="71"/>
              <w:rPr>
                <w:rStyle w:val="Table"/>
                <w:rFonts w:ascii="Times" w:hAnsi="Times"/>
                <w:b/>
                <w:spacing w:val="-2"/>
                <w:sz w:val="22"/>
              </w:rPr>
            </w:pPr>
          </w:p>
        </w:tc>
        <w:tc>
          <w:tcPr>
            <w:tcW w:w="3690" w:type="dxa"/>
            <w:tcBorders>
              <w:top w:val="single" w:sz="6" w:space="0" w:color="auto"/>
              <w:left w:val="single" w:sz="6" w:space="0" w:color="auto"/>
              <w:bottom w:val="nil"/>
              <w:right w:val="nil"/>
            </w:tcBorders>
          </w:tcPr>
          <w:p w14:paraId="53AD669E"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Télécopie</w:t>
            </w:r>
          </w:p>
          <w:p w14:paraId="3E469F5A" w14:textId="77777777" w:rsidR="00F82CB8" w:rsidRPr="005C499E" w:rsidRDefault="00F82CB8" w:rsidP="00AE5FFD">
            <w:pPr>
              <w:spacing w:before="60" w:after="120"/>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14:paraId="365C2560"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E-mail</w:t>
            </w:r>
          </w:p>
        </w:tc>
      </w:tr>
      <w:tr w:rsidR="00F82CB8" w:rsidRPr="005C499E" w14:paraId="368C6F08" w14:textId="77777777" w:rsidTr="00AE5FFD">
        <w:trPr>
          <w:cantSplit/>
        </w:trPr>
        <w:tc>
          <w:tcPr>
            <w:tcW w:w="1710" w:type="dxa"/>
            <w:tcBorders>
              <w:top w:val="nil"/>
              <w:left w:val="single" w:sz="6" w:space="0" w:color="auto"/>
              <w:bottom w:val="single" w:sz="6" w:space="0" w:color="auto"/>
              <w:right w:val="nil"/>
            </w:tcBorders>
          </w:tcPr>
          <w:p w14:paraId="4CAB192A" w14:textId="77777777" w:rsidR="00F82CB8" w:rsidRPr="005C499E" w:rsidRDefault="00F82CB8" w:rsidP="00AE5FFD">
            <w:pPr>
              <w:spacing w:after="71"/>
              <w:rPr>
                <w:rStyle w:val="Table"/>
                <w:rFonts w:ascii="Times" w:hAnsi="Times"/>
                <w:b/>
                <w:spacing w:val="-2"/>
                <w:sz w:val="22"/>
              </w:rPr>
            </w:pPr>
          </w:p>
        </w:tc>
        <w:tc>
          <w:tcPr>
            <w:tcW w:w="3690" w:type="dxa"/>
            <w:tcBorders>
              <w:top w:val="single" w:sz="6" w:space="0" w:color="auto"/>
              <w:left w:val="single" w:sz="6" w:space="0" w:color="auto"/>
              <w:bottom w:val="single" w:sz="6" w:space="0" w:color="auto"/>
              <w:right w:val="nil"/>
            </w:tcBorders>
          </w:tcPr>
          <w:p w14:paraId="5AF14350"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Emploi tenu</w:t>
            </w:r>
          </w:p>
          <w:p w14:paraId="74B032D8" w14:textId="77777777" w:rsidR="00F82CB8" w:rsidRPr="005C499E" w:rsidRDefault="00F82CB8" w:rsidP="00AE5FFD">
            <w:pPr>
              <w:spacing w:before="60" w:after="120"/>
              <w:rPr>
                <w:rStyle w:val="Table"/>
                <w:rFonts w:ascii="Times" w:hAnsi="Times"/>
                <w:b/>
                <w:spacing w:val="-2"/>
                <w:sz w:val="22"/>
              </w:rPr>
            </w:pPr>
          </w:p>
        </w:tc>
        <w:tc>
          <w:tcPr>
            <w:tcW w:w="3960" w:type="dxa"/>
            <w:tcBorders>
              <w:top w:val="single" w:sz="6" w:space="0" w:color="auto"/>
              <w:left w:val="single" w:sz="6" w:space="0" w:color="auto"/>
              <w:bottom w:val="single" w:sz="6" w:space="0" w:color="auto"/>
              <w:right w:val="single" w:sz="6" w:space="0" w:color="auto"/>
            </w:tcBorders>
          </w:tcPr>
          <w:p w14:paraId="269B800E" w14:textId="77777777" w:rsidR="00F82CB8" w:rsidRPr="005C499E" w:rsidRDefault="00F82CB8" w:rsidP="00AE5FFD">
            <w:pPr>
              <w:spacing w:before="60" w:after="120"/>
              <w:rPr>
                <w:rStyle w:val="Table"/>
                <w:rFonts w:ascii="Times" w:hAnsi="Times"/>
                <w:b/>
                <w:spacing w:val="-2"/>
                <w:sz w:val="22"/>
              </w:rPr>
            </w:pPr>
            <w:r w:rsidRPr="005C499E">
              <w:rPr>
                <w:rStyle w:val="Table"/>
                <w:rFonts w:ascii="Times" w:hAnsi="Times"/>
                <w:b/>
                <w:spacing w:val="-2"/>
                <w:sz w:val="22"/>
                <w:szCs w:val="22"/>
              </w:rPr>
              <w:t>Nombre d’années avec le présent employeur</w:t>
            </w:r>
          </w:p>
        </w:tc>
      </w:tr>
    </w:tbl>
    <w:p w14:paraId="448C467F" w14:textId="77777777" w:rsidR="00F82CB8" w:rsidRPr="005C499E" w:rsidRDefault="00F82CB8" w:rsidP="00F82CB8">
      <w:pPr>
        <w:rPr>
          <w:rStyle w:val="Table"/>
          <w:rFonts w:ascii="Times" w:hAnsi="Times"/>
          <w:i/>
          <w:spacing w:val="-2"/>
          <w:sz w:val="22"/>
          <w:szCs w:val="22"/>
        </w:rPr>
      </w:pPr>
    </w:p>
    <w:p w14:paraId="54793FA4" w14:textId="77777777" w:rsidR="00F82CB8" w:rsidRPr="005C499E" w:rsidRDefault="00F82CB8" w:rsidP="00F82CB8">
      <w:pPr>
        <w:rPr>
          <w:rStyle w:val="Table"/>
          <w:rFonts w:ascii="Times" w:hAnsi="Times"/>
          <w:spacing w:val="-2"/>
          <w:sz w:val="22"/>
          <w:szCs w:val="22"/>
        </w:rPr>
      </w:pPr>
      <w:r w:rsidRPr="005C499E">
        <w:rPr>
          <w:rStyle w:val="Table"/>
          <w:rFonts w:ascii="Times" w:hAnsi="Times"/>
          <w:spacing w:val="-2"/>
          <w:sz w:val="22"/>
          <w:szCs w:val="22"/>
        </w:rPr>
        <w:t>Résumer l’expérience professionnelle en ordre chronologique inverse. Indiquer l’expérience technique et de gestionnaire pertinente pour le projet.</w:t>
      </w:r>
    </w:p>
    <w:p w14:paraId="4A8B57AF" w14:textId="77777777" w:rsidR="00F82CB8" w:rsidRPr="005C499E" w:rsidRDefault="00F82CB8" w:rsidP="00F82CB8">
      <w:pPr>
        <w:rPr>
          <w:rStyle w:val="Table"/>
          <w:rFonts w:ascii="Times" w:hAnsi="Times"/>
          <w:i/>
          <w:spacing w:val="-2"/>
          <w:sz w:val="22"/>
          <w:szCs w:val="22"/>
        </w:rPr>
      </w:pPr>
    </w:p>
    <w:tbl>
      <w:tblPr>
        <w:tblW w:w="9360" w:type="dxa"/>
        <w:tblInd w:w="72" w:type="dxa"/>
        <w:tblLayout w:type="fixed"/>
        <w:tblCellMar>
          <w:left w:w="72" w:type="dxa"/>
          <w:right w:w="72" w:type="dxa"/>
        </w:tblCellMar>
        <w:tblLook w:val="0000" w:firstRow="0" w:lastRow="0" w:firstColumn="0" w:lastColumn="0" w:noHBand="0" w:noVBand="0"/>
      </w:tblPr>
      <w:tblGrid>
        <w:gridCol w:w="1080"/>
        <w:gridCol w:w="1080"/>
        <w:gridCol w:w="7200"/>
      </w:tblGrid>
      <w:tr w:rsidR="00F82CB8" w:rsidRPr="005C499E" w14:paraId="573D9DD8" w14:textId="77777777" w:rsidTr="00AE5FFD">
        <w:trPr>
          <w:cantSplit/>
        </w:trPr>
        <w:tc>
          <w:tcPr>
            <w:tcW w:w="1080" w:type="dxa"/>
            <w:tcBorders>
              <w:top w:val="single" w:sz="6" w:space="0" w:color="auto"/>
              <w:left w:val="single" w:sz="6" w:space="0" w:color="auto"/>
              <w:bottom w:val="single" w:sz="4" w:space="0" w:color="auto"/>
              <w:right w:val="nil"/>
            </w:tcBorders>
          </w:tcPr>
          <w:p w14:paraId="5EAFBDFF" w14:textId="77777777" w:rsidR="00F82CB8" w:rsidRPr="005C499E" w:rsidRDefault="00F82CB8" w:rsidP="00AE5FFD">
            <w:pPr>
              <w:spacing w:before="60" w:after="60"/>
              <w:jc w:val="center"/>
              <w:rPr>
                <w:rStyle w:val="Table"/>
                <w:rFonts w:ascii="Times" w:hAnsi="Times"/>
                <w:b/>
                <w:spacing w:val="-2"/>
                <w:sz w:val="22"/>
              </w:rPr>
            </w:pPr>
            <w:r w:rsidRPr="005C499E">
              <w:rPr>
                <w:rStyle w:val="Table"/>
                <w:rFonts w:ascii="Times" w:hAnsi="Times"/>
                <w:b/>
                <w:spacing w:val="-2"/>
                <w:sz w:val="22"/>
                <w:szCs w:val="22"/>
              </w:rPr>
              <w:t>De</w:t>
            </w:r>
          </w:p>
        </w:tc>
        <w:tc>
          <w:tcPr>
            <w:tcW w:w="1080" w:type="dxa"/>
            <w:tcBorders>
              <w:top w:val="single" w:sz="6" w:space="0" w:color="auto"/>
              <w:left w:val="single" w:sz="6" w:space="0" w:color="auto"/>
              <w:bottom w:val="single" w:sz="4" w:space="0" w:color="auto"/>
              <w:right w:val="nil"/>
            </w:tcBorders>
          </w:tcPr>
          <w:p w14:paraId="1718CF48" w14:textId="77777777" w:rsidR="00F82CB8" w:rsidRPr="005C499E" w:rsidRDefault="00F82CB8" w:rsidP="00AE5FFD">
            <w:pPr>
              <w:spacing w:before="60" w:after="60"/>
              <w:jc w:val="center"/>
              <w:rPr>
                <w:rStyle w:val="Table"/>
                <w:rFonts w:ascii="Times" w:hAnsi="Times"/>
                <w:b/>
                <w:spacing w:val="-2"/>
                <w:sz w:val="22"/>
              </w:rPr>
            </w:pPr>
            <w:r w:rsidRPr="005C499E">
              <w:rPr>
                <w:rStyle w:val="Table"/>
                <w:rFonts w:ascii="Times" w:hAnsi="Times"/>
                <w:b/>
                <w:spacing w:val="-2"/>
                <w:sz w:val="22"/>
                <w:szCs w:val="22"/>
              </w:rPr>
              <w:t>À</w:t>
            </w:r>
          </w:p>
        </w:tc>
        <w:tc>
          <w:tcPr>
            <w:tcW w:w="7200" w:type="dxa"/>
            <w:tcBorders>
              <w:top w:val="single" w:sz="6" w:space="0" w:color="auto"/>
              <w:left w:val="single" w:sz="6" w:space="0" w:color="auto"/>
              <w:bottom w:val="single" w:sz="4" w:space="0" w:color="auto"/>
              <w:right w:val="single" w:sz="6" w:space="0" w:color="auto"/>
            </w:tcBorders>
          </w:tcPr>
          <w:p w14:paraId="2DD4C95C" w14:textId="77777777" w:rsidR="00F82CB8" w:rsidRPr="005C499E" w:rsidRDefault="00F82CB8" w:rsidP="00AE5FFD">
            <w:pPr>
              <w:spacing w:before="60" w:after="60"/>
              <w:jc w:val="center"/>
              <w:rPr>
                <w:rStyle w:val="Table"/>
                <w:rFonts w:ascii="Times" w:hAnsi="Times"/>
                <w:b/>
                <w:spacing w:val="-2"/>
                <w:sz w:val="22"/>
              </w:rPr>
            </w:pPr>
            <w:r w:rsidRPr="005C499E">
              <w:rPr>
                <w:rStyle w:val="Table"/>
                <w:rFonts w:ascii="Times" w:hAnsi="Times"/>
                <w:b/>
                <w:spacing w:val="-2"/>
                <w:sz w:val="22"/>
                <w:szCs w:val="22"/>
              </w:rPr>
              <w:t>Société / Projet / Position / expérience technique et de gestionnaire pertinente</w:t>
            </w:r>
          </w:p>
        </w:tc>
      </w:tr>
      <w:tr w:rsidR="00F82CB8" w:rsidRPr="005C499E" w14:paraId="00EE71DA" w14:textId="77777777" w:rsidTr="00AE5FFD">
        <w:trPr>
          <w:cantSplit/>
          <w:trHeight w:val="98"/>
        </w:trPr>
        <w:tc>
          <w:tcPr>
            <w:tcW w:w="1080" w:type="dxa"/>
            <w:tcBorders>
              <w:top w:val="single" w:sz="4" w:space="0" w:color="auto"/>
              <w:left w:val="single" w:sz="4" w:space="0" w:color="auto"/>
              <w:bottom w:val="single" w:sz="4" w:space="0" w:color="auto"/>
              <w:right w:val="nil"/>
            </w:tcBorders>
          </w:tcPr>
          <w:p w14:paraId="71DD55FC" w14:textId="77777777" w:rsidR="00F82CB8" w:rsidRPr="005C499E" w:rsidRDefault="00F82CB8" w:rsidP="00AE5FFD">
            <w:pPr>
              <w:spacing w:after="71"/>
              <w:rPr>
                <w:rStyle w:val="Table"/>
                <w:rFonts w:ascii="Times" w:hAnsi="Times"/>
                <w:spacing w:val="-2"/>
                <w:sz w:val="22"/>
              </w:rPr>
            </w:pPr>
          </w:p>
        </w:tc>
        <w:tc>
          <w:tcPr>
            <w:tcW w:w="1080" w:type="dxa"/>
            <w:tcBorders>
              <w:top w:val="single" w:sz="4" w:space="0" w:color="auto"/>
              <w:left w:val="single" w:sz="6" w:space="0" w:color="auto"/>
              <w:bottom w:val="single" w:sz="4" w:space="0" w:color="auto"/>
              <w:right w:val="nil"/>
            </w:tcBorders>
          </w:tcPr>
          <w:p w14:paraId="5338A1AD" w14:textId="77777777" w:rsidR="00F82CB8" w:rsidRPr="005C499E" w:rsidRDefault="00F82CB8" w:rsidP="00AE5FFD">
            <w:pPr>
              <w:spacing w:after="71"/>
              <w:rPr>
                <w:rStyle w:val="Table"/>
                <w:rFonts w:ascii="Times" w:hAnsi="Times"/>
                <w:spacing w:val="-2"/>
                <w:sz w:val="22"/>
              </w:rPr>
            </w:pPr>
          </w:p>
        </w:tc>
        <w:tc>
          <w:tcPr>
            <w:tcW w:w="7200" w:type="dxa"/>
            <w:tcBorders>
              <w:top w:val="single" w:sz="4" w:space="0" w:color="auto"/>
              <w:left w:val="single" w:sz="6" w:space="0" w:color="auto"/>
              <w:bottom w:val="single" w:sz="4" w:space="0" w:color="auto"/>
              <w:right w:val="single" w:sz="4" w:space="0" w:color="auto"/>
            </w:tcBorders>
          </w:tcPr>
          <w:p w14:paraId="3E9F50E0" w14:textId="77777777" w:rsidR="00F82CB8" w:rsidRPr="005C499E" w:rsidRDefault="00F82CB8" w:rsidP="00AE5FFD">
            <w:pPr>
              <w:spacing w:after="71"/>
              <w:rPr>
                <w:rStyle w:val="Table"/>
                <w:rFonts w:ascii="Times" w:hAnsi="Times"/>
                <w:spacing w:val="-2"/>
                <w:sz w:val="22"/>
              </w:rPr>
            </w:pPr>
          </w:p>
        </w:tc>
      </w:tr>
      <w:tr w:rsidR="00F82CB8" w:rsidRPr="005C499E" w14:paraId="4628AAB0" w14:textId="77777777" w:rsidTr="00AE5FFD">
        <w:trPr>
          <w:cantSplit/>
        </w:trPr>
        <w:tc>
          <w:tcPr>
            <w:tcW w:w="1080" w:type="dxa"/>
            <w:tcBorders>
              <w:top w:val="single" w:sz="4" w:space="0" w:color="auto"/>
              <w:left w:val="single" w:sz="4" w:space="0" w:color="auto"/>
              <w:bottom w:val="single" w:sz="4" w:space="0" w:color="auto"/>
              <w:right w:val="nil"/>
            </w:tcBorders>
          </w:tcPr>
          <w:p w14:paraId="56926ED1" w14:textId="77777777" w:rsidR="00F82CB8" w:rsidRPr="005C499E" w:rsidRDefault="00F82CB8" w:rsidP="00AE5FFD">
            <w:pPr>
              <w:spacing w:after="71"/>
              <w:rPr>
                <w:rStyle w:val="Table"/>
                <w:rFonts w:ascii="Times" w:hAnsi="Times"/>
                <w:spacing w:val="-2"/>
                <w:sz w:val="22"/>
              </w:rPr>
            </w:pPr>
          </w:p>
        </w:tc>
        <w:tc>
          <w:tcPr>
            <w:tcW w:w="1080" w:type="dxa"/>
            <w:tcBorders>
              <w:top w:val="single" w:sz="4" w:space="0" w:color="auto"/>
              <w:left w:val="single" w:sz="6" w:space="0" w:color="auto"/>
              <w:bottom w:val="single" w:sz="4" w:space="0" w:color="auto"/>
              <w:right w:val="nil"/>
            </w:tcBorders>
          </w:tcPr>
          <w:p w14:paraId="4AB231BA" w14:textId="77777777" w:rsidR="00F82CB8" w:rsidRPr="005C499E" w:rsidRDefault="00F82CB8" w:rsidP="00AE5FFD">
            <w:pPr>
              <w:spacing w:after="71"/>
              <w:rPr>
                <w:rStyle w:val="Table"/>
                <w:rFonts w:ascii="Times" w:hAnsi="Times"/>
                <w:spacing w:val="-2"/>
                <w:sz w:val="22"/>
              </w:rPr>
            </w:pPr>
          </w:p>
        </w:tc>
        <w:tc>
          <w:tcPr>
            <w:tcW w:w="7200" w:type="dxa"/>
            <w:tcBorders>
              <w:top w:val="single" w:sz="4" w:space="0" w:color="auto"/>
              <w:left w:val="single" w:sz="6" w:space="0" w:color="auto"/>
              <w:bottom w:val="single" w:sz="4" w:space="0" w:color="auto"/>
              <w:right w:val="single" w:sz="4" w:space="0" w:color="auto"/>
            </w:tcBorders>
          </w:tcPr>
          <w:p w14:paraId="312A7DCB" w14:textId="77777777" w:rsidR="00F82CB8" w:rsidRPr="005C499E" w:rsidRDefault="00F82CB8" w:rsidP="00AE5FFD">
            <w:pPr>
              <w:spacing w:after="71"/>
              <w:rPr>
                <w:rStyle w:val="Table"/>
                <w:rFonts w:ascii="Times" w:hAnsi="Times"/>
                <w:spacing w:val="-2"/>
                <w:sz w:val="22"/>
              </w:rPr>
            </w:pPr>
          </w:p>
        </w:tc>
      </w:tr>
      <w:tr w:rsidR="00F82CB8" w:rsidRPr="005C499E" w14:paraId="1ADD71F9" w14:textId="77777777" w:rsidTr="00AE5FFD">
        <w:trPr>
          <w:cantSplit/>
          <w:trHeight w:val="69"/>
        </w:trPr>
        <w:tc>
          <w:tcPr>
            <w:tcW w:w="1080" w:type="dxa"/>
            <w:tcBorders>
              <w:top w:val="single" w:sz="4" w:space="0" w:color="auto"/>
              <w:left w:val="single" w:sz="6" w:space="0" w:color="auto"/>
              <w:bottom w:val="single" w:sz="6" w:space="0" w:color="auto"/>
              <w:right w:val="nil"/>
            </w:tcBorders>
          </w:tcPr>
          <w:p w14:paraId="212908E4" w14:textId="77777777" w:rsidR="00F82CB8" w:rsidRPr="005C499E" w:rsidRDefault="00F82CB8" w:rsidP="00AE5FFD">
            <w:pPr>
              <w:spacing w:after="71"/>
              <w:rPr>
                <w:rStyle w:val="Table"/>
                <w:rFonts w:ascii="Times" w:hAnsi="Times"/>
                <w:spacing w:val="-2"/>
                <w:sz w:val="22"/>
              </w:rPr>
            </w:pPr>
          </w:p>
        </w:tc>
        <w:tc>
          <w:tcPr>
            <w:tcW w:w="1080" w:type="dxa"/>
            <w:tcBorders>
              <w:top w:val="single" w:sz="4" w:space="0" w:color="auto"/>
              <w:left w:val="single" w:sz="6" w:space="0" w:color="auto"/>
              <w:bottom w:val="single" w:sz="6" w:space="0" w:color="auto"/>
              <w:right w:val="nil"/>
            </w:tcBorders>
          </w:tcPr>
          <w:p w14:paraId="3E46DC55" w14:textId="77777777" w:rsidR="00F82CB8" w:rsidRPr="005C499E" w:rsidRDefault="00F82CB8" w:rsidP="00AE5FFD">
            <w:pPr>
              <w:spacing w:after="71"/>
              <w:rPr>
                <w:rStyle w:val="Table"/>
                <w:rFonts w:ascii="Times" w:hAnsi="Times"/>
                <w:spacing w:val="-2"/>
                <w:sz w:val="22"/>
              </w:rPr>
            </w:pPr>
          </w:p>
        </w:tc>
        <w:tc>
          <w:tcPr>
            <w:tcW w:w="7200" w:type="dxa"/>
            <w:tcBorders>
              <w:top w:val="single" w:sz="4" w:space="0" w:color="auto"/>
              <w:left w:val="single" w:sz="6" w:space="0" w:color="auto"/>
              <w:bottom w:val="single" w:sz="6" w:space="0" w:color="auto"/>
              <w:right w:val="single" w:sz="6" w:space="0" w:color="auto"/>
            </w:tcBorders>
          </w:tcPr>
          <w:p w14:paraId="3F7F89FD" w14:textId="77777777" w:rsidR="00F82CB8" w:rsidRPr="005C499E" w:rsidRDefault="00F82CB8" w:rsidP="00AE5FFD">
            <w:pPr>
              <w:spacing w:after="71"/>
              <w:rPr>
                <w:rStyle w:val="Table"/>
                <w:rFonts w:ascii="Times" w:hAnsi="Times"/>
                <w:spacing w:val="-2"/>
                <w:sz w:val="22"/>
              </w:rPr>
            </w:pPr>
          </w:p>
        </w:tc>
      </w:tr>
    </w:tbl>
    <w:p w14:paraId="3C6A26BD" w14:textId="77777777" w:rsidR="00F82CB8" w:rsidRDefault="00F82CB8" w:rsidP="00F82CB8">
      <w:pPr>
        <w:pStyle w:val="Subtitle2"/>
      </w:pPr>
      <w:bookmarkStart w:id="484" w:name="_Toc41971546"/>
      <w:bookmarkStart w:id="485" w:name="_Toc437338956"/>
      <w:bookmarkStart w:id="486" w:name="_Toc462645153"/>
    </w:p>
    <w:p w14:paraId="4F5CECDD" w14:textId="31248792" w:rsidR="00F82CB8" w:rsidRPr="008D0226" w:rsidRDefault="00F82CB8" w:rsidP="008D0226">
      <w:pPr>
        <w:jc w:val="both"/>
        <w:rPr>
          <w:b/>
        </w:rPr>
      </w:pPr>
      <w:bookmarkStart w:id="487" w:name="_Toc500181894"/>
      <w:r w:rsidRPr="008D0226">
        <w:rPr>
          <w:b/>
        </w:rPr>
        <w:t>NB :</w:t>
      </w:r>
      <w:r w:rsidR="008D0226">
        <w:rPr>
          <w:b/>
        </w:rPr>
        <w:t xml:space="preserve"> </w:t>
      </w:r>
      <w:r w:rsidRPr="008D0226">
        <w:rPr>
          <w:b/>
        </w:rPr>
        <w:t>les Curriculum vitae actualisés et signés par le titulaire doivent être accompagnés des copies légalisées des diplômes requis ou attestations.</w:t>
      </w:r>
      <w:bookmarkEnd w:id="487"/>
      <w:r w:rsidRPr="008D0226">
        <w:rPr>
          <w:b/>
        </w:rPr>
        <w:t xml:space="preserve"> </w:t>
      </w:r>
    </w:p>
    <w:p w14:paraId="4A367346" w14:textId="77777777" w:rsidR="00F82CB8" w:rsidRPr="00123C3E" w:rsidRDefault="00F82CB8" w:rsidP="00123C3E">
      <w:pPr>
        <w:jc w:val="center"/>
        <w:rPr>
          <w:b/>
          <w:sz w:val="28"/>
        </w:rPr>
      </w:pPr>
      <w:r w:rsidRPr="008D0226">
        <w:rPr>
          <w:b/>
        </w:rPr>
        <w:br w:type="page"/>
      </w:r>
      <w:bookmarkStart w:id="488" w:name="_Toc500181895"/>
      <w:r w:rsidRPr="00123C3E">
        <w:rPr>
          <w:b/>
          <w:sz w:val="28"/>
        </w:rPr>
        <w:lastRenderedPageBreak/>
        <w:t>Formulaire M</w:t>
      </w:r>
      <w:bookmarkEnd w:id="484"/>
      <w:r w:rsidRPr="00123C3E">
        <w:rPr>
          <w:b/>
          <w:sz w:val="28"/>
        </w:rPr>
        <w:t>archés en cours d’exécution</w:t>
      </w:r>
      <w:bookmarkEnd w:id="488"/>
    </w:p>
    <w:bookmarkEnd w:id="485"/>
    <w:bookmarkEnd w:id="486"/>
    <w:p w14:paraId="25F11B33" w14:textId="77777777" w:rsidR="00F82CB8" w:rsidRPr="005C499E" w:rsidRDefault="00F82CB8" w:rsidP="00F82CB8">
      <w:pPr>
        <w:rPr>
          <w:rStyle w:val="Table"/>
          <w:rFonts w:ascii="Times" w:hAnsi="Times"/>
          <w:spacing w:val="-2"/>
        </w:rPr>
      </w:pPr>
    </w:p>
    <w:p w14:paraId="2DAD340B" w14:textId="77777777" w:rsidR="00F82CB8" w:rsidRPr="005C499E" w:rsidRDefault="00F82CB8" w:rsidP="00F82CB8">
      <w:pPr>
        <w:rPr>
          <w:rStyle w:val="Table"/>
          <w:rFonts w:ascii="Times" w:hAnsi="Times"/>
          <w:spacing w:val="-2"/>
        </w:rPr>
      </w:pPr>
    </w:p>
    <w:p w14:paraId="68B24C88" w14:textId="77777777" w:rsidR="00F82CB8" w:rsidRPr="005C499E" w:rsidRDefault="00F82CB8" w:rsidP="00F82CB8">
      <w:pPr>
        <w:rPr>
          <w:rStyle w:val="Table"/>
          <w:rFonts w:ascii="Times" w:hAnsi="Times"/>
          <w:spacing w:val="-2"/>
        </w:rPr>
      </w:pPr>
      <w:r w:rsidRPr="005C499E">
        <w:rPr>
          <w:rFonts w:ascii="Times" w:hAnsi="Times"/>
        </w:rPr>
        <w:t>Les Soumissionnaires et chaque partenaire du groupement doivent fournir les renseignements concernant leurs engagements courants pour tous les marchés attribués, ou pour lesquels ils ont reçu une notification d’attribution, etc.…, ou pour les marchés en voie d’achèvement, mais pour lesquels un certificat de réception provisoire sans réserve n’a pas été émis par le Maître d’Ouvrage.</w:t>
      </w:r>
    </w:p>
    <w:p w14:paraId="1B2EE2A3" w14:textId="77777777" w:rsidR="00F82CB8" w:rsidRPr="005C499E" w:rsidRDefault="00F82CB8" w:rsidP="00F82CB8">
      <w:pPr>
        <w:rPr>
          <w:rStyle w:val="Table"/>
          <w:rFonts w:ascii="Times" w:hAnsi="Times"/>
          <w:spacing w:val="-2"/>
        </w:rPr>
      </w:pPr>
    </w:p>
    <w:p w14:paraId="70B949E6" w14:textId="77777777" w:rsidR="00F82CB8" w:rsidRPr="005C499E" w:rsidRDefault="00F82CB8" w:rsidP="00F82CB8">
      <w:pPr>
        <w:rPr>
          <w:rStyle w:val="Table"/>
          <w:rFonts w:ascii="Times" w:hAnsi="Times"/>
          <w:spacing w:val="-2"/>
        </w:rPr>
      </w:pPr>
    </w:p>
    <w:tbl>
      <w:tblPr>
        <w:tblW w:w="9540" w:type="dxa"/>
        <w:tblInd w:w="72" w:type="dxa"/>
        <w:tblLayout w:type="fixed"/>
        <w:tblCellMar>
          <w:left w:w="72" w:type="dxa"/>
          <w:right w:w="72" w:type="dxa"/>
        </w:tblCellMar>
        <w:tblLook w:val="0000" w:firstRow="0" w:lastRow="0" w:firstColumn="0" w:lastColumn="0" w:noHBand="0" w:noVBand="0"/>
      </w:tblPr>
      <w:tblGrid>
        <w:gridCol w:w="1701"/>
        <w:gridCol w:w="1989"/>
        <w:gridCol w:w="1620"/>
        <w:gridCol w:w="1800"/>
        <w:gridCol w:w="2430"/>
      </w:tblGrid>
      <w:tr w:rsidR="00F82CB8" w:rsidRPr="005C499E" w14:paraId="57A3CA41"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0F54EFB9" w14:textId="77777777" w:rsidR="00F82CB8" w:rsidRPr="005C499E" w:rsidRDefault="00F82CB8" w:rsidP="00AE5FFD">
            <w:pPr>
              <w:spacing w:after="71"/>
              <w:jc w:val="center"/>
              <w:rPr>
                <w:rStyle w:val="Table"/>
                <w:rFonts w:ascii="Times" w:hAnsi="Times"/>
                <w:b/>
                <w:spacing w:val="-2"/>
              </w:rPr>
            </w:pPr>
            <w:r w:rsidRPr="005C499E">
              <w:rPr>
                <w:rStyle w:val="Table"/>
                <w:rFonts w:ascii="Times" w:hAnsi="Times"/>
                <w:b/>
                <w:spacing w:val="-2"/>
              </w:rPr>
              <w:t>Intitulé du marché</w:t>
            </w:r>
          </w:p>
        </w:tc>
        <w:tc>
          <w:tcPr>
            <w:tcW w:w="1989" w:type="dxa"/>
            <w:tcBorders>
              <w:top w:val="single" w:sz="6" w:space="0" w:color="auto"/>
              <w:left w:val="nil"/>
              <w:bottom w:val="nil"/>
              <w:right w:val="nil"/>
            </w:tcBorders>
          </w:tcPr>
          <w:p w14:paraId="487D46BA" w14:textId="77777777" w:rsidR="00F82CB8" w:rsidRPr="005C499E" w:rsidRDefault="00F82CB8" w:rsidP="00AE5FFD">
            <w:pPr>
              <w:spacing w:after="71"/>
              <w:jc w:val="center"/>
              <w:rPr>
                <w:rStyle w:val="Table"/>
                <w:rFonts w:ascii="Times" w:hAnsi="Times"/>
                <w:b/>
                <w:spacing w:val="-2"/>
              </w:rPr>
            </w:pPr>
            <w:r>
              <w:rPr>
                <w:rFonts w:ascii="Times" w:hAnsi="Times"/>
                <w:b/>
                <w:sz w:val="20"/>
              </w:rPr>
              <w:t>Autorité contractante</w:t>
            </w:r>
            <w:r w:rsidRPr="005C499E">
              <w:rPr>
                <w:rStyle w:val="Table"/>
                <w:rFonts w:ascii="Times" w:hAnsi="Times"/>
                <w:b/>
                <w:spacing w:val="-2"/>
              </w:rPr>
              <w:t>, adresse/tél/télécopie</w:t>
            </w:r>
          </w:p>
        </w:tc>
        <w:tc>
          <w:tcPr>
            <w:tcW w:w="1620" w:type="dxa"/>
            <w:tcBorders>
              <w:top w:val="single" w:sz="6" w:space="0" w:color="auto"/>
              <w:left w:val="single" w:sz="6" w:space="0" w:color="auto"/>
              <w:bottom w:val="nil"/>
              <w:right w:val="nil"/>
            </w:tcBorders>
          </w:tcPr>
          <w:p w14:paraId="090F2218" w14:textId="4FAF3334" w:rsidR="00F82CB8" w:rsidRPr="005C499E" w:rsidRDefault="00F82CB8" w:rsidP="00C054E8">
            <w:pPr>
              <w:spacing w:after="71"/>
              <w:jc w:val="center"/>
              <w:rPr>
                <w:rStyle w:val="Table"/>
                <w:rFonts w:ascii="Times" w:hAnsi="Times"/>
                <w:b/>
                <w:spacing w:val="-2"/>
              </w:rPr>
            </w:pPr>
            <w:r>
              <w:rPr>
                <w:rStyle w:val="Table"/>
                <w:rFonts w:ascii="Times" w:hAnsi="Times"/>
                <w:b/>
                <w:spacing w:val="-2"/>
              </w:rPr>
              <w:t>Type de services, Taux d’exécution</w:t>
            </w:r>
          </w:p>
        </w:tc>
        <w:tc>
          <w:tcPr>
            <w:tcW w:w="1800" w:type="dxa"/>
            <w:tcBorders>
              <w:top w:val="single" w:sz="6" w:space="0" w:color="auto"/>
              <w:left w:val="single" w:sz="6" w:space="0" w:color="auto"/>
              <w:bottom w:val="nil"/>
              <w:right w:val="nil"/>
            </w:tcBorders>
          </w:tcPr>
          <w:p w14:paraId="249BA200" w14:textId="77777777" w:rsidR="00F82CB8" w:rsidRPr="005C499E" w:rsidRDefault="00F82CB8" w:rsidP="00AE5FFD">
            <w:pPr>
              <w:spacing w:after="71"/>
              <w:jc w:val="center"/>
              <w:rPr>
                <w:rStyle w:val="Table"/>
                <w:rFonts w:ascii="Times" w:hAnsi="Times"/>
                <w:b/>
                <w:spacing w:val="-2"/>
              </w:rPr>
            </w:pPr>
            <w:r w:rsidRPr="005C499E">
              <w:rPr>
                <w:rStyle w:val="Table"/>
                <w:rFonts w:ascii="Times" w:hAnsi="Times"/>
                <w:b/>
                <w:spacing w:val="-2"/>
              </w:rPr>
              <w:t>Date d’achèvement prévue</w:t>
            </w:r>
          </w:p>
        </w:tc>
        <w:tc>
          <w:tcPr>
            <w:tcW w:w="2430" w:type="dxa"/>
            <w:tcBorders>
              <w:top w:val="single" w:sz="6" w:space="0" w:color="auto"/>
              <w:left w:val="single" w:sz="6" w:space="0" w:color="auto"/>
              <w:bottom w:val="single" w:sz="6" w:space="0" w:color="auto"/>
              <w:right w:val="single" w:sz="6" w:space="0" w:color="auto"/>
            </w:tcBorders>
          </w:tcPr>
          <w:p w14:paraId="01A2A515" w14:textId="77777777" w:rsidR="00F82CB8" w:rsidRPr="005C499E" w:rsidRDefault="00F82CB8" w:rsidP="00AE5FFD">
            <w:pPr>
              <w:spacing w:after="71"/>
              <w:jc w:val="center"/>
              <w:rPr>
                <w:rStyle w:val="Table"/>
                <w:rFonts w:ascii="Times" w:hAnsi="Times"/>
                <w:b/>
                <w:spacing w:val="-2"/>
              </w:rPr>
            </w:pPr>
            <w:r w:rsidRPr="005C499E">
              <w:rPr>
                <w:rStyle w:val="Table"/>
                <w:rFonts w:ascii="Times" w:hAnsi="Times"/>
                <w:b/>
                <w:spacing w:val="-2"/>
              </w:rPr>
              <w:t xml:space="preserve">Montant </w:t>
            </w:r>
            <w:r>
              <w:rPr>
                <w:rStyle w:val="Table"/>
                <w:rFonts w:ascii="Times" w:hAnsi="Times"/>
                <w:b/>
                <w:spacing w:val="-2"/>
              </w:rPr>
              <w:t>du marché</w:t>
            </w:r>
          </w:p>
        </w:tc>
      </w:tr>
      <w:tr w:rsidR="00F82CB8" w:rsidRPr="005C499E" w14:paraId="517B6D27"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4192FF39" w14:textId="77777777" w:rsidR="00F82CB8" w:rsidRPr="005C499E" w:rsidRDefault="00F82CB8" w:rsidP="00AE5FFD">
            <w:pPr>
              <w:rPr>
                <w:rStyle w:val="Table"/>
                <w:rFonts w:ascii="Times" w:hAnsi="Times"/>
                <w:spacing w:val="-2"/>
                <w:lang w:val="en-US"/>
              </w:rPr>
            </w:pPr>
            <w:r w:rsidRPr="005C499E">
              <w:rPr>
                <w:rStyle w:val="Table"/>
                <w:rFonts w:ascii="Times" w:hAnsi="Times"/>
                <w:spacing w:val="-2"/>
                <w:lang w:val="en-US"/>
              </w:rPr>
              <w:t>1.</w:t>
            </w:r>
          </w:p>
          <w:p w14:paraId="3F560A52" w14:textId="77777777" w:rsidR="00F82CB8" w:rsidRPr="005C499E" w:rsidRDefault="00F82CB8" w:rsidP="00AE5FFD">
            <w:pPr>
              <w:spacing w:after="71"/>
              <w:rPr>
                <w:rStyle w:val="Table"/>
                <w:rFonts w:ascii="Times" w:hAnsi="Times"/>
                <w:spacing w:val="-2"/>
                <w:lang w:val="en-US"/>
              </w:rPr>
            </w:pPr>
          </w:p>
        </w:tc>
        <w:tc>
          <w:tcPr>
            <w:tcW w:w="1989" w:type="dxa"/>
            <w:tcBorders>
              <w:top w:val="single" w:sz="6" w:space="0" w:color="auto"/>
              <w:left w:val="nil"/>
              <w:bottom w:val="nil"/>
              <w:right w:val="nil"/>
            </w:tcBorders>
          </w:tcPr>
          <w:p w14:paraId="62D6B2BF" w14:textId="77777777" w:rsidR="00F82CB8" w:rsidRPr="005C499E" w:rsidRDefault="00F82CB8" w:rsidP="00AE5FFD">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14:paraId="619423C0" w14:textId="77777777" w:rsidR="00F82CB8" w:rsidRPr="005C499E" w:rsidRDefault="00F82CB8" w:rsidP="00AE5FFD">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14:paraId="0B2C58D7" w14:textId="77777777" w:rsidR="00F82CB8" w:rsidRPr="005C499E" w:rsidRDefault="00F82CB8" w:rsidP="00AE5FFD">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14:paraId="3F58ECA6" w14:textId="77777777" w:rsidR="00F82CB8" w:rsidRPr="005C499E" w:rsidRDefault="00F82CB8" w:rsidP="00AE5FFD">
            <w:pPr>
              <w:spacing w:after="71"/>
              <w:rPr>
                <w:rStyle w:val="Table"/>
                <w:rFonts w:ascii="Times" w:hAnsi="Times"/>
                <w:spacing w:val="-2"/>
                <w:lang w:val="en-US"/>
              </w:rPr>
            </w:pPr>
          </w:p>
        </w:tc>
      </w:tr>
      <w:tr w:rsidR="00F82CB8" w:rsidRPr="005C499E" w14:paraId="60F3A48F"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07174AA3" w14:textId="77777777" w:rsidR="00F82CB8" w:rsidRPr="005C499E" w:rsidRDefault="00F82CB8" w:rsidP="00AE5FFD">
            <w:pPr>
              <w:rPr>
                <w:rStyle w:val="Table"/>
                <w:rFonts w:ascii="Times" w:hAnsi="Times"/>
                <w:spacing w:val="-2"/>
                <w:lang w:val="en-US"/>
              </w:rPr>
            </w:pPr>
            <w:r w:rsidRPr="005C499E">
              <w:rPr>
                <w:rStyle w:val="Table"/>
                <w:rFonts w:ascii="Times" w:hAnsi="Times"/>
                <w:spacing w:val="-2"/>
                <w:lang w:val="en-US"/>
              </w:rPr>
              <w:t>2.</w:t>
            </w:r>
          </w:p>
          <w:p w14:paraId="2396FE0C" w14:textId="77777777" w:rsidR="00F82CB8" w:rsidRPr="005C499E" w:rsidRDefault="00F82CB8" w:rsidP="00AE5FFD">
            <w:pPr>
              <w:spacing w:after="71"/>
              <w:rPr>
                <w:rStyle w:val="Table"/>
                <w:rFonts w:ascii="Times" w:hAnsi="Times"/>
                <w:spacing w:val="-2"/>
                <w:lang w:val="en-US"/>
              </w:rPr>
            </w:pPr>
          </w:p>
        </w:tc>
        <w:tc>
          <w:tcPr>
            <w:tcW w:w="1989" w:type="dxa"/>
            <w:tcBorders>
              <w:top w:val="single" w:sz="6" w:space="0" w:color="auto"/>
              <w:left w:val="nil"/>
              <w:bottom w:val="nil"/>
              <w:right w:val="nil"/>
            </w:tcBorders>
          </w:tcPr>
          <w:p w14:paraId="729CD9FD" w14:textId="77777777" w:rsidR="00F82CB8" w:rsidRPr="005C499E" w:rsidRDefault="00F82CB8" w:rsidP="00AE5FFD">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14:paraId="0663B1A1" w14:textId="77777777" w:rsidR="00F82CB8" w:rsidRPr="005C499E" w:rsidRDefault="00F82CB8" w:rsidP="00AE5FFD">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14:paraId="39A22490" w14:textId="77777777" w:rsidR="00F82CB8" w:rsidRPr="005C499E" w:rsidRDefault="00F82CB8" w:rsidP="00AE5FFD">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14:paraId="1C616F32" w14:textId="77777777" w:rsidR="00F82CB8" w:rsidRPr="005C499E" w:rsidRDefault="00F82CB8" w:rsidP="00AE5FFD">
            <w:pPr>
              <w:spacing w:after="71"/>
              <w:rPr>
                <w:rStyle w:val="Table"/>
                <w:rFonts w:ascii="Times" w:hAnsi="Times"/>
                <w:spacing w:val="-2"/>
                <w:lang w:val="en-US"/>
              </w:rPr>
            </w:pPr>
          </w:p>
        </w:tc>
      </w:tr>
      <w:tr w:rsidR="00F82CB8" w:rsidRPr="005C499E" w14:paraId="551C1740"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7DFCE227" w14:textId="77777777" w:rsidR="00F82CB8" w:rsidRPr="005C499E" w:rsidRDefault="00F82CB8" w:rsidP="00AE5FFD">
            <w:pPr>
              <w:rPr>
                <w:rStyle w:val="Table"/>
                <w:rFonts w:ascii="Times" w:hAnsi="Times"/>
                <w:spacing w:val="-2"/>
                <w:lang w:val="en-US"/>
              </w:rPr>
            </w:pPr>
            <w:r w:rsidRPr="005C499E">
              <w:rPr>
                <w:rStyle w:val="Table"/>
                <w:rFonts w:ascii="Times" w:hAnsi="Times"/>
                <w:spacing w:val="-2"/>
                <w:lang w:val="en-US"/>
              </w:rPr>
              <w:t>3.</w:t>
            </w:r>
          </w:p>
          <w:p w14:paraId="697CFB0F" w14:textId="77777777" w:rsidR="00F82CB8" w:rsidRPr="005C499E" w:rsidRDefault="00F82CB8" w:rsidP="00AE5FFD">
            <w:pPr>
              <w:spacing w:after="71"/>
              <w:rPr>
                <w:rStyle w:val="Table"/>
                <w:rFonts w:ascii="Times" w:hAnsi="Times"/>
                <w:spacing w:val="-2"/>
                <w:lang w:val="en-US"/>
              </w:rPr>
            </w:pPr>
          </w:p>
        </w:tc>
        <w:tc>
          <w:tcPr>
            <w:tcW w:w="1989" w:type="dxa"/>
            <w:tcBorders>
              <w:top w:val="single" w:sz="6" w:space="0" w:color="auto"/>
              <w:left w:val="nil"/>
              <w:bottom w:val="nil"/>
              <w:right w:val="nil"/>
            </w:tcBorders>
          </w:tcPr>
          <w:p w14:paraId="7AB86941" w14:textId="77777777" w:rsidR="00F82CB8" w:rsidRPr="005C499E" w:rsidRDefault="00F82CB8" w:rsidP="00AE5FFD">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14:paraId="0FAAD7A8" w14:textId="77777777" w:rsidR="00F82CB8" w:rsidRPr="005C499E" w:rsidRDefault="00F82CB8" w:rsidP="00AE5FFD">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14:paraId="281FF105" w14:textId="77777777" w:rsidR="00F82CB8" w:rsidRPr="005C499E" w:rsidRDefault="00F82CB8" w:rsidP="00AE5FFD">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14:paraId="6C6E0E00" w14:textId="77777777" w:rsidR="00F82CB8" w:rsidRPr="005C499E" w:rsidRDefault="00F82CB8" w:rsidP="00AE5FFD">
            <w:pPr>
              <w:spacing w:after="71"/>
              <w:rPr>
                <w:rStyle w:val="Table"/>
                <w:rFonts w:ascii="Times" w:hAnsi="Times"/>
                <w:spacing w:val="-2"/>
                <w:lang w:val="en-US"/>
              </w:rPr>
            </w:pPr>
          </w:p>
        </w:tc>
      </w:tr>
      <w:tr w:rsidR="00F82CB8" w:rsidRPr="005C499E" w14:paraId="42793D2F"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31B4D8D4" w14:textId="77777777" w:rsidR="00F82CB8" w:rsidRPr="005C499E" w:rsidRDefault="00F82CB8" w:rsidP="00AE5FFD">
            <w:pPr>
              <w:rPr>
                <w:rStyle w:val="Table"/>
                <w:rFonts w:ascii="Times" w:hAnsi="Times"/>
                <w:spacing w:val="-2"/>
                <w:lang w:val="en-US"/>
              </w:rPr>
            </w:pPr>
            <w:r w:rsidRPr="005C499E">
              <w:rPr>
                <w:rStyle w:val="Table"/>
                <w:rFonts w:ascii="Times" w:hAnsi="Times"/>
                <w:spacing w:val="-2"/>
                <w:lang w:val="en-US"/>
              </w:rPr>
              <w:t>4.</w:t>
            </w:r>
          </w:p>
          <w:p w14:paraId="01EF0A0C" w14:textId="77777777" w:rsidR="00F82CB8" w:rsidRPr="005C499E" w:rsidRDefault="00F82CB8" w:rsidP="00AE5FFD">
            <w:pPr>
              <w:spacing w:after="71"/>
              <w:rPr>
                <w:rStyle w:val="Table"/>
                <w:rFonts w:ascii="Times" w:hAnsi="Times"/>
                <w:spacing w:val="-2"/>
                <w:lang w:val="en-US"/>
              </w:rPr>
            </w:pPr>
          </w:p>
        </w:tc>
        <w:tc>
          <w:tcPr>
            <w:tcW w:w="1989" w:type="dxa"/>
            <w:tcBorders>
              <w:top w:val="single" w:sz="6" w:space="0" w:color="auto"/>
              <w:left w:val="nil"/>
              <w:bottom w:val="nil"/>
              <w:right w:val="nil"/>
            </w:tcBorders>
          </w:tcPr>
          <w:p w14:paraId="4A611758" w14:textId="77777777" w:rsidR="00F82CB8" w:rsidRPr="005C499E" w:rsidRDefault="00F82CB8" w:rsidP="00AE5FFD">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14:paraId="09C97287" w14:textId="77777777" w:rsidR="00F82CB8" w:rsidRPr="005C499E" w:rsidRDefault="00F82CB8" w:rsidP="00AE5FFD">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14:paraId="103B4A36" w14:textId="77777777" w:rsidR="00F82CB8" w:rsidRPr="005C499E" w:rsidRDefault="00F82CB8" w:rsidP="00AE5FFD">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14:paraId="4D9AB0B0" w14:textId="77777777" w:rsidR="00F82CB8" w:rsidRPr="005C499E" w:rsidRDefault="00F82CB8" w:rsidP="00AE5FFD">
            <w:pPr>
              <w:spacing w:after="71"/>
              <w:rPr>
                <w:rStyle w:val="Table"/>
                <w:rFonts w:ascii="Times" w:hAnsi="Times"/>
                <w:spacing w:val="-2"/>
                <w:lang w:val="en-US"/>
              </w:rPr>
            </w:pPr>
          </w:p>
        </w:tc>
      </w:tr>
      <w:tr w:rsidR="00F82CB8" w:rsidRPr="005C499E" w14:paraId="6520F6D0"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402D0778" w14:textId="77777777" w:rsidR="00F82CB8" w:rsidRPr="005C499E" w:rsidRDefault="00F82CB8" w:rsidP="00AE5FFD">
            <w:pPr>
              <w:rPr>
                <w:rStyle w:val="Table"/>
                <w:rFonts w:ascii="Times" w:hAnsi="Times"/>
                <w:spacing w:val="-2"/>
                <w:lang w:val="en-US"/>
              </w:rPr>
            </w:pPr>
            <w:r w:rsidRPr="005C499E">
              <w:rPr>
                <w:rStyle w:val="Table"/>
                <w:rFonts w:ascii="Times" w:hAnsi="Times"/>
                <w:spacing w:val="-2"/>
                <w:lang w:val="en-US"/>
              </w:rPr>
              <w:t>5.</w:t>
            </w:r>
          </w:p>
          <w:p w14:paraId="1A8466CE" w14:textId="77777777" w:rsidR="00F82CB8" w:rsidRPr="005C499E" w:rsidRDefault="00F82CB8" w:rsidP="00AE5FFD">
            <w:pPr>
              <w:spacing w:after="71"/>
              <w:rPr>
                <w:rStyle w:val="Table"/>
                <w:rFonts w:ascii="Times" w:hAnsi="Times"/>
                <w:spacing w:val="-2"/>
                <w:lang w:val="en-US"/>
              </w:rPr>
            </w:pPr>
          </w:p>
        </w:tc>
        <w:tc>
          <w:tcPr>
            <w:tcW w:w="1989" w:type="dxa"/>
            <w:tcBorders>
              <w:top w:val="single" w:sz="6" w:space="0" w:color="auto"/>
              <w:left w:val="nil"/>
              <w:bottom w:val="nil"/>
              <w:right w:val="nil"/>
            </w:tcBorders>
          </w:tcPr>
          <w:p w14:paraId="6468A900" w14:textId="77777777" w:rsidR="00F82CB8" w:rsidRPr="005C499E" w:rsidRDefault="00F82CB8" w:rsidP="00AE5FFD">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14:paraId="1E285FBC" w14:textId="77777777" w:rsidR="00F82CB8" w:rsidRPr="005C499E" w:rsidRDefault="00F82CB8" w:rsidP="00AE5FFD">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14:paraId="0DED7702" w14:textId="77777777" w:rsidR="00F82CB8" w:rsidRPr="005C499E" w:rsidRDefault="00F82CB8" w:rsidP="00AE5FFD">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14:paraId="69FB34AE" w14:textId="77777777" w:rsidR="00F82CB8" w:rsidRPr="005C499E" w:rsidRDefault="00F82CB8" w:rsidP="00AE5FFD">
            <w:pPr>
              <w:spacing w:after="71"/>
              <w:rPr>
                <w:rStyle w:val="Table"/>
                <w:rFonts w:ascii="Times" w:hAnsi="Times"/>
                <w:spacing w:val="-2"/>
                <w:lang w:val="en-US"/>
              </w:rPr>
            </w:pPr>
          </w:p>
        </w:tc>
      </w:tr>
      <w:tr w:rsidR="00F82CB8" w:rsidRPr="005C499E" w14:paraId="2880C7B8" w14:textId="77777777" w:rsidTr="00AE5FFD">
        <w:trPr>
          <w:cantSplit/>
        </w:trPr>
        <w:tc>
          <w:tcPr>
            <w:tcW w:w="1701" w:type="dxa"/>
            <w:tcBorders>
              <w:top w:val="single" w:sz="6" w:space="0" w:color="auto"/>
              <w:left w:val="single" w:sz="6" w:space="0" w:color="auto"/>
              <w:bottom w:val="single" w:sz="6" w:space="0" w:color="auto"/>
              <w:right w:val="single" w:sz="6" w:space="0" w:color="auto"/>
            </w:tcBorders>
          </w:tcPr>
          <w:p w14:paraId="3CA97037" w14:textId="77777777" w:rsidR="00F82CB8" w:rsidRPr="005C499E" w:rsidRDefault="00F82CB8" w:rsidP="00AE5FFD">
            <w:pPr>
              <w:rPr>
                <w:rStyle w:val="Table"/>
                <w:rFonts w:ascii="Times" w:hAnsi="Times"/>
                <w:spacing w:val="-2"/>
                <w:lang w:val="en-US"/>
              </w:rPr>
            </w:pPr>
            <w:r w:rsidRPr="005C499E">
              <w:rPr>
                <w:rStyle w:val="Table"/>
                <w:rFonts w:ascii="Times" w:hAnsi="Times"/>
                <w:spacing w:val="-2"/>
                <w:lang w:val="en-US"/>
              </w:rPr>
              <w:t>etc.</w:t>
            </w:r>
          </w:p>
          <w:p w14:paraId="4B42C1FA" w14:textId="77777777" w:rsidR="00F82CB8" w:rsidRPr="005C499E" w:rsidRDefault="00F82CB8" w:rsidP="00AE5FFD">
            <w:pPr>
              <w:spacing w:after="71"/>
              <w:rPr>
                <w:rStyle w:val="Table"/>
                <w:rFonts w:ascii="Times" w:hAnsi="Times"/>
                <w:spacing w:val="-2"/>
                <w:lang w:val="en-US"/>
              </w:rPr>
            </w:pPr>
          </w:p>
        </w:tc>
        <w:tc>
          <w:tcPr>
            <w:tcW w:w="1989" w:type="dxa"/>
            <w:tcBorders>
              <w:top w:val="single" w:sz="6" w:space="0" w:color="auto"/>
              <w:left w:val="nil"/>
              <w:bottom w:val="single" w:sz="6" w:space="0" w:color="auto"/>
              <w:right w:val="nil"/>
            </w:tcBorders>
          </w:tcPr>
          <w:p w14:paraId="5B185F0C" w14:textId="77777777" w:rsidR="00F82CB8" w:rsidRPr="005C499E" w:rsidRDefault="00F82CB8" w:rsidP="00AE5FFD">
            <w:pPr>
              <w:rPr>
                <w:rStyle w:val="Table"/>
                <w:rFonts w:ascii="Times" w:hAnsi="Times"/>
                <w:spacing w:val="-2"/>
                <w:lang w:val="en-US"/>
              </w:rPr>
            </w:pPr>
          </w:p>
        </w:tc>
        <w:tc>
          <w:tcPr>
            <w:tcW w:w="1620" w:type="dxa"/>
            <w:tcBorders>
              <w:top w:val="single" w:sz="6" w:space="0" w:color="auto"/>
              <w:left w:val="single" w:sz="6" w:space="0" w:color="auto"/>
              <w:bottom w:val="single" w:sz="6" w:space="0" w:color="auto"/>
              <w:right w:val="nil"/>
            </w:tcBorders>
          </w:tcPr>
          <w:p w14:paraId="51033749" w14:textId="77777777" w:rsidR="00F82CB8" w:rsidRPr="005C499E" w:rsidRDefault="00F82CB8" w:rsidP="00AE5FFD">
            <w:pPr>
              <w:spacing w:after="71"/>
              <w:rPr>
                <w:rStyle w:val="Table"/>
                <w:rFonts w:ascii="Times" w:hAnsi="Times"/>
                <w:spacing w:val="-2"/>
                <w:lang w:val="en-US"/>
              </w:rPr>
            </w:pPr>
          </w:p>
        </w:tc>
        <w:tc>
          <w:tcPr>
            <w:tcW w:w="1800" w:type="dxa"/>
            <w:tcBorders>
              <w:top w:val="single" w:sz="6" w:space="0" w:color="auto"/>
              <w:left w:val="single" w:sz="6" w:space="0" w:color="auto"/>
              <w:bottom w:val="single" w:sz="6" w:space="0" w:color="auto"/>
              <w:right w:val="nil"/>
            </w:tcBorders>
          </w:tcPr>
          <w:p w14:paraId="036CC2E4" w14:textId="77777777" w:rsidR="00F82CB8" w:rsidRPr="005C499E" w:rsidRDefault="00F82CB8" w:rsidP="00AE5FFD">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14:paraId="7E7D505C" w14:textId="77777777" w:rsidR="00F82CB8" w:rsidRPr="005C499E" w:rsidRDefault="00F82CB8" w:rsidP="00AE5FFD">
            <w:pPr>
              <w:spacing w:after="71"/>
              <w:rPr>
                <w:rStyle w:val="Table"/>
                <w:rFonts w:ascii="Times" w:hAnsi="Times"/>
                <w:spacing w:val="-2"/>
                <w:lang w:val="en-US"/>
              </w:rPr>
            </w:pPr>
          </w:p>
        </w:tc>
      </w:tr>
    </w:tbl>
    <w:p w14:paraId="6F7A9FB4" w14:textId="77777777" w:rsidR="00F82CB8" w:rsidRPr="005C499E" w:rsidRDefault="00F82CB8" w:rsidP="00F82CB8">
      <w:pPr>
        <w:rPr>
          <w:rStyle w:val="Table"/>
          <w:rFonts w:ascii="Times" w:hAnsi="Times"/>
          <w:spacing w:val="-2"/>
          <w:lang w:val="en-US"/>
        </w:rPr>
      </w:pPr>
    </w:p>
    <w:p w14:paraId="4E4DAFA1" w14:textId="77777777" w:rsidR="00F82CB8" w:rsidRDefault="00F82CB8" w:rsidP="00F82CB8">
      <w:pPr>
        <w:tabs>
          <w:tab w:val="left" w:pos="5238"/>
          <w:tab w:val="left" w:pos="5474"/>
          <w:tab w:val="left" w:pos="9468"/>
        </w:tabs>
        <w:rPr>
          <w:rFonts w:ascii="Times" w:hAnsi="Times"/>
          <w:i/>
          <w:lang w:val="en-US"/>
        </w:rPr>
      </w:pPr>
    </w:p>
    <w:p w14:paraId="04E273B8" w14:textId="7426061E" w:rsidR="00472EC6" w:rsidRDefault="00472EC6">
      <w:pPr>
        <w:rPr>
          <w:i/>
        </w:rPr>
      </w:pPr>
      <w:r>
        <w:rPr>
          <w:i/>
        </w:rPr>
        <w:br w:type="page"/>
      </w:r>
    </w:p>
    <w:p w14:paraId="71C5B018" w14:textId="77777777" w:rsidR="007E3D3B" w:rsidRPr="009B614C" w:rsidRDefault="007E3D3B" w:rsidP="00580C16">
      <w:pPr>
        <w:jc w:val="both"/>
        <w:rPr>
          <w:i/>
        </w:rPr>
      </w:pPr>
    </w:p>
    <w:p w14:paraId="27616BBC" w14:textId="3AD2272C" w:rsidR="00CA1917" w:rsidRPr="00123C3E" w:rsidRDefault="00CA1917" w:rsidP="00123C3E">
      <w:pPr>
        <w:jc w:val="center"/>
        <w:rPr>
          <w:b/>
          <w:sz w:val="28"/>
        </w:rPr>
      </w:pPr>
      <w:bookmarkStart w:id="489" w:name="_Toc500224845"/>
      <w:r w:rsidRPr="00123C3E">
        <w:rPr>
          <w:b/>
          <w:sz w:val="28"/>
        </w:rPr>
        <w:t>Modèles de garantie de soumission</w:t>
      </w:r>
      <w:bookmarkEnd w:id="489"/>
    </w:p>
    <w:p w14:paraId="5F6EC51A" w14:textId="77777777" w:rsidR="00CA1917" w:rsidRPr="00123C3E" w:rsidRDefault="00CA1917" w:rsidP="00123C3E">
      <w:pPr>
        <w:jc w:val="center"/>
        <w:rPr>
          <w:b/>
          <w:sz w:val="28"/>
        </w:rPr>
      </w:pPr>
    </w:p>
    <w:p w14:paraId="378C68AD" w14:textId="6B5248FF" w:rsidR="00CA1917" w:rsidRPr="00123C3E" w:rsidRDefault="00CA1917" w:rsidP="00123C3E">
      <w:pPr>
        <w:jc w:val="center"/>
        <w:rPr>
          <w:b/>
          <w:sz w:val="28"/>
        </w:rPr>
      </w:pPr>
      <w:bookmarkStart w:id="490" w:name="_Toc419106882"/>
      <w:bookmarkStart w:id="491" w:name="_Toc500181896"/>
      <w:r w:rsidRPr="00123C3E">
        <w:rPr>
          <w:b/>
          <w:sz w:val="28"/>
        </w:rPr>
        <w:t>Garantie autonome</w:t>
      </w:r>
      <w:bookmarkEnd w:id="490"/>
      <w:bookmarkEnd w:id="491"/>
    </w:p>
    <w:p w14:paraId="20987823" w14:textId="77777777" w:rsidR="00CA1917" w:rsidRPr="00944FE4" w:rsidRDefault="00CA1917" w:rsidP="00CA1917">
      <w:pPr>
        <w:rPr>
          <w:sz w:val="22"/>
        </w:rPr>
      </w:pPr>
      <w:r w:rsidRPr="00944FE4">
        <w:t xml:space="preserve"> </w:t>
      </w:r>
      <w:r w:rsidRPr="00944FE4">
        <w:tab/>
      </w:r>
      <w:r w:rsidRPr="00944FE4">
        <w:tab/>
      </w:r>
      <w:r w:rsidRPr="00944FE4">
        <w:tab/>
      </w:r>
    </w:p>
    <w:p w14:paraId="55BC0823" w14:textId="30247523" w:rsidR="00284EE6" w:rsidRPr="005C499E" w:rsidRDefault="00284EE6" w:rsidP="0059469D">
      <w:pPr>
        <w:tabs>
          <w:tab w:val="right" w:pos="9000"/>
        </w:tabs>
        <w:jc w:val="both"/>
        <w:rPr>
          <w:rFonts w:ascii="Times" w:hAnsi="Times"/>
          <w:b/>
        </w:rPr>
      </w:pPr>
      <w:r w:rsidRPr="005C499E">
        <w:rPr>
          <w:rFonts w:ascii="Times" w:hAnsi="Times"/>
          <w:i/>
          <w:iCs/>
        </w:rPr>
        <w:t>[</w:t>
      </w:r>
      <w:r>
        <w:rPr>
          <w:rFonts w:ascii="Times" w:hAnsi="Times"/>
          <w:i/>
          <w:iCs/>
        </w:rPr>
        <w:t>l’institution financière</w:t>
      </w:r>
      <w:r w:rsidR="0062416D">
        <w:rPr>
          <w:rFonts w:ascii="Times" w:hAnsi="Times"/>
          <w:i/>
          <w:iCs/>
        </w:rPr>
        <w:t xml:space="preserve"> (Banque, institution mutualiste de micro-finance</w:t>
      </w:r>
      <w:r w:rsidR="00C5686E">
        <w:rPr>
          <w:rFonts w:ascii="Times" w:hAnsi="Times"/>
          <w:i/>
          <w:iCs/>
        </w:rPr>
        <w:t>, établissement financier)</w:t>
      </w:r>
      <w:r w:rsidRPr="005C499E">
        <w:rPr>
          <w:rFonts w:ascii="Times" w:hAnsi="Times"/>
          <w:i/>
          <w:iCs/>
        </w:rPr>
        <w:t xml:space="preserve"> remplit ce modèle de garantie de soumission conformément aux indications entre crochets]</w:t>
      </w:r>
    </w:p>
    <w:p w14:paraId="299110F7" w14:textId="77777777" w:rsidR="00284EE6" w:rsidRPr="005C499E" w:rsidRDefault="00284EE6" w:rsidP="00C83817">
      <w:pPr>
        <w:rPr>
          <w:rFonts w:ascii="Times" w:hAnsi="Times"/>
          <w:b/>
          <w:sz w:val="22"/>
        </w:rPr>
      </w:pPr>
    </w:p>
    <w:p w14:paraId="3D449CF0" w14:textId="77777777" w:rsidR="00284EE6" w:rsidRPr="005C499E" w:rsidRDefault="00284EE6" w:rsidP="00C83817">
      <w:pPr>
        <w:rPr>
          <w:rFonts w:ascii="Times" w:hAnsi="Times"/>
          <w:bCs/>
          <w:i/>
          <w:iCs/>
        </w:rPr>
      </w:pPr>
      <w:r w:rsidRPr="005C499E">
        <w:rPr>
          <w:rFonts w:ascii="Times" w:hAnsi="Times"/>
          <w:bCs/>
          <w:i/>
          <w:iCs/>
        </w:rPr>
        <w:t xml:space="preserve">[Insérer le nom de </w:t>
      </w:r>
      <w:r>
        <w:rPr>
          <w:rFonts w:ascii="Times" w:hAnsi="Times"/>
          <w:bCs/>
          <w:i/>
          <w:iCs/>
        </w:rPr>
        <w:t>l’institution financière</w:t>
      </w:r>
      <w:r w:rsidRPr="005C499E">
        <w:rPr>
          <w:rFonts w:ascii="Times" w:hAnsi="Times"/>
          <w:bCs/>
          <w:i/>
          <w:iCs/>
        </w:rPr>
        <w:t>, et l’adresse de l’agence émettrice]</w:t>
      </w:r>
    </w:p>
    <w:p w14:paraId="0C45686D" w14:textId="77777777" w:rsidR="00284EE6" w:rsidRPr="005C499E" w:rsidRDefault="00284EE6" w:rsidP="00C83817">
      <w:pPr>
        <w:rPr>
          <w:rFonts w:ascii="Times" w:hAnsi="Times"/>
          <w:bCs/>
          <w:i/>
          <w:iCs/>
        </w:rPr>
      </w:pPr>
    </w:p>
    <w:p w14:paraId="5DC3CAC7" w14:textId="77777777" w:rsidR="00284EE6" w:rsidRPr="005C499E" w:rsidRDefault="00284EE6" w:rsidP="00C83817">
      <w:pPr>
        <w:rPr>
          <w:rFonts w:ascii="Times" w:hAnsi="Times"/>
          <w:bCs/>
          <w:i/>
          <w:iCs/>
        </w:rPr>
      </w:pPr>
      <w:r w:rsidRPr="005C499E">
        <w:rPr>
          <w:rFonts w:ascii="Times" w:hAnsi="Times"/>
          <w:bCs/>
          <w:i/>
          <w:iCs/>
        </w:rPr>
        <w:t xml:space="preserve">Bénéficiaire : [Insérer nom et adresse de l’Autorité contractante] </w:t>
      </w:r>
    </w:p>
    <w:p w14:paraId="3B472270" w14:textId="77777777" w:rsidR="00284EE6" w:rsidRPr="005C499E" w:rsidRDefault="00284EE6" w:rsidP="00C83817">
      <w:pPr>
        <w:rPr>
          <w:rFonts w:ascii="Times" w:hAnsi="Times"/>
          <w:sz w:val="22"/>
        </w:rPr>
      </w:pPr>
    </w:p>
    <w:p w14:paraId="3300FCFA" w14:textId="77777777" w:rsidR="00284EE6" w:rsidRPr="005C499E" w:rsidRDefault="00284EE6" w:rsidP="00C83817">
      <w:pPr>
        <w:rPr>
          <w:rFonts w:ascii="Times" w:hAnsi="Times"/>
        </w:rPr>
      </w:pPr>
      <w:r w:rsidRPr="005C499E">
        <w:rPr>
          <w:rFonts w:ascii="Times" w:hAnsi="Times"/>
        </w:rPr>
        <w:t xml:space="preserve">Date : </w:t>
      </w:r>
      <w:r w:rsidRPr="005C499E">
        <w:rPr>
          <w:rFonts w:ascii="Times" w:hAnsi="Times"/>
          <w:i/>
          <w:iCs/>
        </w:rPr>
        <w:t>[Insérer date]</w:t>
      </w:r>
    </w:p>
    <w:p w14:paraId="47F5D7F0" w14:textId="77777777" w:rsidR="00284EE6" w:rsidRPr="005C499E" w:rsidRDefault="00284EE6" w:rsidP="00C83817">
      <w:pPr>
        <w:rPr>
          <w:rFonts w:ascii="Times" w:hAnsi="Times"/>
        </w:rPr>
      </w:pPr>
    </w:p>
    <w:p w14:paraId="3D69F937" w14:textId="77777777" w:rsidR="00284EE6" w:rsidRPr="005C499E" w:rsidRDefault="00284EE6" w:rsidP="00C83817">
      <w:pPr>
        <w:rPr>
          <w:rFonts w:ascii="Times" w:hAnsi="Times"/>
        </w:rPr>
      </w:pPr>
      <w:r w:rsidRPr="005C499E">
        <w:rPr>
          <w:rFonts w:ascii="Times" w:hAnsi="Times"/>
          <w:b/>
          <w:bCs/>
        </w:rPr>
        <w:t>Garantie de soumission no. :</w:t>
      </w:r>
      <w:r w:rsidRPr="005C499E">
        <w:rPr>
          <w:rFonts w:ascii="Times" w:hAnsi="Times"/>
          <w:bCs/>
          <w:i/>
          <w:iCs/>
        </w:rPr>
        <w:t>[Insérer N° de garantie]</w:t>
      </w:r>
    </w:p>
    <w:p w14:paraId="258A8375" w14:textId="77777777" w:rsidR="00284EE6" w:rsidRPr="005C499E" w:rsidRDefault="00284EE6" w:rsidP="00C83817">
      <w:pPr>
        <w:rPr>
          <w:rFonts w:ascii="Times" w:hAnsi="Times"/>
        </w:rPr>
      </w:pPr>
    </w:p>
    <w:p w14:paraId="4DE1D620" w14:textId="3EE3F6EA" w:rsidR="00284EE6" w:rsidRPr="005C499E" w:rsidRDefault="00284EE6" w:rsidP="0059469D">
      <w:pPr>
        <w:spacing w:after="200"/>
        <w:jc w:val="both"/>
        <w:rPr>
          <w:rFonts w:ascii="Times" w:hAnsi="Times"/>
        </w:rPr>
      </w:pPr>
      <w:r w:rsidRPr="005C499E">
        <w:rPr>
          <w:rFonts w:ascii="Times" w:hAnsi="Times"/>
        </w:rPr>
        <w:t xml:space="preserve">Nous avons été informés que </w:t>
      </w:r>
      <w:r w:rsidRPr="005C499E">
        <w:rPr>
          <w:rFonts w:ascii="Times" w:hAnsi="Times"/>
          <w:i/>
          <w:iCs/>
        </w:rPr>
        <w:t xml:space="preserve">[Nom du </w:t>
      </w:r>
      <w:r w:rsidRPr="005C499E">
        <w:rPr>
          <w:rFonts w:ascii="Times" w:hAnsi="Times"/>
          <w:i/>
        </w:rPr>
        <w:t>Soumissionnaire</w:t>
      </w:r>
      <w:r w:rsidRPr="005C499E">
        <w:rPr>
          <w:rFonts w:ascii="Times" w:hAnsi="Times"/>
          <w:i/>
          <w:iCs/>
        </w:rPr>
        <w:t>]</w:t>
      </w:r>
      <w:r w:rsidRPr="005C499E">
        <w:rPr>
          <w:rFonts w:ascii="Times" w:hAnsi="Times"/>
        </w:rPr>
        <w:t xml:space="preserve"> (ci-après dénommé « le Soumissionnaire») a répondu à votre appel d’offres n°.</w:t>
      </w:r>
      <w:r w:rsidRPr="005C499E">
        <w:rPr>
          <w:rFonts w:ascii="Times" w:hAnsi="Times"/>
          <w:i/>
          <w:iCs/>
        </w:rPr>
        <w:t xml:space="preserve"> [Insérer n° de l’avis d’appel d’offres]</w:t>
      </w:r>
      <w:r w:rsidRPr="005C499E">
        <w:rPr>
          <w:rFonts w:ascii="Times" w:hAnsi="Times"/>
        </w:rPr>
        <w:t xml:space="preserve"> pour la </w:t>
      </w:r>
      <w:r>
        <w:rPr>
          <w:rFonts w:ascii="Times" w:hAnsi="Times"/>
        </w:rPr>
        <w:t>réalisation des services</w:t>
      </w:r>
      <w:r w:rsidRPr="005C499E">
        <w:rPr>
          <w:rFonts w:ascii="Times" w:hAnsi="Times"/>
        </w:rPr>
        <w:t xml:space="preserve"> de </w:t>
      </w:r>
      <w:r>
        <w:rPr>
          <w:rFonts w:ascii="Times" w:hAnsi="Times"/>
          <w:bCs/>
          <w:i/>
          <w:iCs/>
        </w:rPr>
        <w:t>[Insérer description des prestations</w:t>
      </w:r>
      <w:r w:rsidRPr="005C499E">
        <w:rPr>
          <w:rFonts w:ascii="Times" w:hAnsi="Times"/>
          <w:bCs/>
          <w:i/>
          <w:iCs/>
        </w:rPr>
        <w:t>]</w:t>
      </w:r>
      <w:r w:rsidRPr="005C499E">
        <w:rPr>
          <w:rFonts w:ascii="Times" w:hAnsi="Times"/>
        </w:rPr>
        <w:t xml:space="preserve"> et vous a soumis son offre en date du </w:t>
      </w:r>
      <w:r w:rsidRPr="005C499E">
        <w:rPr>
          <w:rFonts w:ascii="Times" w:hAnsi="Times"/>
          <w:bCs/>
          <w:i/>
          <w:iCs/>
        </w:rPr>
        <w:t>[Insérer date du dépôt de l’offre]</w:t>
      </w:r>
      <w:r w:rsidRPr="005C499E">
        <w:rPr>
          <w:rFonts w:ascii="Times" w:hAnsi="Times"/>
        </w:rPr>
        <w:t xml:space="preserve"> (ci-après dénommée « l’Offre »).</w:t>
      </w:r>
    </w:p>
    <w:p w14:paraId="6BE0736C" w14:textId="77777777" w:rsidR="00284EE6" w:rsidRPr="005C499E" w:rsidRDefault="00284EE6" w:rsidP="0059469D">
      <w:pPr>
        <w:spacing w:after="200"/>
        <w:jc w:val="both"/>
        <w:rPr>
          <w:rFonts w:ascii="Times" w:hAnsi="Times"/>
        </w:rPr>
      </w:pPr>
      <w:r w:rsidRPr="005C499E">
        <w:rPr>
          <w:rFonts w:ascii="Times" w:hAnsi="Times"/>
        </w:rPr>
        <w:t>En vertu des dispositions du dossier d’Appel d’offres, l’Offre doit être accompagnée d’une garantie de soumission.</w:t>
      </w:r>
    </w:p>
    <w:p w14:paraId="1CB8E25C" w14:textId="77777777" w:rsidR="00284EE6" w:rsidRPr="005C499E" w:rsidRDefault="00284EE6" w:rsidP="0059469D">
      <w:pPr>
        <w:spacing w:after="200"/>
        <w:jc w:val="both"/>
        <w:rPr>
          <w:rFonts w:ascii="Times" w:hAnsi="Times"/>
          <w:b/>
        </w:rPr>
      </w:pPr>
      <w:r w:rsidRPr="005C499E">
        <w:rPr>
          <w:rFonts w:ascii="Times" w:hAnsi="Times"/>
        </w:rPr>
        <w:t xml:space="preserve">A la demande du Soumissionnaire, nous </w:t>
      </w:r>
      <w:r w:rsidRPr="005C499E">
        <w:rPr>
          <w:rFonts w:ascii="Times" w:hAnsi="Times"/>
          <w:bCs/>
          <w:i/>
          <w:iCs/>
        </w:rPr>
        <w:t>[Insérer nom de la banque]</w:t>
      </w:r>
      <w:r w:rsidRPr="005C499E">
        <w:rPr>
          <w:rFonts w:ascii="Times" w:hAnsi="Times"/>
        </w:rPr>
        <w:t xml:space="preserve"> nous engageons par la présente, sans réserve et irrévocablement, à vous payer à première demande, toutes sommes d’argent que vous pourriez réclamer dans la limite de </w:t>
      </w:r>
      <w:r w:rsidRPr="005C499E">
        <w:rPr>
          <w:rFonts w:ascii="Times" w:hAnsi="Times"/>
          <w:bCs/>
        </w:rPr>
        <w:t>[</w:t>
      </w:r>
      <w:r w:rsidRPr="005C499E">
        <w:rPr>
          <w:rFonts w:ascii="Times" w:hAnsi="Times"/>
          <w:i/>
        </w:rPr>
        <w:t>Insérer la somme en FCFA ou un montant équivalent dans une monnaie internationale librement convertible].</w:t>
      </w:r>
      <w:r w:rsidRPr="005C499E">
        <w:rPr>
          <w:rFonts w:ascii="Times" w:hAnsi="Times"/>
          <w:iCs/>
        </w:rPr>
        <w:t xml:space="preserve"> _____________[</w:t>
      </w:r>
      <w:r w:rsidRPr="005C499E">
        <w:rPr>
          <w:rFonts w:ascii="Times" w:hAnsi="Times"/>
          <w:i/>
        </w:rPr>
        <w:t>Insérer la somme en lettres</w:t>
      </w:r>
      <w:r w:rsidRPr="005C499E">
        <w:rPr>
          <w:rFonts w:ascii="Times" w:hAnsi="Times"/>
          <w:iCs/>
        </w:rPr>
        <w:t>].</w:t>
      </w:r>
    </w:p>
    <w:p w14:paraId="7BD09B17" w14:textId="77777777" w:rsidR="00284EE6" w:rsidRPr="005C499E" w:rsidRDefault="00284EE6" w:rsidP="0059469D">
      <w:pPr>
        <w:jc w:val="both"/>
        <w:rPr>
          <w:rFonts w:ascii="Times" w:hAnsi="Times"/>
        </w:rPr>
      </w:pPr>
      <w:r w:rsidRPr="005C499E">
        <w:rPr>
          <w:rFonts w:ascii="Times" w:hAnsi="Times"/>
        </w:rPr>
        <w:t>Votre demande en paiement doit être accompagnée d’une déclaration attestant que le Soumissionnaire n’a pas exécuté une des obligations auxquelles il est tenu en vertu de l’Offre, à savoir :</w:t>
      </w:r>
    </w:p>
    <w:p w14:paraId="0CDABFFD" w14:textId="77777777" w:rsidR="00284EE6" w:rsidRPr="005C499E" w:rsidRDefault="00284EE6" w:rsidP="0059469D">
      <w:pPr>
        <w:jc w:val="both"/>
        <w:rPr>
          <w:rFonts w:ascii="Times" w:hAnsi="Times"/>
        </w:rPr>
      </w:pPr>
    </w:p>
    <w:p w14:paraId="3F03FF7D" w14:textId="77777777" w:rsidR="00284EE6" w:rsidRPr="005C499E" w:rsidRDefault="00284EE6" w:rsidP="007124B9">
      <w:pPr>
        <w:numPr>
          <w:ilvl w:val="0"/>
          <w:numId w:val="64"/>
        </w:numPr>
        <w:jc w:val="both"/>
        <w:rPr>
          <w:rFonts w:ascii="Times" w:hAnsi="Times"/>
        </w:rPr>
      </w:pPr>
      <w:r w:rsidRPr="005C499E">
        <w:rPr>
          <w:rFonts w:ascii="Times" w:hAnsi="Times"/>
        </w:rPr>
        <w:t>s’il retire l’Offre pendant la période de validité qu’il a spécifiée dans la lettre de soumission de l’offre; ou</w:t>
      </w:r>
    </w:p>
    <w:p w14:paraId="176D2931" w14:textId="77777777" w:rsidR="00284EE6" w:rsidRPr="005C499E" w:rsidRDefault="00284EE6" w:rsidP="0059469D">
      <w:pPr>
        <w:jc w:val="both"/>
        <w:rPr>
          <w:rFonts w:ascii="Times" w:hAnsi="Times"/>
        </w:rPr>
      </w:pPr>
    </w:p>
    <w:p w14:paraId="51D1FAEA" w14:textId="77777777" w:rsidR="00284EE6" w:rsidRPr="005C499E" w:rsidRDefault="00284EE6" w:rsidP="007124B9">
      <w:pPr>
        <w:numPr>
          <w:ilvl w:val="0"/>
          <w:numId w:val="64"/>
        </w:numPr>
        <w:jc w:val="both"/>
        <w:rPr>
          <w:rFonts w:ascii="Times" w:hAnsi="Times"/>
        </w:rPr>
      </w:pPr>
      <w:r w:rsidRPr="005C499E">
        <w:rPr>
          <w:rFonts w:ascii="Times" w:hAnsi="Times"/>
        </w:rPr>
        <w:t>si s’étant vu notifier l’acceptation de l’Offre par l’Autorité contractante pendant la période de validité telle qu’indiquée dans la lettre de soumission de l’offre ou prorogée par l’Autorité contractante avant l’expiration de cette période, il:</w:t>
      </w:r>
    </w:p>
    <w:p w14:paraId="7F93D319" w14:textId="77777777" w:rsidR="00284EE6" w:rsidRPr="005C499E" w:rsidRDefault="00284EE6" w:rsidP="0059469D">
      <w:pPr>
        <w:jc w:val="both"/>
        <w:rPr>
          <w:rFonts w:ascii="Times" w:hAnsi="Times"/>
        </w:rPr>
      </w:pPr>
    </w:p>
    <w:p w14:paraId="65165C18" w14:textId="77777777" w:rsidR="00284EE6" w:rsidRPr="005C499E" w:rsidRDefault="00284EE6" w:rsidP="007124B9">
      <w:pPr>
        <w:numPr>
          <w:ilvl w:val="1"/>
          <w:numId w:val="64"/>
        </w:numPr>
        <w:jc w:val="both"/>
        <w:rPr>
          <w:rFonts w:ascii="Times" w:hAnsi="Times"/>
        </w:rPr>
      </w:pPr>
      <w:r w:rsidRPr="005C499E">
        <w:rPr>
          <w:rFonts w:ascii="Times" w:hAnsi="Times"/>
        </w:rPr>
        <w:t>ne signe pas le Marché ; ou</w:t>
      </w:r>
    </w:p>
    <w:p w14:paraId="25D7E1DB" w14:textId="77777777" w:rsidR="00284EE6" w:rsidRPr="005C499E" w:rsidRDefault="00284EE6" w:rsidP="0059469D">
      <w:pPr>
        <w:ind w:left="1080"/>
        <w:jc w:val="both"/>
        <w:rPr>
          <w:rFonts w:ascii="Times" w:hAnsi="Times"/>
        </w:rPr>
      </w:pPr>
    </w:p>
    <w:p w14:paraId="66005FEE" w14:textId="4D959967" w:rsidR="00284EE6" w:rsidRPr="005C499E" w:rsidRDefault="00284EE6" w:rsidP="007124B9">
      <w:pPr>
        <w:numPr>
          <w:ilvl w:val="1"/>
          <w:numId w:val="64"/>
        </w:numPr>
        <w:jc w:val="both"/>
        <w:rPr>
          <w:rFonts w:ascii="Times" w:hAnsi="Times"/>
        </w:rPr>
      </w:pPr>
      <w:r w:rsidRPr="005C499E">
        <w:rPr>
          <w:rFonts w:ascii="Times" w:hAnsi="Times"/>
        </w:rPr>
        <w:t>ne fournit pas la garantie de bonne exécution du Ma</w:t>
      </w:r>
      <w:r>
        <w:rPr>
          <w:rFonts w:ascii="Times" w:hAnsi="Times"/>
        </w:rPr>
        <w:t>rché, s’il est tenu de le faire</w:t>
      </w:r>
      <w:r w:rsidRPr="005C499E">
        <w:rPr>
          <w:rFonts w:ascii="Times" w:hAnsi="Times"/>
        </w:rPr>
        <w:t xml:space="preserve"> ainsi qu’il est prévu dans les Instructions aux candidats.</w:t>
      </w:r>
    </w:p>
    <w:p w14:paraId="376D1157" w14:textId="77777777" w:rsidR="00284EE6" w:rsidRPr="005C499E" w:rsidRDefault="00284EE6" w:rsidP="0059469D">
      <w:pPr>
        <w:jc w:val="both"/>
        <w:rPr>
          <w:rFonts w:ascii="Times" w:hAnsi="Times"/>
        </w:rPr>
      </w:pPr>
    </w:p>
    <w:p w14:paraId="6E3F1550" w14:textId="77777777" w:rsidR="00284EE6" w:rsidRDefault="00284EE6" w:rsidP="0059469D">
      <w:pPr>
        <w:jc w:val="both"/>
        <w:rPr>
          <w:rFonts w:ascii="Times" w:hAnsi="Times"/>
        </w:rPr>
      </w:pPr>
      <w:r w:rsidRPr="005C499E">
        <w:rPr>
          <w:rFonts w:ascii="Times" w:hAnsi="Times"/>
        </w:rPr>
        <w:lastRenderedPageBreak/>
        <w:t>La présente garantie expire :</w:t>
      </w:r>
    </w:p>
    <w:p w14:paraId="7F2AEAFE" w14:textId="77777777" w:rsidR="00284EE6" w:rsidRPr="005C499E" w:rsidRDefault="00284EE6" w:rsidP="0059469D">
      <w:pPr>
        <w:jc w:val="both"/>
        <w:rPr>
          <w:rFonts w:ascii="Times" w:hAnsi="Times"/>
        </w:rPr>
      </w:pPr>
    </w:p>
    <w:p w14:paraId="05218EAF" w14:textId="77777777" w:rsidR="00284EE6" w:rsidRDefault="00284EE6" w:rsidP="0059469D">
      <w:pPr>
        <w:jc w:val="both"/>
        <w:rPr>
          <w:rFonts w:ascii="Times" w:hAnsi="Times"/>
        </w:rPr>
      </w:pPr>
      <w:r w:rsidRPr="005C499E">
        <w:rPr>
          <w:rFonts w:ascii="Times" w:hAnsi="Times"/>
        </w:rPr>
        <w:t xml:space="preserve">(a) si le marché est octroyé au Soumissionnaire, lorsque nous recevrons une copie du Marché approuvé et de la garantie de bonne exécution émise en votre nom, selon les instructions du Soumissionnaire; ou </w:t>
      </w:r>
    </w:p>
    <w:p w14:paraId="2C8605AA" w14:textId="77777777" w:rsidR="00284EE6" w:rsidRPr="005C499E" w:rsidRDefault="00284EE6" w:rsidP="0059469D">
      <w:pPr>
        <w:jc w:val="both"/>
        <w:rPr>
          <w:rFonts w:ascii="Times" w:hAnsi="Times"/>
        </w:rPr>
      </w:pPr>
    </w:p>
    <w:p w14:paraId="736B8359" w14:textId="77777777" w:rsidR="00284EE6" w:rsidRPr="005C499E" w:rsidRDefault="00284EE6" w:rsidP="0059469D">
      <w:pPr>
        <w:jc w:val="both"/>
        <w:rPr>
          <w:rFonts w:ascii="Times" w:hAnsi="Times"/>
        </w:rPr>
      </w:pPr>
      <w:r w:rsidRPr="005C499E">
        <w:rPr>
          <w:rFonts w:ascii="Times" w:hAnsi="Times"/>
        </w:rPr>
        <w:t>(b) si le Marché n’est pas octroyé au Soumissionnaire, à la première des dates suivantes : (i) lorsque nous recevrons copie de votre notification au Soumissionnaire du nom du Soumissionnaire tenu, ou (ii) vingt-huit (28) jours après l’expiration du délai de validité de l’Offre [</w:t>
      </w:r>
      <w:r w:rsidRPr="005C499E">
        <w:rPr>
          <w:rFonts w:ascii="Times" w:hAnsi="Times"/>
          <w:i/>
        </w:rPr>
        <w:t>Rappeler ce délai spécifié aux DPAO. 90 jours en l’occurrence</w:t>
      </w:r>
      <w:r w:rsidRPr="005C499E">
        <w:rPr>
          <w:rFonts w:ascii="Times" w:hAnsi="Times"/>
        </w:rPr>
        <w:t>] ainsi que spécifié au DPAO et dans la lettre de soumission du candidat.</w:t>
      </w:r>
    </w:p>
    <w:p w14:paraId="7E9ADAE0" w14:textId="77777777" w:rsidR="00284EE6" w:rsidRPr="005C499E" w:rsidRDefault="00284EE6" w:rsidP="0059469D">
      <w:pPr>
        <w:jc w:val="both"/>
        <w:rPr>
          <w:rFonts w:ascii="Times" w:hAnsi="Times"/>
        </w:rPr>
      </w:pPr>
    </w:p>
    <w:p w14:paraId="15CBB2CC" w14:textId="77777777" w:rsidR="00284EE6" w:rsidRPr="005C499E" w:rsidRDefault="00284EE6" w:rsidP="0059469D">
      <w:pPr>
        <w:jc w:val="both"/>
        <w:rPr>
          <w:rFonts w:ascii="Times" w:hAnsi="Times"/>
        </w:rPr>
      </w:pPr>
      <w:r w:rsidRPr="005C499E">
        <w:rPr>
          <w:rFonts w:ascii="Times" w:hAnsi="Times"/>
        </w:rPr>
        <w:t>Toute demande de paiement au titre de la présente garantie doit être reçue au plus tard à cette date.</w:t>
      </w:r>
    </w:p>
    <w:p w14:paraId="4296F37B" w14:textId="77777777" w:rsidR="00284EE6" w:rsidRPr="005C499E" w:rsidRDefault="00284EE6" w:rsidP="0059469D">
      <w:pPr>
        <w:jc w:val="both"/>
        <w:rPr>
          <w:rFonts w:ascii="Times" w:hAnsi="Times"/>
        </w:rPr>
      </w:pPr>
    </w:p>
    <w:p w14:paraId="34079871" w14:textId="77777777" w:rsidR="00284EE6" w:rsidRPr="005C499E" w:rsidRDefault="00284EE6" w:rsidP="0059469D">
      <w:pPr>
        <w:jc w:val="both"/>
        <w:rPr>
          <w:rFonts w:ascii="Times" w:hAnsi="Times"/>
        </w:rPr>
      </w:pPr>
      <w:r w:rsidRPr="005C499E">
        <w:rPr>
          <w:rFonts w:ascii="Times" w:hAnsi="Times"/>
        </w:rPr>
        <w:t>La présente garantie doit être établie en conformité avec l’Acte Uniforme OHADA portant organisation des sûretés du 15 décembre 2010 (JO OHADA n° 22 du 15 février 2011) dont les articles 40 et 41 sont respectivement relatifs aux règles de formation de la lettre de garantie et à ses mentions obligatoires</w:t>
      </w:r>
    </w:p>
    <w:p w14:paraId="226FE9F7" w14:textId="77777777" w:rsidR="00284EE6" w:rsidRPr="005C499E" w:rsidRDefault="00284EE6" w:rsidP="0059469D">
      <w:pPr>
        <w:tabs>
          <w:tab w:val="right" w:pos="9000"/>
        </w:tabs>
        <w:jc w:val="both"/>
        <w:rPr>
          <w:rFonts w:ascii="Times" w:hAnsi="Times"/>
        </w:rPr>
      </w:pPr>
    </w:p>
    <w:p w14:paraId="101323B2" w14:textId="77777777" w:rsidR="00EF24A0" w:rsidRDefault="00EF24A0" w:rsidP="0059469D">
      <w:pPr>
        <w:tabs>
          <w:tab w:val="left" w:pos="1188"/>
          <w:tab w:val="left" w:pos="2394"/>
          <w:tab w:val="left" w:pos="4209"/>
          <w:tab w:val="left" w:pos="5238"/>
          <w:tab w:val="left" w:pos="7632"/>
          <w:tab w:val="left" w:pos="7868"/>
          <w:tab w:val="left" w:pos="9468"/>
        </w:tabs>
        <w:ind w:left="1134"/>
        <w:jc w:val="both"/>
      </w:pPr>
    </w:p>
    <w:p w14:paraId="5AAA78EC" w14:textId="77777777" w:rsidR="00EF24A0" w:rsidRPr="00944FE4" w:rsidRDefault="00EF24A0" w:rsidP="0059469D">
      <w:pPr>
        <w:tabs>
          <w:tab w:val="left" w:pos="1188"/>
          <w:tab w:val="left" w:pos="2394"/>
          <w:tab w:val="left" w:pos="4209"/>
          <w:tab w:val="left" w:pos="5238"/>
          <w:tab w:val="left" w:pos="7632"/>
          <w:tab w:val="left" w:pos="7868"/>
          <w:tab w:val="left" w:pos="9468"/>
        </w:tabs>
        <w:ind w:left="1134"/>
        <w:jc w:val="both"/>
      </w:pPr>
      <w:r w:rsidRPr="00944FE4">
        <w:t xml:space="preserve">Nom : </w:t>
      </w:r>
      <w:r w:rsidRPr="00944FE4">
        <w:rPr>
          <w:i/>
          <w:iCs/>
        </w:rPr>
        <w:t>[nom complet de la personne signataire]</w:t>
      </w:r>
      <w:r w:rsidRPr="00944FE4">
        <w:t xml:space="preserve">  Titre </w:t>
      </w:r>
      <w:r w:rsidRPr="00944FE4">
        <w:rPr>
          <w:i/>
          <w:iCs/>
        </w:rPr>
        <w:t>[capacité juridique de la personne signataire]</w:t>
      </w:r>
    </w:p>
    <w:p w14:paraId="58EDCE86" w14:textId="77777777" w:rsidR="00EF24A0" w:rsidRPr="00944FE4" w:rsidRDefault="00EF24A0" w:rsidP="00EF24A0">
      <w:pPr>
        <w:tabs>
          <w:tab w:val="left" w:pos="1188"/>
          <w:tab w:val="left" w:pos="2394"/>
          <w:tab w:val="left" w:pos="4209"/>
          <w:tab w:val="left" w:pos="5238"/>
          <w:tab w:val="left" w:pos="7632"/>
          <w:tab w:val="left" w:pos="7868"/>
          <w:tab w:val="left" w:pos="9468"/>
        </w:tabs>
        <w:ind w:left="1134"/>
      </w:pPr>
    </w:p>
    <w:p w14:paraId="3618CDE3" w14:textId="77777777" w:rsidR="00EF24A0" w:rsidRPr="00944FE4" w:rsidRDefault="00EF24A0" w:rsidP="00EF24A0">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944FE4">
        <w:rPr>
          <w:rFonts w:ascii="Times New Roman" w:hAnsi="Times New Roman"/>
          <w:lang w:val="fr-FR"/>
        </w:rPr>
        <w:t xml:space="preserve">Signé </w:t>
      </w:r>
      <w:r w:rsidRPr="00944FE4">
        <w:rPr>
          <w:rFonts w:ascii="Times New Roman" w:hAnsi="Times New Roman"/>
          <w:i/>
          <w:iCs/>
          <w:lang w:val="fr-FR"/>
        </w:rPr>
        <w:t>[signature de la personne dont le nom et le titre figurent ci-dessus]</w:t>
      </w:r>
    </w:p>
    <w:p w14:paraId="709F43D2" w14:textId="77777777" w:rsidR="00EF24A0" w:rsidRPr="00944FE4" w:rsidRDefault="00EF24A0" w:rsidP="00EF24A0">
      <w:pPr>
        <w:tabs>
          <w:tab w:val="left" w:pos="5238"/>
          <w:tab w:val="left" w:pos="5474"/>
          <w:tab w:val="left" w:pos="9468"/>
        </w:tabs>
        <w:ind w:left="1134"/>
      </w:pPr>
    </w:p>
    <w:p w14:paraId="28F9BEA2" w14:textId="77777777" w:rsidR="00EF24A0" w:rsidRPr="00944FE4" w:rsidRDefault="00EF24A0" w:rsidP="00EF24A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pPr>
      <w:r>
        <w:t>Fait à_________, le_____</w:t>
      </w:r>
      <w:r w:rsidRPr="00944FE4">
        <w:rPr>
          <w:i/>
          <w:iCs/>
        </w:rPr>
        <w:t>Insérer date]</w:t>
      </w:r>
    </w:p>
    <w:p w14:paraId="3A6F6413" w14:textId="77777777" w:rsidR="00284EE6" w:rsidRPr="005C499E" w:rsidRDefault="00284EE6" w:rsidP="0059469D">
      <w:pPr>
        <w:jc w:val="both"/>
        <w:rPr>
          <w:rFonts w:ascii="Times" w:hAnsi="Times"/>
        </w:rPr>
      </w:pPr>
    </w:p>
    <w:p w14:paraId="5E5F0158" w14:textId="77777777" w:rsidR="00284EE6" w:rsidRPr="005C499E" w:rsidRDefault="00284EE6" w:rsidP="0059469D">
      <w:pPr>
        <w:jc w:val="both"/>
        <w:rPr>
          <w:rFonts w:ascii="Times" w:hAnsi="Times"/>
        </w:rPr>
      </w:pPr>
    </w:p>
    <w:p w14:paraId="7DC38201" w14:textId="77777777" w:rsidR="00284EE6" w:rsidRPr="005C499E" w:rsidRDefault="00284EE6" w:rsidP="0059469D">
      <w:pPr>
        <w:jc w:val="both"/>
        <w:rPr>
          <w:rFonts w:ascii="Times" w:hAnsi="Times"/>
        </w:rPr>
      </w:pPr>
    </w:p>
    <w:p w14:paraId="74703EC9" w14:textId="77777777" w:rsidR="00284EE6" w:rsidRPr="005C499E" w:rsidRDefault="00284EE6" w:rsidP="0059469D">
      <w:pPr>
        <w:tabs>
          <w:tab w:val="left" w:pos="1188"/>
          <w:tab w:val="left" w:pos="2394"/>
          <w:tab w:val="left" w:pos="4209"/>
          <w:tab w:val="left" w:pos="5238"/>
          <w:tab w:val="left" w:pos="7632"/>
          <w:tab w:val="left" w:pos="7868"/>
          <w:tab w:val="left" w:pos="9468"/>
        </w:tabs>
        <w:jc w:val="both"/>
        <w:rPr>
          <w:rFonts w:ascii="Times" w:hAnsi="Times"/>
        </w:rPr>
      </w:pPr>
    </w:p>
    <w:p w14:paraId="68F05387" w14:textId="77777777" w:rsidR="00284EE6" w:rsidRPr="005C499E" w:rsidRDefault="00284EE6" w:rsidP="0059469D">
      <w:pPr>
        <w:jc w:val="both"/>
        <w:rPr>
          <w:rFonts w:ascii="Times" w:hAnsi="Times"/>
          <w:sz w:val="22"/>
        </w:rPr>
      </w:pPr>
      <w:r w:rsidRPr="005C499E">
        <w:rPr>
          <w:rFonts w:ascii="Times" w:hAnsi="Times"/>
        </w:rPr>
        <w:br w:type="page"/>
      </w:r>
    </w:p>
    <w:tbl>
      <w:tblPr>
        <w:tblW w:w="0" w:type="auto"/>
        <w:tblLayout w:type="fixed"/>
        <w:tblLook w:val="0000" w:firstRow="0" w:lastRow="0" w:firstColumn="0" w:lastColumn="0" w:noHBand="0" w:noVBand="0"/>
      </w:tblPr>
      <w:tblGrid>
        <w:gridCol w:w="9198"/>
      </w:tblGrid>
      <w:tr w:rsidR="00CA1917" w:rsidRPr="00944FE4" w14:paraId="7A7292CE" w14:textId="77777777" w:rsidTr="00CA1917">
        <w:trPr>
          <w:trHeight w:val="900"/>
        </w:trPr>
        <w:tc>
          <w:tcPr>
            <w:tcW w:w="9198" w:type="dxa"/>
            <w:vAlign w:val="center"/>
          </w:tcPr>
          <w:p w14:paraId="378B6A1C" w14:textId="5C56A597" w:rsidR="00CA1917" w:rsidRPr="005251EB" w:rsidRDefault="00CA1917" w:rsidP="00123C3E">
            <w:pPr>
              <w:jc w:val="center"/>
              <w:rPr>
                <w:b/>
                <w:sz w:val="32"/>
              </w:rPr>
            </w:pPr>
            <w:r w:rsidRPr="005251EB">
              <w:rPr>
                <w:i/>
                <w:sz w:val="32"/>
                <w:szCs w:val="24"/>
              </w:rPr>
              <w:lastRenderedPageBreak/>
              <w:br w:type="page"/>
            </w:r>
            <w:r w:rsidRPr="005251EB">
              <w:rPr>
                <w:sz w:val="32"/>
              </w:rPr>
              <w:br w:type="page"/>
            </w:r>
            <w:bookmarkStart w:id="492" w:name="_Toc419106883"/>
            <w:bookmarkStart w:id="493" w:name="_Toc188499992"/>
            <w:bookmarkStart w:id="494" w:name="_Toc500181897"/>
            <w:r w:rsidRPr="005251EB">
              <w:rPr>
                <w:b/>
                <w:sz w:val="32"/>
              </w:rPr>
              <w:t>Cautionnement émis par une banque, une institution mutualiste de micro finance agréée ou un établissement financier</w:t>
            </w:r>
            <w:bookmarkEnd w:id="492"/>
            <w:bookmarkEnd w:id="493"/>
            <w:bookmarkEnd w:id="494"/>
          </w:p>
        </w:tc>
      </w:tr>
    </w:tbl>
    <w:p w14:paraId="1876D27D" w14:textId="65B1E747" w:rsidR="00CA1917" w:rsidRPr="00944FE4" w:rsidRDefault="00CA1917" w:rsidP="00CA1917">
      <w:pPr>
        <w:tabs>
          <w:tab w:val="right" w:pos="9000"/>
        </w:tabs>
      </w:pPr>
    </w:p>
    <w:p w14:paraId="2175BD62" w14:textId="77777777" w:rsidR="00CA1917" w:rsidRPr="00944FE4" w:rsidRDefault="00CA1917" w:rsidP="00CA1917">
      <w:pPr>
        <w:tabs>
          <w:tab w:val="left" w:pos="4968"/>
          <w:tab w:val="left" w:pos="9558"/>
        </w:tabs>
      </w:pPr>
    </w:p>
    <w:p w14:paraId="3CEF2661" w14:textId="77777777" w:rsidR="00CA1917" w:rsidRPr="00944FE4" w:rsidRDefault="00CA1917" w:rsidP="00CA1917">
      <w:pPr>
        <w:pStyle w:val="Pieddepage"/>
        <w:tabs>
          <w:tab w:val="right" w:pos="9000"/>
        </w:tabs>
        <w:spacing w:after="200"/>
        <w:rPr>
          <w:b/>
        </w:rPr>
      </w:pPr>
      <w:r w:rsidRPr="00944FE4">
        <w:rPr>
          <w:b/>
        </w:rPr>
        <w:t xml:space="preserve">Garantie No </w:t>
      </w:r>
      <w:r w:rsidRPr="00944FE4">
        <w:rPr>
          <w:b/>
          <w:bCs/>
          <w:i/>
          <w:iCs/>
        </w:rPr>
        <w:t>[Insérer No de garantie]</w:t>
      </w:r>
    </w:p>
    <w:p w14:paraId="5ED6C9E4" w14:textId="77777777" w:rsidR="006B2AD9" w:rsidRPr="009B614C" w:rsidRDefault="006B2AD9" w:rsidP="006B2AD9">
      <w:pPr>
        <w:pStyle w:val="i"/>
        <w:tabs>
          <w:tab w:val="left" w:pos="1197"/>
          <w:tab w:val="left" w:pos="6433"/>
          <w:tab w:val="right" w:pos="9000"/>
        </w:tabs>
        <w:suppressAutoHyphens w:val="0"/>
        <w:spacing w:after="200"/>
        <w:rPr>
          <w:rFonts w:ascii="Times New Roman" w:hAnsi="Times New Roman"/>
          <w:lang w:val="fr-FR"/>
        </w:rPr>
      </w:pPr>
      <w:r w:rsidRPr="009B614C">
        <w:rPr>
          <w:rFonts w:ascii="Times New Roman" w:hAnsi="Times New Roman"/>
          <w:lang w:val="fr-FR"/>
        </w:rPr>
        <w:t xml:space="preserve">Attendu que </w:t>
      </w:r>
      <w:r w:rsidRPr="009B614C">
        <w:rPr>
          <w:rFonts w:ascii="Times New Roman" w:hAnsi="Times New Roman"/>
          <w:bCs/>
          <w:i/>
          <w:iCs/>
          <w:lang w:val="fr-FR"/>
        </w:rPr>
        <w:t>[Insérer le nom du Candidat]</w:t>
      </w:r>
      <w:r w:rsidRPr="009B614C">
        <w:rPr>
          <w:rFonts w:ascii="Times New Roman" w:hAnsi="Times New Roman"/>
          <w:lang w:val="fr-FR"/>
        </w:rPr>
        <w:t xml:space="preserve"> (ci-après dénommé « le Candidat») a soumis son offre le </w:t>
      </w:r>
      <w:r w:rsidRPr="009B614C">
        <w:rPr>
          <w:rFonts w:ascii="Times New Roman" w:hAnsi="Times New Roman"/>
          <w:bCs/>
          <w:i/>
          <w:iCs/>
          <w:lang w:val="fr-FR"/>
        </w:rPr>
        <w:t>[Insérer date]</w:t>
      </w:r>
      <w:r w:rsidRPr="009B614C">
        <w:rPr>
          <w:rFonts w:ascii="Times New Roman" w:hAnsi="Times New Roman"/>
          <w:lang w:val="fr-FR"/>
        </w:rPr>
        <w:t xml:space="preserve"> en réponse à l’AAO No </w:t>
      </w:r>
      <w:r w:rsidRPr="009B614C">
        <w:rPr>
          <w:rFonts w:ascii="Times New Roman" w:hAnsi="Times New Roman"/>
          <w:i/>
          <w:iCs/>
          <w:lang w:val="fr-FR"/>
        </w:rPr>
        <w:t>[Insérer no de l’avis d’appel d’offres]</w:t>
      </w:r>
      <w:r w:rsidRPr="009B614C">
        <w:rPr>
          <w:rFonts w:ascii="Times New Roman" w:hAnsi="Times New Roman"/>
          <w:lang w:val="fr-FR"/>
        </w:rPr>
        <w:t xml:space="preserve"> pour </w:t>
      </w:r>
      <w:r w:rsidRPr="009B614C">
        <w:rPr>
          <w:lang w:val="fr-FR"/>
        </w:rPr>
        <w:t xml:space="preserve">la prestation de services </w:t>
      </w:r>
      <w:r w:rsidRPr="009B614C">
        <w:rPr>
          <w:bCs/>
          <w:i/>
          <w:iCs/>
          <w:lang w:val="fr-FR"/>
        </w:rPr>
        <w:t>[Insérer la description appropriée selon les cas]</w:t>
      </w:r>
      <w:r w:rsidRPr="009B614C">
        <w:rPr>
          <w:rFonts w:ascii="Times New Roman" w:hAnsi="Times New Roman"/>
          <w:lang w:val="fr-FR"/>
        </w:rPr>
        <w:t xml:space="preserve"> (ci-après dénommée « l’Offre »).</w:t>
      </w:r>
    </w:p>
    <w:p w14:paraId="710C2756" w14:textId="77777777" w:rsidR="006B2AD9" w:rsidRPr="009B614C" w:rsidRDefault="006B2AD9" w:rsidP="006B2AD9">
      <w:pPr>
        <w:pStyle w:val="i"/>
        <w:tabs>
          <w:tab w:val="left" w:pos="478"/>
          <w:tab w:val="left" w:pos="3890"/>
          <w:tab w:val="left" w:pos="7182"/>
          <w:tab w:val="right" w:pos="9000"/>
          <w:tab w:val="left" w:pos="9576"/>
        </w:tabs>
        <w:suppressAutoHyphens w:val="0"/>
        <w:spacing w:after="200"/>
        <w:rPr>
          <w:rFonts w:ascii="Times New Roman" w:hAnsi="Times New Roman"/>
          <w:lang w:val="fr-FR"/>
        </w:rPr>
      </w:pPr>
      <w:r w:rsidRPr="009B614C">
        <w:rPr>
          <w:rFonts w:ascii="Times New Roman" w:hAnsi="Times New Roman"/>
          <w:lang w:val="fr-FR"/>
        </w:rPr>
        <w:t xml:space="preserve">Faisons savoir que NOUS </w:t>
      </w:r>
      <w:r w:rsidRPr="009B614C">
        <w:rPr>
          <w:rFonts w:ascii="Times New Roman" w:hAnsi="Times New Roman"/>
          <w:bCs/>
          <w:i/>
          <w:iCs/>
          <w:lang w:val="fr-FR"/>
        </w:rPr>
        <w:t>[Insérer le nom de la société de garantie émettrice]</w:t>
      </w:r>
      <w:r w:rsidRPr="009B614C">
        <w:rPr>
          <w:rFonts w:ascii="Times New Roman" w:hAnsi="Times New Roman"/>
          <w:lang w:val="fr-FR"/>
        </w:rPr>
        <w:t xml:space="preserve"> dont le siège se trouve à </w:t>
      </w:r>
      <w:r w:rsidRPr="009B614C">
        <w:rPr>
          <w:rFonts w:ascii="Times New Roman" w:hAnsi="Times New Roman"/>
          <w:bCs/>
          <w:i/>
          <w:iCs/>
          <w:lang w:val="fr-FR"/>
        </w:rPr>
        <w:t>[Insérer l’adresse de la société de garantie]</w:t>
      </w:r>
      <w:r w:rsidRPr="009B614C">
        <w:rPr>
          <w:rFonts w:ascii="Times New Roman" w:hAnsi="Times New Roman"/>
          <w:lang w:val="fr-FR"/>
        </w:rPr>
        <w:t xml:space="preserve"> (ci-après dénommé « le Garant »), sommes engagés vis-à-vis de  </w:t>
      </w:r>
      <w:r w:rsidRPr="009B614C">
        <w:rPr>
          <w:rFonts w:ascii="Times New Roman" w:hAnsi="Times New Roman"/>
          <w:bCs/>
          <w:i/>
          <w:iCs/>
          <w:lang w:val="fr-FR"/>
        </w:rPr>
        <w:t xml:space="preserve">[Insérer nom de l’Autorité contractante] </w:t>
      </w:r>
      <w:r w:rsidRPr="009B614C">
        <w:rPr>
          <w:rFonts w:ascii="Times New Roman" w:hAnsi="Times New Roman"/>
          <w:lang w:val="fr-FR"/>
        </w:rPr>
        <w:t xml:space="preserve">(ci-après dénommé « l’Autorité contractante ») pour la somme de </w:t>
      </w:r>
      <w:r w:rsidRPr="009B614C">
        <w:rPr>
          <w:rFonts w:ascii="Times New Roman" w:hAnsi="Times New Roman"/>
          <w:bCs/>
          <w:i/>
          <w:iCs/>
          <w:lang w:val="fr-FR"/>
        </w:rPr>
        <w:t>[Insérer le montant en FCFA ou un montant équivalent dans une monnaie internationale librement convertible], [Insérer le montant en lettres]</w:t>
      </w:r>
      <w:r w:rsidRPr="009B614C">
        <w:rPr>
          <w:rFonts w:ascii="Times New Roman" w:hAnsi="Times New Roman"/>
          <w:lang w:val="fr-FR"/>
        </w:rPr>
        <w:t xml:space="preserve"> que, par les présentes, le Garant s’engage et engage ses successeurs ou assignataires, à régler intégralement à ladite Autorité contractante. Certifié par le cachet dudit Garant ce __ jour le ______ </w:t>
      </w:r>
      <w:r w:rsidRPr="009B614C">
        <w:rPr>
          <w:rFonts w:ascii="Times New Roman" w:hAnsi="Times New Roman"/>
          <w:bCs/>
          <w:i/>
          <w:iCs/>
          <w:lang w:val="fr-FR"/>
        </w:rPr>
        <w:t>[Insérer date]</w:t>
      </w:r>
    </w:p>
    <w:p w14:paraId="32660F2A" w14:textId="77777777" w:rsidR="00CA1917" w:rsidRPr="00944FE4" w:rsidRDefault="00CA1917" w:rsidP="00CA1917">
      <w:pPr>
        <w:tabs>
          <w:tab w:val="left" w:pos="720"/>
        </w:tabs>
        <w:spacing w:after="200"/>
      </w:pPr>
      <w:r w:rsidRPr="00944FE4">
        <w:t>LES CONDITIONS d’exécution de cette obligation sont les suivantes :</w:t>
      </w:r>
    </w:p>
    <w:p w14:paraId="1060818C" w14:textId="77777777" w:rsidR="00CA1917" w:rsidRPr="00944FE4" w:rsidRDefault="00CA1917" w:rsidP="00CA1917">
      <w:pPr>
        <w:pStyle w:val="Retraitcorpsdetexte"/>
        <w:tabs>
          <w:tab w:val="left" w:pos="720"/>
        </w:tabs>
        <w:spacing w:after="200"/>
        <w:ind w:hanging="720"/>
      </w:pPr>
      <w:r w:rsidRPr="00944FE4">
        <w:t>1.</w:t>
      </w:r>
      <w:r w:rsidRPr="00944FE4">
        <w:tab/>
        <w:t>Si le Candidat retire son offre pendant la période de validité qu’il a spécifiée dans la lettre de soumission de l’offre, ou</w:t>
      </w:r>
    </w:p>
    <w:p w14:paraId="61568FAE" w14:textId="77777777" w:rsidR="00CA1917" w:rsidRPr="00944FE4" w:rsidRDefault="00CA1917" w:rsidP="00CA1917">
      <w:pPr>
        <w:tabs>
          <w:tab w:val="left" w:pos="720"/>
        </w:tabs>
        <w:spacing w:after="200"/>
        <w:ind w:left="720" w:hanging="720"/>
      </w:pPr>
      <w:r w:rsidRPr="00944FE4">
        <w:t>2.</w:t>
      </w:r>
      <w:r w:rsidRPr="00944FE4">
        <w:tab/>
        <w:t>Si le Candidat, s’étant vu notifier l’acceptation de son offre par l’Autorité contractante pendant la période de validité :</w:t>
      </w:r>
    </w:p>
    <w:p w14:paraId="50D2EC6A" w14:textId="77777777" w:rsidR="00CA1917" w:rsidRPr="00944FE4" w:rsidRDefault="00CA1917" w:rsidP="00CA1917">
      <w:pPr>
        <w:pStyle w:val="i"/>
        <w:tabs>
          <w:tab w:val="left" w:pos="720"/>
          <w:tab w:val="left" w:pos="1440"/>
        </w:tabs>
        <w:suppressAutoHyphens w:val="0"/>
        <w:spacing w:after="200"/>
        <w:rPr>
          <w:rFonts w:ascii="Times New Roman" w:hAnsi="Times New Roman"/>
          <w:lang w:val="fr-FR"/>
        </w:rPr>
      </w:pPr>
      <w:r w:rsidRPr="00944FE4">
        <w:rPr>
          <w:rFonts w:ascii="Times New Roman" w:hAnsi="Times New Roman"/>
          <w:lang w:val="fr-FR"/>
        </w:rPr>
        <w:tab/>
        <w:t>a)</w:t>
      </w:r>
      <w:r w:rsidRPr="00944FE4">
        <w:rPr>
          <w:rFonts w:ascii="Times New Roman" w:hAnsi="Times New Roman"/>
          <w:lang w:val="fr-FR"/>
        </w:rPr>
        <w:tab/>
        <w:t>ne signe pas ou refuse de signer le marché ; ou</w:t>
      </w:r>
    </w:p>
    <w:p w14:paraId="46C46F0E" w14:textId="77777777" w:rsidR="00CA1917" w:rsidRPr="00944FE4" w:rsidRDefault="00CA1917" w:rsidP="00CA1917">
      <w:pPr>
        <w:tabs>
          <w:tab w:val="left" w:pos="720"/>
          <w:tab w:val="left" w:pos="810"/>
          <w:tab w:val="left" w:pos="1440"/>
        </w:tabs>
        <w:spacing w:after="200"/>
        <w:ind w:left="1440" w:hanging="1440"/>
      </w:pPr>
      <w:r w:rsidRPr="00944FE4">
        <w:tab/>
        <w:t>b)</w:t>
      </w:r>
      <w:r w:rsidRPr="00944FE4">
        <w:tab/>
        <w:t>ne fournit pas ou refuse de fournir la Garantie de bonne exécution, s’il est tenu de le faire comme prévu par les Instructions aux candidats</w:t>
      </w:r>
    </w:p>
    <w:p w14:paraId="78E5500A" w14:textId="77777777" w:rsidR="00CA1917" w:rsidRPr="00944FE4" w:rsidRDefault="00CA1917" w:rsidP="003B3FA1">
      <w:pPr>
        <w:pStyle w:val="i"/>
        <w:tabs>
          <w:tab w:val="left" w:pos="720"/>
        </w:tabs>
        <w:suppressAutoHyphens w:val="0"/>
        <w:spacing w:after="200"/>
        <w:rPr>
          <w:rFonts w:ascii="Times New Roman" w:hAnsi="Times New Roman"/>
          <w:lang w:val="fr-FR"/>
        </w:rPr>
      </w:pPr>
      <w:r w:rsidRPr="00944FE4">
        <w:rPr>
          <w:rFonts w:ascii="Times New Roman" w:hAnsi="Times New Roman"/>
          <w:lang w:val="fr-FR"/>
        </w:rPr>
        <w:t>Nous nous engageons à payer à l’Autorité contractante un montant égal ou plus au montant stipulé ci-dessus, dès réception de sa première demande écrite, sans que l’Autorité contractante soit tenue de justifier sa demande, étant entendu toutefois que, dans sa demande, l’Autorité contractante notera que le montant qu’elle réclame lui est dû parce que l’une ou l’autre des conditions susmentionnées ou toutes les deux sont remplies, en précisant laquelle ou lesquelles a (ou ont) motivé sa requête.</w:t>
      </w:r>
    </w:p>
    <w:p w14:paraId="103C7550" w14:textId="1AC2D5BC" w:rsidR="00CA1917" w:rsidRPr="00944FE4" w:rsidRDefault="00CA1917" w:rsidP="005946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200"/>
        <w:jc w:val="both"/>
      </w:pPr>
      <w:r w:rsidRPr="00944FE4">
        <w:t>La présente garantie demeure valable jusqu’au vingt-huitième (28</w:t>
      </w:r>
      <w:r w:rsidRPr="00944FE4">
        <w:rPr>
          <w:vertAlign w:val="superscript"/>
        </w:rPr>
        <w:t>ème</w:t>
      </w:r>
      <w:r w:rsidRPr="00944FE4">
        <w:t>) jour inclus suivant l’expiration du délai de validité de l’offre [</w:t>
      </w:r>
      <w:r w:rsidRPr="00944FE4">
        <w:rPr>
          <w:i/>
        </w:rPr>
        <w:t>Rap</w:t>
      </w:r>
      <w:r w:rsidR="00284EE6">
        <w:rPr>
          <w:i/>
        </w:rPr>
        <w:t>peler ce délai spécifié aux DPAO</w:t>
      </w:r>
      <w:r w:rsidRPr="00944FE4">
        <w:t xml:space="preserve">]; toute demande de l’Autorité contractante visant à la faire jouer devra parvenir au Garant à cette date au plus tard. </w:t>
      </w:r>
    </w:p>
    <w:p w14:paraId="7A6D4444" w14:textId="48BDBCF2" w:rsidR="00CA1917" w:rsidRDefault="00CA1917" w:rsidP="0059469D">
      <w:pPr>
        <w:jc w:val="both"/>
        <w:rPr>
          <w:strike/>
        </w:rPr>
      </w:pPr>
      <w:r w:rsidRPr="00944FE4">
        <w:t xml:space="preserve">En tout état de cause, la présente garantie doit être établie en conformité avec l’Acte Uniforme OHADA portant organisation des sûretés du 15 décembre 2010 (JO OHADA n° 22 </w:t>
      </w:r>
      <w:r w:rsidRPr="00944FE4">
        <w:lastRenderedPageBreak/>
        <w:t>du 15</w:t>
      </w:r>
      <w:r w:rsidR="00EF24A0">
        <w:t xml:space="preserve"> </w:t>
      </w:r>
      <w:r w:rsidRPr="00944FE4">
        <w:t>février 2011) dont les articles 40 et 41 sont respectivement relatifs aux règles de formation de la lettre de garantie et à ses mentions obligatoires</w:t>
      </w:r>
      <w:r w:rsidR="00284EE6">
        <w:rPr>
          <w:strike/>
        </w:rPr>
        <w:t>.</w:t>
      </w:r>
      <w:r w:rsidR="00EF24A0">
        <w:rPr>
          <w:strike/>
        </w:rPr>
        <w:t xml:space="preserve"> </w:t>
      </w:r>
    </w:p>
    <w:p w14:paraId="494D2B25" w14:textId="77777777" w:rsidR="00EF24A0" w:rsidRPr="00944FE4" w:rsidRDefault="00EF24A0" w:rsidP="0059469D">
      <w:pPr>
        <w:jc w:val="both"/>
      </w:pPr>
    </w:p>
    <w:p w14:paraId="4CE0EC79" w14:textId="77777777" w:rsidR="00CA1917" w:rsidRPr="00944FE4" w:rsidRDefault="00CA1917" w:rsidP="00CA1917">
      <w:pPr>
        <w:tabs>
          <w:tab w:val="left" w:pos="1188"/>
          <w:tab w:val="left" w:pos="2394"/>
          <w:tab w:val="left" w:pos="4209"/>
          <w:tab w:val="left" w:pos="5238"/>
          <w:tab w:val="left" w:pos="7632"/>
          <w:tab w:val="left" w:pos="7868"/>
          <w:tab w:val="left" w:pos="9468"/>
        </w:tabs>
      </w:pPr>
    </w:p>
    <w:tbl>
      <w:tblPr>
        <w:tblStyle w:val="Grilledutableau"/>
        <w:tblW w:w="9140" w:type="dxa"/>
        <w:tblLook w:val="04A0" w:firstRow="1" w:lastRow="0" w:firstColumn="1" w:lastColumn="0" w:noHBand="0" w:noVBand="1"/>
      </w:tblPr>
      <w:tblGrid>
        <w:gridCol w:w="4570"/>
        <w:gridCol w:w="4570"/>
      </w:tblGrid>
      <w:tr w:rsidR="00EF24A0" w14:paraId="3A28C72C" w14:textId="77777777" w:rsidTr="00C83817">
        <w:tc>
          <w:tcPr>
            <w:tcW w:w="4570" w:type="dxa"/>
          </w:tcPr>
          <w:p w14:paraId="69886B7B" w14:textId="77777777" w:rsidR="00EF24A0" w:rsidRPr="005C499E" w:rsidRDefault="00EF24A0" w:rsidP="00C83817">
            <w:pPr>
              <w:tabs>
                <w:tab w:val="left" w:pos="1188"/>
                <w:tab w:val="left" w:pos="2394"/>
                <w:tab w:val="left" w:pos="4209"/>
                <w:tab w:val="left" w:pos="5238"/>
                <w:tab w:val="left" w:pos="7632"/>
                <w:tab w:val="left" w:pos="7868"/>
                <w:tab w:val="left" w:pos="9468"/>
              </w:tabs>
              <w:jc w:val="both"/>
              <w:rPr>
                <w:rFonts w:ascii="Times" w:hAnsi="Times"/>
              </w:rPr>
            </w:pPr>
            <w:r w:rsidRPr="005C499E">
              <w:rPr>
                <w:rFonts w:ascii="Times" w:hAnsi="Times"/>
              </w:rPr>
              <w:t>Nom</w:t>
            </w:r>
            <w:r>
              <w:rPr>
                <w:rFonts w:ascii="Times" w:hAnsi="Times"/>
              </w:rPr>
              <w:t xml:space="preserve"> de la Caution</w:t>
            </w:r>
            <w:r w:rsidRPr="005C499E">
              <w:rPr>
                <w:rFonts w:ascii="Times" w:hAnsi="Times"/>
              </w:rPr>
              <w:t xml:space="preserve"> : </w:t>
            </w:r>
            <w:r w:rsidRPr="005C499E">
              <w:rPr>
                <w:rFonts w:ascii="Times" w:hAnsi="Times"/>
                <w:i/>
                <w:iCs/>
              </w:rPr>
              <w:t>[nom complet de la personne signataire]</w:t>
            </w:r>
            <w:r w:rsidRPr="005C499E">
              <w:rPr>
                <w:rFonts w:ascii="Times" w:hAnsi="Times"/>
              </w:rPr>
              <w:t xml:space="preserve">  </w:t>
            </w:r>
          </w:p>
          <w:p w14:paraId="31904160" w14:textId="77777777" w:rsidR="00EF24A0" w:rsidRDefault="00EF24A0" w:rsidP="00C83817">
            <w:pPr>
              <w:jc w:val="both"/>
              <w:rPr>
                <w:rFonts w:ascii="Times" w:hAnsi="Times"/>
              </w:rPr>
            </w:pPr>
            <w:r w:rsidRPr="005C499E">
              <w:rPr>
                <w:rFonts w:ascii="Times" w:hAnsi="Times"/>
              </w:rPr>
              <w:t xml:space="preserve">Titre </w:t>
            </w:r>
            <w:r w:rsidRPr="005C499E">
              <w:rPr>
                <w:rFonts w:ascii="Times" w:hAnsi="Times"/>
                <w:i/>
                <w:iCs/>
              </w:rPr>
              <w:t>[capacité juridique de la personne signataire]</w:t>
            </w:r>
          </w:p>
        </w:tc>
        <w:tc>
          <w:tcPr>
            <w:tcW w:w="4570" w:type="dxa"/>
          </w:tcPr>
          <w:p w14:paraId="0628C4BD" w14:textId="77777777" w:rsidR="00EF24A0" w:rsidRPr="005C499E" w:rsidRDefault="00EF24A0" w:rsidP="00C83817">
            <w:pPr>
              <w:tabs>
                <w:tab w:val="left" w:pos="1188"/>
                <w:tab w:val="left" w:pos="2394"/>
                <w:tab w:val="left" w:pos="4209"/>
                <w:tab w:val="left" w:pos="5238"/>
                <w:tab w:val="left" w:pos="7632"/>
                <w:tab w:val="left" w:pos="7868"/>
                <w:tab w:val="left" w:pos="9468"/>
              </w:tabs>
              <w:jc w:val="both"/>
              <w:rPr>
                <w:rFonts w:ascii="Times" w:hAnsi="Times"/>
              </w:rPr>
            </w:pPr>
            <w:r>
              <w:rPr>
                <w:rFonts w:ascii="Times" w:hAnsi="Times"/>
              </w:rPr>
              <w:t>Nom du bénéficiaire</w:t>
            </w:r>
            <w:r w:rsidRPr="005C499E">
              <w:rPr>
                <w:rFonts w:ascii="Times" w:hAnsi="Times"/>
              </w:rPr>
              <w:t xml:space="preserve">: </w:t>
            </w:r>
            <w:r w:rsidRPr="005C499E">
              <w:rPr>
                <w:rFonts w:ascii="Times" w:hAnsi="Times"/>
                <w:i/>
                <w:iCs/>
              </w:rPr>
              <w:t>[nom c</w:t>
            </w:r>
            <w:r>
              <w:rPr>
                <w:rFonts w:ascii="Times" w:hAnsi="Times"/>
                <w:i/>
                <w:iCs/>
              </w:rPr>
              <w:t>omplet du Président de la Commission d’attribution des marchés</w:t>
            </w:r>
            <w:r w:rsidRPr="005C499E">
              <w:rPr>
                <w:rFonts w:ascii="Times" w:hAnsi="Times"/>
                <w:i/>
                <w:iCs/>
              </w:rPr>
              <w:t>]</w:t>
            </w:r>
          </w:p>
          <w:p w14:paraId="6510375D" w14:textId="77777777" w:rsidR="00EF24A0" w:rsidRDefault="00EF24A0" w:rsidP="00C83817">
            <w:pPr>
              <w:jc w:val="both"/>
              <w:rPr>
                <w:rFonts w:ascii="Times" w:hAnsi="Times"/>
              </w:rPr>
            </w:pPr>
            <w:r w:rsidRPr="005C499E">
              <w:rPr>
                <w:rFonts w:ascii="Times" w:hAnsi="Times"/>
              </w:rPr>
              <w:t xml:space="preserve">Titre </w:t>
            </w:r>
            <w:r w:rsidRPr="005C499E">
              <w:rPr>
                <w:rFonts w:ascii="Times" w:hAnsi="Times"/>
                <w:i/>
                <w:iCs/>
              </w:rPr>
              <w:t>[capacité juridique de la personne signataire]</w:t>
            </w:r>
          </w:p>
        </w:tc>
      </w:tr>
      <w:tr w:rsidR="00EF24A0" w14:paraId="07D45FF4" w14:textId="77777777" w:rsidTr="00C83817">
        <w:tc>
          <w:tcPr>
            <w:tcW w:w="4570" w:type="dxa"/>
          </w:tcPr>
          <w:p w14:paraId="496DBB66" w14:textId="77777777" w:rsidR="00EF24A0" w:rsidRPr="005C499E" w:rsidRDefault="00EF24A0" w:rsidP="00C83817">
            <w:pPr>
              <w:pStyle w:val="i"/>
              <w:tabs>
                <w:tab w:val="left" w:pos="1188"/>
                <w:tab w:val="left" w:pos="2394"/>
                <w:tab w:val="left" w:pos="4209"/>
                <w:tab w:val="left" w:pos="5238"/>
                <w:tab w:val="left" w:pos="7632"/>
                <w:tab w:val="left" w:pos="7868"/>
                <w:tab w:val="left" w:pos="9468"/>
              </w:tabs>
              <w:suppressAutoHyphens w:val="0"/>
              <w:rPr>
                <w:rFonts w:ascii="Times" w:hAnsi="Times"/>
                <w:lang w:val="fr-FR"/>
              </w:rPr>
            </w:pPr>
            <w:r w:rsidRPr="005C499E">
              <w:rPr>
                <w:rFonts w:ascii="Times" w:hAnsi="Times"/>
                <w:lang w:val="fr-FR"/>
              </w:rPr>
              <w:t xml:space="preserve">Signé </w:t>
            </w:r>
            <w:r w:rsidRPr="005C499E">
              <w:rPr>
                <w:rFonts w:ascii="Times" w:hAnsi="Times"/>
                <w:i/>
                <w:iCs/>
                <w:lang w:val="fr-FR"/>
              </w:rPr>
              <w:t>[signature de la personne dont le nom et le titre figurent ci-dessus]</w:t>
            </w:r>
          </w:p>
          <w:p w14:paraId="11BB1EC9" w14:textId="77777777" w:rsidR="00EF24A0" w:rsidRDefault="00EF24A0" w:rsidP="00C83817">
            <w:pPr>
              <w:jc w:val="both"/>
              <w:rPr>
                <w:rFonts w:ascii="Times" w:hAnsi="Times"/>
              </w:rPr>
            </w:pPr>
          </w:p>
        </w:tc>
        <w:tc>
          <w:tcPr>
            <w:tcW w:w="4570" w:type="dxa"/>
          </w:tcPr>
          <w:p w14:paraId="5298B99E" w14:textId="77777777" w:rsidR="00EF24A0" w:rsidRPr="005C499E" w:rsidRDefault="00EF24A0" w:rsidP="00C83817">
            <w:pPr>
              <w:pStyle w:val="i"/>
              <w:tabs>
                <w:tab w:val="left" w:pos="1188"/>
                <w:tab w:val="left" w:pos="2394"/>
                <w:tab w:val="left" w:pos="4209"/>
                <w:tab w:val="left" w:pos="5238"/>
                <w:tab w:val="left" w:pos="7632"/>
                <w:tab w:val="left" w:pos="7868"/>
                <w:tab w:val="left" w:pos="9468"/>
              </w:tabs>
              <w:suppressAutoHyphens w:val="0"/>
              <w:rPr>
                <w:rFonts w:ascii="Times" w:hAnsi="Times"/>
                <w:lang w:val="fr-FR"/>
              </w:rPr>
            </w:pPr>
            <w:r w:rsidRPr="005C499E">
              <w:rPr>
                <w:rFonts w:ascii="Times" w:hAnsi="Times"/>
                <w:lang w:val="fr-FR"/>
              </w:rPr>
              <w:t xml:space="preserve">Signé </w:t>
            </w:r>
            <w:r w:rsidRPr="005C499E">
              <w:rPr>
                <w:rFonts w:ascii="Times" w:hAnsi="Times"/>
                <w:i/>
                <w:iCs/>
                <w:lang w:val="fr-FR"/>
              </w:rPr>
              <w:t>[signature de la personne dont le nom et le titre figurent ci-dessus]</w:t>
            </w:r>
          </w:p>
          <w:p w14:paraId="4815CFDE" w14:textId="77777777" w:rsidR="00EF24A0" w:rsidRDefault="00EF24A0" w:rsidP="00C83817">
            <w:pPr>
              <w:jc w:val="both"/>
              <w:rPr>
                <w:rFonts w:ascii="Times" w:hAnsi="Times"/>
              </w:rPr>
            </w:pPr>
          </w:p>
        </w:tc>
      </w:tr>
      <w:tr w:rsidR="00EF24A0" w14:paraId="5F8BF253" w14:textId="77777777" w:rsidTr="00C83817">
        <w:tc>
          <w:tcPr>
            <w:tcW w:w="4570" w:type="dxa"/>
          </w:tcPr>
          <w:p w14:paraId="7971C11E" w14:textId="77777777" w:rsidR="00EF24A0" w:rsidRPr="005C499E" w:rsidRDefault="00EF24A0" w:rsidP="00C83817">
            <w:pPr>
              <w:pStyle w:val="i"/>
              <w:tabs>
                <w:tab w:val="left" w:pos="1188"/>
                <w:tab w:val="left" w:pos="2394"/>
                <w:tab w:val="left" w:pos="4209"/>
                <w:tab w:val="left" w:pos="5238"/>
                <w:tab w:val="left" w:pos="7632"/>
                <w:tab w:val="left" w:pos="7868"/>
                <w:tab w:val="left" w:pos="9468"/>
              </w:tabs>
              <w:suppressAutoHyphens w:val="0"/>
              <w:rPr>
                <w:rFonts w:ascii="Times" w:hAnsi="Times"/>
                <w:lang w:val="fr-FR"/>
              </w:rPr>
            </w:pPr>
            <w:r>
              <w:rPr>
                <w:rFonts w:ascii="Times" w:hAnsi="Times"/>
                <w:lang w:val="fr-FR"/>
              </w:rPr>
              <w:t>Fait à…………………, le…………………</w:t>
            </w:r>
          </w:p>
        </w:tc>
        <w:tc>
          <w:tcPr>
            <w:tcW w:w="4570" w:type="dxa"/>
          </w:tcPr>
          <w:p w14:paraId="1C0AA5EB" w14:textId="77777777" w:rsidR="00EF24A0" w:rsidRPr="005C499E" w:rsidRDefault="00EF24A0" w:rsidP="00C83817">
            <w:pPr>
              <w:pStyle w:val="i"/>
              <w:tabs>
                <w:tab w:val="left" w:pos="1188"/>
                <w:tab w:val="left" w:pos="2394"/>
                <w:tab w:val="left" w:pos="4209"/>
                <w:tab w:val="left" w:pos="5238"/>
                <w:tab w:val="left" w:pos="7632"/>
                <w:tab w:val="left" w:pos="7868"/>
                <w:tab w:val="left" w:pos="9468"/>
              </w:tabs>
              <w:suppressAutoHyphens w:val="0"/>
              <w:rPr>
                <w:rFonts w:ascii="Times" w:hAnsi="Times"/>
                <w:lang w:val="fr-FR"/>
              </w:rPr>
            </w:pPr>
            <w:r>
              <w:rPr>
                <w:rFonts w:ascii="Times" w:hAnsi="Times"/>
                <w:lang w:val="fr-FR"/>
              </w:rPr>
              <w:t>Fait à………………, le…………………</w:t>
            </w:r>
          </w:p>
        </w:tc>
      </w:tr>
    </w:tbl>
    <w:p w14:paraId="6BDCBCE4" w14:textId="77777777" w:rsidR="00CA1917" w:rsidRPr="00944FE4" w:rsidRDefault="00CA1917" w:rsidP="00CA1917">
      <w:pPr>
        <w:tabs>
          <w:tab w:val="left" w:pos="1188"/>
          <w:tab w:val="left" w:pos="2394"/>
          <w:tab w:val="left" w:pos="4209"/>
          <w:tab w:val="left" w:pos="5238"/>
          <w:tab w:val="left" w:pos="7632"/>
          <w:tab w:val="left" w:pos="7868"/>
          <w:tab w:val="left" w:pos="9468"/>
        </w:tabs>
      </w:pPr>
    </w:p>
    <w:p w14:paraId="55777468" w14:textId="77777777" w:rsidR="00CA1917" w:rsidRPr="00944FE4" w:rsidRDefault="00CA1917" w:rsidP="00CA1917">
      <w:pPr>
        <w:ind w:left="1134"/>
      </w:pPr>
    </w:p>
    <w:p w14:paraId="62B9A9B9" w14:textId="77777777" w:rsidR="00CA1917" w:rsidRPr="00944FE4" w:rsidRDefault="00CA1917" w:rsidP="00CA1917">
      <w:pPr>
        <w:tabs>
          <w:tab w:val="left" w:pos="1188"/>
          <w:tab w:val="left" w:pos="2394"/>
          <w:tab w:val="left" w:pos="4209"/>
          <w:tab w:val="left" w:pos="5238"/>
          <w:tab w:val="left" w:pos="7632"/>
          <w:tab w:val="left" w:pos="7868"/>
          <w:tab w:val="left" w:pos="9468"/>
        </w:tabs>
      </w:pPr>
    </w:p>
    <w:p w14:paraId="0681A6D5" w14:textId="52681056" w:rsidR="00CA1917" w:rsidRDefault="00CA1917">
      <w:r>
        <w:br w:type="page"/>
      </w:r>
    </w:p>
    <w:p w14:paraId="7D479EC3" w14:textId="77777777" w:rsidR="00305CE6" w:rsidRPr="009B614C" w:rsidRDefault="00305CE6"/>
    <w:p w14:paraId="36E9E5E3" w14:textId="77777777" w:rsidR="00305CE6" w:rsidRPr="005251EB" w:rsidRDefault="00305CE6" w:rsidP="005251EB">
      <w:pPr>
        <w:jc w:val="center"/>
        <w:rPr>
          <w:b/>
          <w:sz w:val="32"/>
        </w:rPr>
      </w:pPr>
      <w:bookmarkStart w:id="495" w:name="_Toc418353857"/>
      <w:bookmarkStart w:id="496" w:name="_Toc500224846"/>
      <w:r w:rsidRPr="005251EB">
        <w:rPr>
          <w:b/>
          <w:sz w:val="32"/>
        </w:rPr>
        <w:t>Modèle d’engagement à respecter le Code d’éthique et de déontologie en matière de commande publique</w:t>
      </w:r>
      <w:bookmarkEnd w:id="495"/>
      <w:bookmarkEnd w:id="496"/>
    </w:p>
    <w:p w14:paraId="46250B42" w14:textId="77777777" w:rsidR="00305CE6" w:rsidRPr="009B614C" w:rsidRDefault="00305CE6" w:rsidP="00305CE6">
      <w:pPr>
        <w:rPr>
          <w:rFonts w:ascii="Times" w:hAnsi="Times"/>
        </w:rPr>
      </w:pPr>
      <w:r w:rsidRPr="009B614C">
        <w:rPr>
          <w:rFonts w:ascii="Times" w:hAnsi="Times"/>
        </w:rPr>
        <w:tab/>
      </w:r>
      <w:r w:rsidRPr="009B614C">
        <w:rPr>
          <w:rFonts w:ascii="Times" w:hAnsi="Times"/>
        </w:rPr>
        <w:tab/>
      </w:r>
      <w:r w:rsidRPr="009B614C">
        <w:rPr>
          <w:rFonts w:ascii="Times" w:hAnsi="Times"/>
        </w:rPr>
        <w:tab/>
      </w:r>
      <w:r w:rsidRPr="009B614C">
        <w:rPr>
          <w:rFonts w:ascii="Times" w:hAnsi="Times"/>
        </w:rPr>
        <w:tab/>
      </w:r>
      <w:r w:rsidRPr="009B614C">
        <w:rPr>
          <w:rFonts w:ascii="Times" w:hAnsi="Times"/>
        </w:rPr>
        <w:tab/>
      </w:r>
      <w:r w:rsidRPr="009B614C">
        <w:rPr>
          <w:rFonts w:ascii="Times" w:hAnsi="Times"/>
        </w:rPr>
        <w:tab/>
      </w:r>
      <w:r w:rsidRPr="009B614C">
        <w:rPr>
          <w:rFonts w:ascii="Times" w:hAnsi="Times"/>
        </w:rPr>
        <w:tab/>
      </w:r>
      <w:r w:rsidRPr="009B614C">
        <w:rPr>
          <w:rFonts w:ascii="Times" w:hAnsi="Times"/>
        </w:rPr>
        <w:tab/>
      </w:r>
    </w:p>
    <w:p w14:paraId="162DBBFF" w14:textId="77777777" w:rsidR="00305CE6" w:rsidRPr="009B614C" w:rsidRDefault="00305CE6" w:rsidP="00305CE6">
      <w:pPr>
        <w:rPr>
          <w:rFonts w:ascii="Times" w:hAnsi="Times"/>
          <w:i/>
        </w:rPr>
      </w:pPr>
      <w:r w:rsidRPr="009B614C">
        <w:rPr>
          <w:rFonts w:ascii="Times" w:hAnsi="Times"/>
        </w:rPr>
        <w:t xml:space="preserve">A : </w:t>
      </w:r>
      <w:r w:rsidRPr="009B614C">
        <w:rPr>
          <w:rFonts w:ascii="Times" w:hAnsi="Times"/>
          <w:i/>
        </w:rPr>
        <w:t>[nom et qualité  de l’Autorité Contractante]</w:t>
      </w:r>
    </w:p>
    <w:p w14:paraId="7391D104" w14:textId="77777777" w:rsidR="00305CE6" w:rsidRPr="009B614C" w:rsidRDefault="00305CE6" w:rsidP="00305CE6">
      <w:pPr>
        <w:rPr>
          <w:rFonts w:ascii="Times" w:hAnsi="Times"/>
        </w:rPr>
      </w:pPr>
      <w:r w:rsidRPr="009B614C">
        <w:rPr>
          <w:rFonts w:ascii="Times" w:hAnsi="Times"/>
        </w:rPr>
        <w:tab/>
      </w:r>
    </w:p>
    <w:p w14:paraId="3C0C8D2D" w14:textId="77777777" w:rsidR="00305CE6" w:rsidRPr="009B614C" w:rsidRDefault="00305CE6" w:rsidP="00305CE6">
      <w:pPr>
        <w:rPr>
          <w:rFonts w:ascii="Times" w:hAnsi="Times"/>
        </w:rPr>
      </w:pPr>
      <w:r w:rsidRPr="009B614C">
        <w:rPr>
          <w:rFonts w:ascii="Times" w:hAnsi="Times"/>
        </w:rPr>
        <w:t>Madame/Monsieur,</w:t>
      </w:r>
    </w:p>
    <w:p w14:paraId="4890C19A" w14:textId="77777777" w:rsidR="00305CE6" w:rsidRPr="009B614C" w:rsidRDefault="00305CE6" w:rsidP="00305CE6">
      <w:pPr>
        <w:rPr>
          <w:rFonts w:ascii="Times" w:hAnsi="Times"/>
        </w:rPr>
      </w:pPr>
    </w:p>
    <w:p w14:paraId="74600B02" w14:textId="2B35981B" w:rsidR="00305CE6" w:rsidRPr="009B614C" w:rsidRDefault="00305CE6" w:rsidP="00305CE6">
      <w:r w:rsidRPr="009B614C">
        <w:t xml:space="preserve">Je, soussigné …………………, </w:t>
      </w:r>
      <w:r w:rsidR="00DB2CCA" w:rsidRPr="009B614C">
        <w:t xml:space="preserve">prenant part à l’appel d’offres n°…., </w:t>
      </w:r>
      <w:r w:rsidRPr="009B614C">
        <w:t>déclare avoir pris connaissance et compris le sens et la portée des dispositions du code d’éthique et de déontologie de la commande publiqu</w:t>
      </w:r>
      <w:r w:rsidR="001268A9" w:rsidRPr="009B614C">
        <w:t xml:space="preserve">e </w:t>
      </w:r>
      <w:r w:rsidR="00C7541A" w:rsidRPr="009B614C">
        <w:t>a</w:t>
      </w:r>
      <w:r w:rsidR="00C7541A">
        <w:t>dopté</w:t>
      </w:r>
      <w:r w:rsidR="00C7541A" w:rsidRPr="009B614C">
        <w:t xml:space="preserve"> </w:t>
      </w:r>
      <w:r w:rsidR="001268A9" w:rsidRPr="009B614C">
        <w:t>par le décret  n°2015-1260/</w:t>
      </w:r>
      <w:r w:rsidRPr="009B614C">
        <w:t>PRES</w:t>
      </w:r>
      <w:r w:rsidR="001268A9" w:rsidRPr="009B614C">
        <w:t>-TRANS</w:t>
      </w:r>
      <w:r w:rsidRPr="009B614C">
        <w:t xml:space="preserve">/PM//MEF du </w:t>
      </w:r>
      <w:r w:rsidR="001268A9" w:rsidRPr="009B614C">
        <w:t xml:space="preserve">09 novembre 2015 </w:t>
      </w:r>
      <w:r w:rsidRPr="009B614C">
        <w:t>portant code d’éthique et de déontologie de la commande publique.</w:t>
      </w:r>
    </w:p>
    <w:p w14:paraId="2393324E" w14:textId="77777777" w:rsidR="00305CE6" w:rsidRPr="009B614C" w:rsidRDefault="00305CE6" w:rsidP="00305CE6">
      <w:pPr>
        <w:rPr>
          <w:rFonts w:ascii="Times" w:hAnsi="Times"/>
        </w:rPr>
      </w:pPr>
    </w:p>
    <w:p w14:paraId="60FDA76F" w14:textId="77777777" w:rsidR="00305CE6" w:rsidRPr="009B614C" w:rsidRDefault="00305CE6" w:rsidP="00305CE6">
      <w:r w:rsidRPr="009B614C">
        <w:t>Dans cet esprit, je m’engage à respecter toutes mes obligations dans le cadre de la présente procédure de commande publique.</w:t>
      </w:r>
    </w:p>
    <w:p w14:paraId="7E0D4A00" w14:textId="77777777" w:rsidR="00305CE6" w:rsidRPr="009B614C" w:rsidRDefault="00305CE6" w:rsidP="00305CE6">
      <w:pPr>
        <w:rPr>
          <w:rFonts w:ascii="Times" w:hAnsi="Times"/>
        </w:rPr>
      </w:pPr>
    </w:p>
    <w:p w14:paraId="5EDCEBCB" w14:textId="77777777" w:rsidR="00305CE6" w:rsidRPr="009B614C" w:rsidRDefault="00305CE6" w:rsidP="00305CE6">
      <w:r w:rsidRPr="009B614C">
        <w:t>Je sais qu’à titre de sanction, je peux être écarté de toute participation aux marchés publics. Je sais aussi que ces sanctions administratives sont sans préjudice des sanctions pénales et disciplinaires prévues par la règlementation en vigueur.</w:t>
      </w:r>
    </w:p>
    <w:p w14:paraId="5C4EA615" w14:textId="77777777" w:rsidR="00305CE6" w:rsidRPr="009B614C" w:rsidRDefault="00305CE6" w:rsidP="00305CE6">
      <w:pPr>
        <w:rPr>
          <w:rFonts w:ascii="Times" w:hAnsi="Times"/>
        </w:rPr>
      </w:pPr>
    </w:p>
    <w:p w14:paraId="50465D94" w14:textId="77777777" w:rsidR="00305CE6" w:rsidRPr="009B614C" w:rsidRDefault="00305CE6" w:rsidP="00305CE6">
      <w:r w:rsidRPr="009B614C">
        <w:t>Je m’engage formellement à ne pas entreprendre de pratiques frauduleuses, d’actes de corruption et de tout autre acte interdit par les réglementations nationales et communautaires</w:t>
      </w:r>
    </w:p>
    <w:p w14:paraId="3680CA76" w14:textId="77777777" w:rsidR="00305CE6" w:rsidRPr="009B614C" w:rsidRDefault="00305CE6" w:rsidP="00305CE6">
      <w:pPr>
        <w:rPr>
          <w:rFonts w:ascii="Times" w:hAnsi="Times"/>
        </w:rPr>
      </w:pPr>
    </w:p>
    <w:p w14:paraId="05E3E697" w14:textId="77777777" w:rsidR="00305CE6" w:rsidRPr="009B614C" w:rsidRDefault="00305CE6" w:rsidP="00305CE6">
      <w:r w:rsidRPr="009B614C">
        <w:t>Veuillez agréer, Madame/Monsieur, l’assurance de ma considération distinguée.</w:t>
      </w:r>
    </w:p>
    <w:p w14:paraId="1311DA8B" w14:textId="77777777" w:rsidR="00305CE6" w:rsidRPr="009B614C" w:rsidRDefault="00305CE6" w:rsidP="00305CE6">
      <w:pPr>
        <w:rPr>
          <w:rFonts w:ascii="Times" w:hAnsi="Times"/>
          <w:u w:val="single"/>
        </w:rPr>
      </w:pPr>
      <w:r w:rsidRPr="009B614C">
        <w:t>Nom et prénom</w:t>
      </w:r>
      <w:r w:rsidRPr="009B614C">
        <w:rPr>
          <w:rFonts w:ascii="Times" w:hAnsi="Times"/>
        </w:rPr>
        <w:t xml:space="preserve"> : </w:t>
      </w:r>
      <w:r w:rsidRPr="009B614C">
        <w:rPr>
          <w:rFonts w:ascii="Times" w:hAnsi="Times"/>
          <w:u w:val="single"/>
        </w:rPr>
        <w:tab/>
      </w:r>
    </w:p>
    <w:p w14:paraId="2EF9B601" w14:textId="77777777" w:rsidR="00305CE6" w:rsidRPr="009B614C" w:rsidRDefault="00305CE6" w:rsidP="00305CE6">
      <w:r w:rsidRPr="009B614C">
        <w:t>Fait à …………..le…………………..</w:t>
      </w:r>
    </w:p>
    <w:p w14:paraId="3CC7FDFC" w14:textId="77777777" w:rsidR="00305CE6" w:rsidRPr="009B614C" w:rsidRDefault="00305CE6" w:rsidP="00305CE6">
      <w:pPr>
        <w:rPr>
          <w:rFonts w:ascii="Times" w:hAnsi="Times"/>
        </w:rPr>
      </w:pPr>
      <w:r w:rsidRPr="009B614C">
        <w:t>Entreprise représentée</w:t>
      </w:r>
      <w:r w:rsidRPr="009B614C">
        <w:rPr>
          <w:rFonts w:ascii="Times" w:hAnsi="Times"/>
        </w:rPr>
        <w:t xml:space="preserve"> : </w:t>
      </w:r>
    </w:p>
    <w:p w14:paraId="5F677A2C" w14:textId="77777777" w:rsidR="00305CE6" w:rsidRPr="009B614C" w:rsidRDefault="00305CE6" w:rsidP="00305CE6">
      <w:pPr>
        <w:rPr>
          <w:rFonts w:ascii="Times" w:hAnsi="Times"/>
          <w:u w:val="single"/>
        </w:rPr>
      </w:pPr>
      <w:r w:rsidRPr="009B614C">
        <w:t>Signature :</w:t>
      </w:r>
      <w:r w:rsidRPr="009B614C">
        <w:rPr>
          <w:rFonts w:ascii="Times" w:hAnsi="Times"/>
          <w:u w:val="single"/>
        </w:rPr>
        <w:tab/>
      </w:r>
    </w:p>
    <w:p w14:paraId="1FC6CAB8" w14:textId="77777777" w:rsidR="00305CE6" w:rsidRPr="009B614C" w:rsidRDefault="00305CE6" w:rsidP="00305CE6"/>
    <w:p w14:paraId="285BBB6E" w14:textId="77777777" w:rsidR="00305CE6" w:rsidRPr="009B614C" w:rsidRDefault="00305CE6" w:rsidP="00305CE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14:paraId="6232227B" w14:textId="77777777" w:rsidR="00305CE6" w:rsidRPr="009B614C" w:rsidRDefault="00305CE6" w:rsidP="00305CE6">
      <w:r w:rsidRPr="009B614C">
        <w:br w:type="page"/>
      </w:r>
    </w:p>
    <w:p w14:paraId="3861B960" w14:textId="77777777" w:rsidR="00F7759F" w:rsidRPr="009B614C" w:rsidRDefault="00F7759F" w:rsidP="00580C16">
      <w:pPr>
        <w:tabs>
          <w:tab w:val="right" w:pos="9000"/>
        </w:tabs>
        <w:ind w:left="4320" w:firstLine="720"/>
        <w:jc w:val="both"/>
        <w:sectPr w:rsidR="00F7759F" w:rsidRPr="009B614C" w:rsidSect="00664891">
          <w:headerReference w:type="even" r:id="rId21"/>
          <w:headerReference w:type="default" r:id="rId22"/>
          <w:headerReference w:type="first" r:id="rId23"/>
          <w:footnotePr>
            <w:numRestart w:val="eachPage"/>
          </w:footnotePr>
          <w:endnotePr>
            <w:numFmt w:val="decimal"/>
          </w:endnotePr>
          <w:type w:val="nextColumn"/>
          <w:pgSz w:w="12240" w:h="15840"/>
          <w:pgMar w:top="1440" w:right="1440" w:bottom="1440" w:left="1800" w:header="720" w:footer="720" w:gutter="0"/>
          <w:cols w:space="720"/>
          <w:docGrid w:linePitch="326"/>
        </w:sectPr>
      </w:pPr>
    </w:p>
    <w:p w14:paraId="181178E9" w14:textId="77777777" w:rsidR="007E3D3B" w:rsidRPr="009B614C" w:rsidRDefault="007E3D3B" w:rsidP="00580C16">
      <w:pPr>
        <w:pStyle w:val="Titre1"/>
        <w:jc w:val="both"/>
        <w:rPr>
          <w:sz w:val="44"/>
          <w:szCs w:val="44"/>
        </w:rPr>
      </w:pPr>
    </w:p>
    <w:p w14:paraId="71583EBC" w14:textId="77777777" w:rsidR="007E3D3B" w:rsidRPr="009B614C" w:rsidRDefault="007E3D3B" w:rsidP="00580C16">
      <w:pPr>
        <w:pStyle w:val="Titre1"/>
        <w:jc w:val="both"/>
        <w:rPr>
          <w:sz w:val="44"/>
          <w:szCs w:val="44"/>
        </w:rPr>
      </w:pPr>
    </w:p>
    <w:p w14:paraId="616BA60F" w14:textId="77777777" w:rsidR="007E3D3B" w:rsidRPr="009B614C" w:rsidRDefault="007E3D3B" w:rsidP="00580C16">
      <w:pPr>
        <w:jc w:val="both"/>
      </w:pPr>
    </w:p>
    <w:p w14:paraId="79CE7FB6" w14:textId="77777777" w:rsidR="007E3D3B" w:rsidRPr="009B614C" w:rsidRDefault="007E3D3B" w:rsidP="00580C16">
      <w:pPr>
        <w:jc w:val="both"/>
      </w:pPr>
    </w:p>
    <w:p w14:paraId="02066966" w14:textId="77777777" w:rsidR="007E3D3B" w:rsidRDefault="007E3D3B" w:rsidP="00580C16">
      <w:pPr>
        <w:jc w:val="both"/>
      </w:pPr>
    </w:p>
    <w:p w14:paraId="13F9CA1B" w14:textId="77777777" w:rsidR="009814B8" w:rsidRDefault="009814B8" w:rsidP="00580C16">
      <w:pPr>
        <w:jc w:val="both"/>
      </w:pPr>
    </w:p>
    <w:p w14:paraId="544A1C61" w14:textId="77777777" w:rsidR="009814B8" w:rsidRDefault="009814B8" w:rsidP="00580C16">
      <w:pPr>
        <w:jc w:val="both"/>
      </w:pPr>
    </w:p>
    <w:p w14:paraId="3C6C0BD0" w14:textId="77777777" w:rsidR="009814B8" w:rsidRDefault="009814B8" w:rsidP="00580C16">
      <w:pPr>
        <w:jc w:val="both"/>
      </w:pPr>
    </w:p>
    <w:p w14:paraId="1EC361AC" w14:textId="77777777" w:rsidR="009814B8" w:rsidRPr="009B614C" w:rsidRDefault="009814B8" w:rsidP="00580C16">
      <w:pPr>
        <w:jc w:val="both"/>
      </w:pPr>
    </w:p>
    <w:p w14:paraId="4B062055" w14:textId="77777777" w:rsidR="007E3D3B" w:rsidRPr="009B614C" w:rsidRDefault="007E3D3B" w:rsidP="00580C16">
      <w:pPr>
        <w:jc w:val="both"/>
      </w:pPr>
    </w:p>
    <w:p w14:paraId="45133226" w14:textId="77777777" w:rsidR="007E3D3B" w:rsidRPr="009B614C" w:rsidRDefault="007E3D3B" w:rsidP="00580C16">
      <w:pPr>
        <w:jc w:val="both"/>
      </w:pPr>
    </w:p>
    <w:p w14:paraId="0C77C169" w14:textId="77777777" w:rsidR="007E3D3B" w:rsidRPr="009B614C" w:rsidRDefault="007E3D3B" w:rsidP="00580C16">
      <w:pPr>
        <w:jc w:val="both"/>
      </w:pPr>
    </w:p>
    <w:p w14:paraId="6943984F" w14:textId="77777777" w:rsidR="007E3D3B" w:rsidRPr="009B614C" w:rsidRDefault="007E3D3B" w:rsidP="00580C16">
      <w:pPr>
        <w:jc w:val="both"/>
      </w:pPr>
    </w:p>
    <w:p w14:paraId="6136ED42" w14:textId="77777777" w:rsidR="007E3D3B" w:rsidRPr="009B614C" w:rsidRDefault="007E3D3B" w:rsidP="00580C16">
      <w:pPr>
        <w:jc w:val="both"/>
      </w:pPr>
    </w:p>
    <w:p w14:paraId="1338DFA9" w14:textId="77777777" w:rsidR="007E3D3B" w:rsidRPr="009B614C" w:rsidRDefault="007E3D3B" w:rsidP="00580C16">
      <w:pPr>
        <w:pStyle w:val="Titre1"/>
        <w:jc w:val="both"/>
        <w:rPr>
          <w:sz w:val="44"/>
          <w:szCs w:val="44"/>
        </w:rPr>
      </w:pPr>
    </w:p>
    <w:p w14:paraId="13715313" w14:textId="3FC0ED03" w:rsidR="007E3D3B" w:rsidRPr="00BD4A33" w:rsidRDefault="007E3D3B" w:rsidP="00294FEE">
      <w:pPr>
        <w:pStyle w:val="Titre1"/>
        <w:rPr>
          <w:sz w:val="36"/>
          <w:szCs w:val="44"/>
        </w:rPr>
      </w:pPr>
      <w:bookmarkStart w:id="497" w:name="_Toc298752963"/>
      <w:bookmarkStart w:id="498" w:name="_Toc298753808"/>
      <w:bookmarkStart w:id="499" w:name="_Toc502832052"/>
      <w:r w:rsidRPr="00BD4A33">
        <w:rPr>
          <w:sz w:val="36"/>
          <w:szCs w:val="44"/>
        </w:rPr>
        <w:t>DEUXIÈME PARTIE</w:t>
      </w:r>
      <w:bookmarkEnd w:id="497"/>
      <w:bookmarkEnd w:id="498"/>
      <w:r w:rsidR="00513D7F" w:rsidRPr="00BD4A33">
        <w:rPr>
          <w:sz w:val="36"/>
          <w:szCs w:val="44"/>
        </w:rPr>
        <w:t xml:space="preserve"> : </w:t>
      </w:r>
      <w:bookmarkStart w:id="500" w:name="_Toc298752964"/>
      <w:bookmarkStart w:id="501" w:name="_Toc298753809"/>
      <w:r w:rsidR="00EC1002" w:rsidRPr="00BD4A33">
        <w:rPr>
          <w:sz w:val="36"/>
          <w:szCs w:val="44"/>
        </w:rPr>
        <w:t>CONDITIONS DE PRESTATIONS DES SERVICES COURANTS</w:t>
      </w:r>
      <w:bookmarkEnd w:id="499"/>
      <w:bookmarkEnd w:id="500"/>
      <w:bookmarkEnd w:id="501"/>
    </w:p>
    <w:p w14:paraId="7D8CAD9B" w14:textId="77777777" w:rsidR="007E3D3B" w:rsidRPr="009B614C" w:rsidRDefault="007E3D3B" w:rsidP="00580C16">
      <w:pPr>
        <w:jc w:val="both"/>
      </w:pPr>
    </w:p>
    <w:p w14:paraId="18ED0BDF" w14:textId="77777777" w:rsidR="007E3D3B" w:rsidRPr="009B614C" w:rsidRDefault="007E3D3B" w:rsidP="00580C16">
      <w:pPr>
        <w:jc w:val="both"/>
      </w:pPr>
      <w:bookmarkStart w:id="502" w:name="_Toc438529602"/>
      <w:bookmarkStart w:id="503" w:name="_Toc438725758"/>
      <w:bookmarkStart w:id="504" w:name="_Toc438817753"/>
      <w:bookmarkStart w:id="505" w:name="_Toc438954447"/>
      <w:bookmarkStart w:id="506" w:name="_Toc461939622"/>
      <w:r w:rsidRPr="009B614C">
        <w:br w:type="page"/>
      </w:r>
    </w:p>
    <w:tbl>
      <w:tblPr>
        <w:tblW w:w="0" w:type="auto"/>
        <w:tblLayout w:type="fixed"/>
        <w:tblLook w:val="0000" w:firstRow="0" w:lastRow="0" w:firstColumn="0" w:lastColumn="0" w:noHBand="0" w:noVBand="0"/>
      </w:tblPr>
      <w:tblGrid>
        <w:gridCol w:w="9198"/>
      </w:tblGrid>
      <w:tr w:rsidR="007E3D3B" w:rsidRPr="00BD4A33" w14:paraId="1D1244C1" w14:textId="77777777">
        <w:trPr>
          <w:trHeight w:val="800"/>
        </w:trPr>
        <w:tc>
          <w:tcPr>
            <w:tcW w:w="9198" w:type="dxa"/>
            <w:shd w:val="clear" w:color="auto" w:fill="FFFFFF"/>
            <w:vAlign w:val="center"/>
          </w:tcPr>
          <w:p w14:paraId="58ED2787" w14:textId="77777777" w:rsidR="007E3D3B" w:rsidRPr="00BD4A33" w:rsidRDefault="005670EB" w:rsidP="00580C16">
            <w:pPr>
              <w:pStyle w:val="Titre2"/>
              <w:jc w:val="both"/>
              <w:rPr>
                <w:sz w:val="32"/>
                <w:szCs w:val="40"/>
              </w:rPr>
            </w:pPr>
            <w:bookmarkStart w:id="507" w:name="_Toc77392474"/>
            <w:bookmarkStart w:id="508" w:name="_Toc77493056"/>
            <w:bookmarkStart w:id="509" w:name="_Toc298753810"/>
            <w:bookmarkStart w:id="510" w:name="_Toc502832053"/>
            <w:bookmarkEnd w:id="502"/>
            <w:bookmarkEnd w:id="503"/>
            <w:bookmarkEnd w:id="504"/>
            <w:bookmarkEnd w:id="505"/>
            <w:bookmarkEnd w:id="506"/>
            <w:r w:rsidRPr="00BD4A33">
              <w:rPr>
                <w:sz w:val="32"/>
                <w:szCs w:val="40"/>
              </w:rPr>
              <w:lastRenderedPageBreak/>
              <w:t xml:space="preserve">Section </w:t>
            </w:r>
            <w:r w:rsidR="007B414A" w:rsidRPr="00BD4A33">
              <w:rPr>
                <w:sz w:val="32"/>
                <w:szCs w:val="40"/>
              </w:rPr>
              <w:t>I</w:t>
            </w:r>
            <w:r w:rsidR="007E3D3B" w:rsidRPr="00BD4A33">
              <w:rPr>
                <w:sz w:val="32"/>
                <w:szCs w:val="40"/>
              </w:rPr>
              <w:t xml:space="preserve">V. Bordereau des </w:t>
            </w:r>
            <w:r w:rsidR="007B414A" w:rsidRPr="00BD4A33">
              <w:rPr>
                <w:sz w:val="32"/>
                <w:szCs w:val="40"/>
              </w:rPr>
              <w:t>quantités</w:t>
            </w:r>
            <w:r w:rsidR="007E3D3B" w:rsidRPr="00BD4A33">
              <w:rPr>
                <w:sz w:val="32"/>
                <w:szCs w:val="40"/>
              </w:rPr>
              <w:t>, Calendrier d’exécution des prestations, Cahier des Clauses techniques, Plans, Inspections et Essais</w:t>
            </w:r>
            <w:bookmarkEnd w:id="507"/>
            <w:bookmarkEnd w:id="508"/>
            <w:bookmarkEnd w:id="509"/>
            <w:bookmarkEnd w:id="510"/>
          </w:p>
        </w:tc>
      </w:tr>
    </w:tbl>
    <w:p w14:paraId="60E46A5E" w14:textId="77777777" w:rsidR="007E3D3B" w:rsidRPr="00BD4A33" w:rsidRDefault="007E3D3B" w:rsidP="00580C16">
      <w:pPr>
        <w:jc w:val="both"/>
        <w:rPr>
          <w:sz w:val="20"/>
        </w:rPr>
      </w:pPr>
    </w:p>
    <w:p w14:paraId="35D17237" w14:textId="77777777" w:rsidR="007E3D3B" w:rsidRPr="00BD4A33" w:rsidRDefault="007E3D3B" w:rsidP="00BD4A33">
      <w:pPr>
        <w:jc w:val="center"/>
        <w:rPr>
          <w:b/>
        </w:rPr>
      </w:pPr>
      <w:bookmarkStart w:id="511" w:name="_Toc494778743"/>
      <w:bookmarkStart w:id="512" w:name="_Toc298752965"/>
      <w:bookmarkStart w:id="513" w:name="_Toc298753811"/>
      <w:bookmarkStart w:id="514" w:name="_Toc298755235"/>
      <w:bookmarkStart w:id="515" w:name="_Toc500181901"/>
      <w:r w:rsidRPr="00BD4A33">
        <w:rPr>
          <w:b/>
        </w:rPr>
        <w:t>Table des matières</w:t>
      </w:r>
      <w:bookmarkEnd w:id="511"/>
      <w:bookmarkEnd w:id="512"/>
      <w:bookmarkEnd w:id="513"/>
      <w:bookmarkEnd w:id="514"/>
      <w:bookmarkEnd w:id="515"/>
    </w:p>
    <w:p w14:paraId="3F176832" w14:textId="77777777" w:rsidR="007E3D3B" w:rsidRPr="009B614C" w:rsidRDefault="007E3D3B" w:rsidP="00580C16">
      <w:pPr>
        <w:jc w:val="both"/>
        <w:rPr>
          <w:i/>
        </w:rPr>
      </w:pPr>
    </w:p>
    <w:p w14:paraId="00051332" w14:textId="77777777" w:rsidR="007E3D3B" w:rsidRPr="00BD4A33" w:rsidRDefault="007E3D3B" w:rsidP="00BD4A33">
      <w:pPr>
        <w:rPr>
          <w:b/>
        </w:rPr>
      </w:pPr>
    </w:p>
    <w:p w14:paraId="4E33ADEC" w14:textId="1C89B893" w:rsidR="00610A32" w:rsidRPr="00BD4A33" w:rsidRDefault="007E3D3B" w:rsidP="00BD4A33">
      <w:pPr>
        <w:rPr>
          <w:rFonts w:eastAsiaTheme="minorEastAsia"/>
          <w:b/>
        </w:rPr>
      </w:pPr>
      <w:r w:rsidRPr="00BD4A33">
        <w:rPr>
          <w:b/>
        </w:rPr>
        <w:fldChar w:fldCharType="begin"/>
      </w:r>
      <w:r w:rsidRPr="00BD4A33">
        <w:rPr>
          <w:b/>
        </w:rPr>
        <w:instrText xml:space="preserve"> TOC \t "Section VII Header2;1" </w:instrText>
      </w:r>
      <w:r w:rsidRPr="00BD4A33">
        <w:rPr>
          <w:b/>
        </w:rPr>
        <w:fldChar w:fldCharType="separate"/>
      </w:r>
      <w:r w:rsidR="00610A32" w:rsidRPr="00BD4A33">
        <w:rPr>
          <w:b/>
        </w:rPr>
        <w:t>Liste des Services courants et calendrier d’exécution</w:t>
      </w:r>
      <w:r w:rsidR="00610A32" w:rsidRPr="00BD4A33">
        <w:rPr>
          <w:b/>
        </w:rPr>
        <w:tab/>
      </w:r>
      <w:r w:rsidR="00BD4A33">
        <w:rPr>
          <w:b/>
        </w:rPr>
        <w:tab/>
      </w:r>
      <w:r w:rsidR="00BD4A33">
        <w:rPr>
          <w:b/>
        </w:rPr>
        <w:tab/>
      </w:r>
      <w:r w:rsidR="00BD4A33">
        <w:rPr>
          <w:b/>
        </w:rPr>
        <w:tab/>
      </w:r>
      <w:r w:rsidR="00BD4A33">
        <w:rPr>
          <w:b/>
        </w:rPr>
        <w:tab/>
      </w:r>
      <w:r w:rsidR="00610A32" w:rsidRPr="00BD4A33">
        <w:rPr>
          <w:b/>
        </w:rPr>
        <w:fldChar w:fldCharType="begin"/>
      </w:r>
      <w:r w:rsidR="00610A32" w:rsidRPr="00BD4A33">
        <w:rPr>
          <w:b/>
        </w:rPr>
        <w:instrText xml:space="preserve"> PAGEREF _Toc500224899 \h </w:instrText>
      </w:r>
      <w:r w:rsidR="00610A32" w:rsidRPr="00BD4A33">
        <w:rPr>
          <w:b/>
        </w:rPr>
      </w:r>
      <w:r w:rsidR="00610A32" w:rsidRPr="00BD4A33">
        <w:rPr>
          <w:b/>
        </w:rPr>
        <w:fldChar w:fldCharType="separate"/>
      </w:r>
      <w:r w:rsidR="00792D5C" w:rsidRPr="00BD4A33">
        <w:rPr>
          <w:b/>
        </w:rPr>
        <w:t>63</w:t>
      </w:r>
      <w:r w:rsidR="00610A32" w:rsidRPr="00BD4A33">
        <w:rPr>
          <w:b/>
        </w:rPr>
        <w:fldChar w:fldCharType="end"/>
      </w:r>
    </w:p>
    <w:p w14:paraId="2FA40E67" w14:textId="4EF82DEB" w:rsidR="00610A32" w:rsidRPr="00BD4A33" w:rsidRDefault="00610A32" w:rsidP="00BD4A33">
      <w:pPr>
        <w:rPr>
          <w:rFonts w:eastAsiaTheme="minorEastAsia"/>
          <w:b/>
        </w:rPr>
      </w:pPr>
      <w:r w:rsidRPr="00BD4A33">
        <w:rPr>
          <w:b/>
        </w:rPr>
        <w:t>3.</w:t>
      </w:r>
      <w:r w:rsidRPr="00BD4A33">
        <w:rPr>
          <w:rFonts w:eastAsiaTheme="minorEastAsia"/>
          <w:b/>
        </w:rPr>
        <w:tab/>
      </w:r>
      <w:r w:rsidRPr="00BD4A33">
        <w:rPr>
          <w:b/>
        </w:rPr>
        <w:t>Cahier des Clauses techniques</w:t>
      </w:r>
      <w:r w:rsidRPr="00BD4A33">
        <w:rPr>
          <w:b/>
        </w:rPr>
        <w:tab/>
      </w:r>
      <w:r w:rsidR="00BD4A33">
        <w:rPr>
          <w:b/>
        </w:rPr>
        <w:tab/>
      </w:r>
      <w:r w:rsidR="00BD4A33">
        <w:rPr>
          <w:b/>
        </w:rPr>
        <w:tab/>
      </w:r>
      <w:r w:rsidR="00BD4A33">
        <w:rPr>
          <w:b/>
        </w:rPr>
        <w:tab/>
      </w:r>
      <w:r w:rsidR="00BD4A33">
        <w:rPr>
          <w:b/>
        </w:rPr>
        <w:tab/>
      </w:r>
      <w:r w:rsidR="00BD4A33">
        <w:rPr>
          <w:b/>
        </w:rPr>
        <w:tab/>
      </w:r>
      <w:r w:rsidR="00BD4A33">
        <w:rPr>
          <w:b/>
        </w:rPr>
        <w:tab/>
      </w:r>
      <w:r w:rsidRPr="00BD4A33">
        <w:rPr>
          <w:b/>
        </w:rPr>
        <w:fldChar w:fldCharType="begin"/>
      </w:r>
      <w:r w:rsidRPr="00BD4A33">
        <w:rPr>
          <w:b/>
        </w:rPr>
        <w:instrText xml:space="preserve"> PAGEREF _Toc500224900 \h </w:instrText>
      </w:r>
      <w:r w:rsidRPr="00BD4A33">
        <w:rPr>
          <w:b/>
        </w:rPr>
      </w:r>
      <w:r w:rsidRPr="00BD4A33">
        <w:rPr>
          <w:b/>
        </w:rPr>
        <w:fldChar w:fldCharType="separate"/>
      </w:r>
      <w:r w:rsidR="00792D5C" w:rsidRPr="00BD4A33">
        <w:rPr>
          <w:b/>
        </w:rPr>
        <w:t>64</w:t>
      </w:r>
      <w:r w:rsidRPr="00BD4A33">
        <w:rPr>
          <w:b/>
        </w:rPr>
        <w:fldChar w:fldCharType="end"/>
      </w:r>
    </w:p>
    <w:p w14:paraId="43C94CD3" w14:textId="1AE5EBF6" w:rsidR="00610A32" w:rsidRPr="00BD4A33" w:rsidRDefault="00610A32" w:rsidP="00BD4A33">
      <w:pPr>
        <w:rPr>
          <w:rFonts w:eastAsiaTheme="minorEastAsia"/>
          <w:b/>
        </w:rPr>
      </w:pPr>
      <w:r w:rsidRPr="00BD4A33">
        <w:rPr>
          <w:b/>
        </w:rPr>
        <w:t>4.</w:t>
      </w:r>
      <w:r w:rsidRPr="00BD4A33">
        <w:rPr>
          <w:rFonts w:eastAsiaTheme="minorEastAsia"/>
          <w:b/>
        </w:rPr>
        <w:tab/>
      </w:r>
      <w:r w:rsidRPr="00BD4A33">
        <w:rPr>
          <w:b/>
        </w:rPr>
        <w:t>Plans</w:t>
      </w:r>
      <w:r w:rsidRP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Pr="00BD4A33">
        <w:rPr>
          <w:b/>
        </w:rPr>
        <w:fldChar w:fldCharType="begin"/>
      </w:r>
      <w:r w:rsidRPr="00BD4A33">
        <w:rPr>
          <w:b/>
        </w:rPr>
        <w:instrText xml:space="preserve"> PAGEREF _Toc500224901 \h </w:instrText>
      </w:r>
      <w:r w:rsidRPr="00BD4A33">
        <w:rPr>
          <w:b/>
        </w:rPr>
      </w:r>
      <w:r w:rsidRPr="00BD4A33">
        <w:rPr>
          <w:b/>
        </w:rPr>
        <w:fldChar w:fldCharType="separate"/>
      </w:r>
      <w:r w:rsidR="00792D5C" w:rsidRPr="00BD4A33">
        <w:rPr>
          <w:b/>
        </w:rPr>
        <w:t>66</w:t>
      </w:r>
      <w:r w:rsidRPr="00BD4A33">
        <w:rPr>
          <w:b/>
        </w:rPr>
        <w:fldChar w:fldCharType="end"/>
      </w:r>
    </w:p>
    <w:p w14:paraId="1C951877" w14:textId="3DCD7867" w:rsidR="00610A32" w:rsidRPr="00BD4A33" w:rsidRDefault="00610A32" w:rsidP="00BD4A33">
      <w:pPr>
        <w:rPr>
          <w:rFonts w:eastAsiaTheme="minorEastAsia"/>
          <w:b/>
        </w:rPr>
      </w:pPr>
      <w:r w:rsidRPr="00BD4A33">
        <w:rPr>
          <w:b/>
        </w:rPr>
        <w:t xml:space="preserve">5. </w:t>
      </w:r>
      <w:r w:rsidRPr="00BD4A33">
        <w:rPr>
          <w:rFonts w:eastAsiaTheme="minorEastAsia"/>
          <w:b/>
        </w:rPr>
        <w:tab/>
      </w:r>
      <w:r w:rsidRPr="00BD4A33">
        <w:rPr>
          <w:b/>
        </w:rPr>
        <w:t>Inspections</w:t>
      </w:r>
      <w:r w:rsidRP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00BD4A33">
        <w:rPr>
          <w:b/>
        </w:rPr>
        <w:tab/>
      </w:r>
      <w:r w:rsidRPr="00BD4A33">
        <w:rPr>
          <w:b/>
        </w:rPr>
        <w:fldChar w:fldCharType="begin"/>
      </w:r>
      <w:r w:rsidRPr="00BD4A33">
        <w:rPr>
          <w:b/>
        </w:rPr>
        <w:instrText xml:space="preserve"> PAGEREF _Toc500224902 \h </w:instrText>
      </w:r>
      <w:r w:rsidRPr="00BD4A33">
        <w:rPr>
          <w:b/>
        </w:rPr>
      </w:r>
      <w:r w:rsidRPr="00BD4A33">
        <w:rPr>
          <w:b/>
        </w:rPr>
        <w:fldChar w:fldCharType="separate"/>
      </w:r>
      <w:r w:rsidR="00792D5C" w:rsidRPr="00BD4A33">
        <w:rPr>
          <w:b/>
        </w:rPr>
        <w:t>66</w:t>
      </w:r>
      <w:r w:rsidRPr="00BD4A33">
        <w:rPr>
          <w:b/>
        </w:rPr>
        <w:fldChar w:fldCharType="end"/>
      </w:r>
    </w:p>
    <w:p w14:paraId="6E229371" w14:textId="77777777" w:rsidR="007E3D3B" w:rsidRPr="009B614C" w:rsidRDefault="007E3D3B" w:rsidP="00BD4A33">
      <w:r w:rsidRPr="00BD4A33">
        <w:rPr>
          <w:b/>
        </w:rPr>
        <w:fldChar w:fldCharType="end"/>
      </w:r>
    </w:p>
    <w:p w14:paraId="3F7F3DFA" w14:textId="77777777" w:rsidR="007E3D3B" w:rsidRPr="009B614C" w:rsidRDefault="007E3D3B" w:rsidP="00580C16">
      <w:pPr>
        <w:jc w:val="both"/>
      </w:pPr>
    </w:p>
    <w:p w14:paraId="0F797744" w14:textId="77777777" w:rsidR="007E3D3B" w:rsidRPr="009B614C" w:rsidRDefault="007E3D3B" w:rsidP="00580C16">
      <w:pPr>
        <w:jc w:val="both"/>
      </w:pPr>
    </w:p>
    <w:p w14:paraId="41E11E34" w14:textId="77777777" w:rsidR="007E3D3B" w:rsidRPr="009B614C" w:rsidRDefault="007E3D3B" w:rsidP="00580C16">
      <w:pPr>
        <w:jc w:val="both"/>
      </w:pPr>
    </w:p>
    <w:p w14:paraId="74509B10" w14:textId="77777777" w:rsidR="007E3D3B" w:rsidRPr="009B614C" w:rsidRDefault="007E3D3B" w:rsidP="00580C16">
      <w:pPr>
        <w:jc w:val="both"/>
      </w:pPr>
    </w:p>
    <w:p w14:paraId="53599D69" w14:textId="77777777" w:rsidR="007E3D3B" w:rsidRPr="00A57867" w:rsidRDefault="007E3D3B" w:rsidP="00A57867">
      <w:pPr>
        <w:jc w:val="center"/>
        <w:rPr>
          <w:b/>
          <w:sz w:val="36"/>
        </w:rPr>
      </w:pPr>
      <w:r w:rsidRPr="009B614C">
        <w:br w:type="page"/>
      </w:r>
      <w:r w:rsidRPr="00A57867">
        <w:rPr>
          <w:b/>
          <w:sz w:val="36"/>
        </w:rPr>
        <w:lastRenderedPageBreak/>
        <w:t>Notes pour l</w:t>
      </w:r>
      <w:r w:rsidR="005670EB" w:rsidRPr="00A57867">
        <w:rPr>
          <w:b/>
          <w:sz w:val="36"/>
        </w:rPr>
        <w:t>a préparation de cette Section</w:t>
      </w:r>
    </w:p>
    <w:p w14:paraId="2FF8B4DD" w14:textId="77777777" w:rsidR="007E3D3B" w:rsidRPr="00A57867" w:rsidRDefault="007E3D3B" w:rsidP="00A57867">
      <w:pPr>
        <w:jc w:val="center"/>
        <w:rPr>
          <w:b/>
          <w:sz w:val="36"/>
        </w:rPr>
      </w:pPr>
    </w:p>
    <w:p w14:paraId="733F5574" w14:textId="77777777" w:rsidR="007E3D3B" w:rsidRPr="009B614C" w:rsidRDefault="007E3D3B" w:rsidP="00580C16">
      <w:pPr>
        <w:jc w:val="both"/>
      </w:pPr>
      <w:r w:rsidRPr="009B614C">
        <w:t>L’Autorité contractante doit pré</w:t>
      </w:r>
      <w:r w:rsidR="005670EB" w:rsidRPr="009B614C">
        <w:t xml:space="preserve">parer et inclure cette Section </w:t>
      </w:r>
      <w:r w:rsidRPr="009B614C">
        <w:t xml:space="preserve">dans le document d’Appel d’offres. Cette Section comprend au minimum une description des Services courants à prester et le Calendrier de livraison. </w:t>
      </w:r>
    </w:p>
    <w:p w14:paraId="5FBE34CE" w14:textId="77777777" w:rsidR="007E3D3B" w:rsidRPr="009B614C" w:rsidRDefault="007E3D3B" w:rsidP="00580C16">
      <w:pPr>
        <w:jc w:val="both"/>
      </w:pPr>
    </w:p>
    <w:p w14:paraId="1EFCB1CF" w14:textId="77777777" w:rsidR="007E3D3B" w:rsidRPr="009B614C" w:rsidRDefault="005670EB" w:rsidP="00580C16">
      <w:pPr>
        <w:jc w:val="both"/>
      </w:pPr>
      <w:r w:rsidRPr="009B614C">
        <w:t xml:space="preserve">L’objectif de cette Section </w:t>
      </w:r>
      <w:r w:rsidR="007E3D3B" w:rsidRPr="009B614C">
        <w:t xml:space="preserve">est de fournir aux </w:t>
      </w:r>
      <w:r w:rsidR="000E79D8" w:rsidRPr="009B614C">
        <w:t>Soumissionnaires</w:t>
      </w:r>
      <w:r w:rsidR="000E79D8" w:rsidRPr="009B614C" w:rsidDel="000E79D8">
        <w:t xml:space="preserve"> </w:t>
      </w:r>
      <w:r w:rsidR="007E3D3B" w:rsidRPr="009B614C">
        <w:t>des informations suffisantes pour leur permettre de préparer leurs offres de manière efficace et précise, no</w:t>
      </w:r>
      <w:r w:rsidR="00FA3F81" w:rsidRPr="009B614C">
        <w:t>tamment les Bordereaux des Prix. Par ailleurs, cette Section</w:t>
      </w:r>
      <w:r w:rsidR="007E3D3B" w:rsidRPr="009B614C">
        <w:t>, utilisée avec les Bordereaux des Prix, devrait permettre d’ajuster les prix en cas de variations de l’intensité des prestations au moment de l’attribution du marché conformément à la Clause 39 des I</w:t>
      </w:r>
      <w:r w:rsidR="00637FC7" w:rsidRPr="009B614C">
        <w:t>nstructions aux candidats (IC).</w:t>
      </w:r>
    </w:p>
    <w:p w14:paraId="5F3E060C" w14:textId="77777777" w:rsidR="007E3D3B" w:rsidRPr="009B614C" w:rsidRDefault="007E3D3B" w:rsidP="00580C16">
      <w:pPr>
        <w:jc w:val="both"/>
      </w:pPr>
    </w:p>
    <w:p w14:paraId="697AEEDF" w14:textId="77777777" w:rsidR="007E3D3B" w:rsidRPr="009B614C" w:rsidRDefault="007E3D3B" w:rsidP="00580C16">
      <w:pPr>
        <w:jc w:val="both"/>
      </w:pPr>
      <w:r w:rsidRPr="009B614C">
        <w:t>La date ou la période de prestation des services courants doivent être spécifiées soigneusement, en prenant en compte la date prescrite, qui est celle à partir de laquelle commencent les obligations de l’</w:t>
      </w:r>
      <w:r w:rsidRPr="009B614C">
        <w:rPr>
          <w:bCs/>
        </w:rPr>
        <w:t>Autorité contractante</w:t>
      </w:r>
      <w:r w:rsidRPr="009B614C">
        <w:t xml:space="preserve"> (par exemple, notification de l’attribution du contrat, signature du contrat, ouverture ou confirma</w:t>
      </w:r>
      <w:r w:rsidR="00637FC7" w:rsidRPr="009B614C">
        <w:t>tion de la lettre de crédit).</w:t>
      </w:r>
    </w:p>
    <w:p w14:paraId="2C2ACC29" w14:textId="77777777" w:rsidR="007E3D3B" w:rsidRPr="009B614C" w:rsidRDefault="007E3D3B" w:rsidP="00580C16">
      <w:pPr>
        <w:jc w:val="both"/>
      </w:pPr>
    </w:p>
    <w:p w14:paraId="00E710FF" w14:textId="77777777" w:rsidR="007E3D3B" w:rsidRPr="009B614C" w:rsidRDefault="0054063A" w:rsidP="00580C16">
      <w:pPr>
        <w:jc w:val="both"/>
      </w:pPr>
      <w:r w:rsidRPr="009B614C">
        <w:br w:type="page"/>
      </w:r>
    </w:p>
    <w:tbl>
      <w:tblPr>
        <w:tblW w:w="918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1101"/>
        <w:gridCol w:w="2268"/>
        <w:gridCol w:w="1134"/>
        <w:gridCol w:w="992"/>
        <w:gridCol w:w="1559"/>
        <w:gridCol w:w="2126"/>
      </w:tblGrid>
      <w:tr w:rsidR="007E3D3B" w:rsidRPr="009B614C" w14:paraId="13C6F261" w14:textId="77777777" w:rsidTr="0054063A">
        <w:trPr>
          <w:cantSplit/>
          <w:trHeight w:val="520"/>
        </w:trPr>
        <w:tc>
          <w:tcPr>
            <w:tcW w:w="9180" w:type="dxa"/>
            <w:gridSpan w:val="6"/>
            <w:tcBorders>
              <w:top w:val="nil"/>
              <w:left w:val="nil"/>
              <w:bottom w:val="double" w:sz="4" w:space="0" w:color="auto"/>
              <w:right w:val="nil"/>
            </w:tcBorders>
          </w:tcPr>
          <w:p w14:paraId="3B83C0C8" w14:textId="77777777" w:rsidR="007E3D3B" w:rsidRDefault="007E3D3B" w:rsidP="00A57867">
            <w:pPr>
              <w:jc w:val="center"/>
              <w:rPr>
                <w:b/>
                <w:sz w:val="32"/>
              </w:rPr>
            </w:pPr>
            <w:bookmarkStart w:id="516" w:name="_Toc298752970"/>
            <w:bookmarkStart w:id="517" w:name="_Toc298753816"/>
            <w:bookmarkStart w:id="518" w:name="_Toc298755240"/>
            <w:bookmarkStart w:id="519" w:name="_Toc500181906"/>
            <w:bookmarkStart w:id="520" w:name="_Toc500224899"/>
            <w:r w:rsidRPr="00A57867">
              <w:rPr>
                <w:b/>
                <w:sz w:val="32"/>
              </w:rPr>
              <w:lastRenderedPageBreak/>
              <w:t>Liste des Services courants et calendrier d’exécution</w:t>
            </w:r>
            <w:bookmarkEnd w:id="516"/>
            <w:bookmarkEnd w:id="517"/>
            <w:bookmarkEnd w:id="518"/>
            <w:bookmarkEnd w:id="519"/>
            <w:bookmarkEnd w:id="520"/>
          </w:p>
          <w:p w14:paraId="4B215CF5" w14:textId="77777777" w:rsidR="00A57867" w:rsidRPr="00A57867" w:rsidRDefault="00A57867" w:rsidP="00A57867">
            <w:pPr>
              <w:jc w:val="center"/>
              <w:rPr>
                <w:b/>
                <w:sz w:val="32"/>
              </w:rPr>
            </w:pPr>
          </w:p>
          <w:p w14:paraId="488790B3" w14:textId="77777777" w:rsidR="007E3D3B" w:rsidRPr="009B614C" w:rsidRDefault="007E3D3B" w:rsidP="00580C16">
            <w:pPr>
              <w:spacing w:after="200"/>
              <w:jc w:val="both"/>
              <w:rPr>
                <w:i/>
                <w:iCs/>
              </w:rPr>
            </w:pPr>
            <w:r w:rsidRPr="009B614C">
              <w:rPr>
                <w:i/>
                <w:iCs/>
              </w:rPr>
              <w:t>[Ce tableau est rempli par l’Autorité contractante. Les dates de prestation des services doivent être réalistes.]</w:t>
            </w:r>
          </w:p>
        </w:tc>
      </w:tr>
      <w:tr w:rsidR="007E3D3B" w:rsidRPr="009B614C" w14:paraId="34055864" w14:textId="77777777" w:rsidTr="0054063A">
        <w:trPr>
          <w:cantSplit/>
          <w:trHeight w:val="520"/>
        </w:trPr>
        <w:tc>
          <w:tcPr>
            <w:tcW w:w="1101" w:type="dxa"/>
            <w:vMerge w:val="restart"/>
          </w:tcPr>
          <w:p w14:paraId="524D346D" w14:textId="77777777" w:rsidR="007E3D3B" w:rsidRPr="009B614C" w:rsidRDefault="007E3D3B" w:rsidP="00580C16">
            <w:pPr>
              <w:tabs>
                <w:tab w:val="left" w:pos="188"/>
              </w:tabs>
              <w:spacing w:before="120"/>
              <w:jc w:val="both"/>
              <w:rPr>
                <w:b/>
                <w:bCs/>
                <w:sz w:val="20"/>
              </w:rPr>
            </w:pPr>
          </w:p>
          <w:p w14:paraId="76E1147C" w14:textId="77777777" w:rsidR="007E3D3B" w:rsidRPr="009B614C" w:rsidRDefault="007E3D3B" w:rsidP="00580C16">
            <w:pPr>
              <w:tabs>
                <w:tab w:val="left" w:pos="188"/>
              </w:tabs>
              <w:spacing w:before="120"/>
              <w:jc w:val="both"/>
              <w:rPr>
                <w:b/>
                <w:bCs/>
                <w:sz w:val="20"/>
              </w:rPr>
            </w:pPr>
            <w:r w:rsidRPr="009B614C">
              <w:rPr>
                <w:b/>
                <w:bCs/>
                <w:sz w:val="20"/>
              </w:rPr>
              <w:t>Service</w:t>
            </w:r>
          </w:p>
        </w:tc>
        <w:tc>
          <w:tcPr>
            <w:tcW w:w="2268" w:type="dxa"/>
            <w:vMerge w:val="restart"/>
          </w:tcPr>
          <w:p w14:paraId="33DBBF8D" w14:textId="77777777" w:rsidR="007E3D3B" w:rsidRPr="009B614C" w:rsidRDefault="007E3D3B" w:rsidP="00580C16">
            <w:pPr>
              <w:spacing w:before="120"/>
              <w:jc w:val="both"/>
              <w:rPr>
                <w:b/>
                <w:bCs/>
                <w:sz w:val="20"/>
              </w:rPr>
            </w:pPr>
          </w:p>
          <w:p w14:paraId="10504A49" w14:textId="42190479" w:rsidR="007E3D3B" w:rsidRPr="009B614C" w:rsidRDefault="00A11BF3" w:rsidP="00580C16">
            <w:pPr>
              <w:spacing w:before="120"/>
              <w:jc w:val="both"/>
              <w:rPr>
                <w:b/>
                <w:bCs/>
                <w:sz w:val="20"/>
              </w:rPr>
            </w:pPr>
            <w:r>
              <w:rPr>
                <w:b/>
                <w:bCs/>
                <w:sz w:val="20"/>
              </w:rPr>
              <w:t>Désignation</w:t>
            </w:r>
            <w:r w:rsidRPr="009B614C">
              <w:rPr>
                <w:b/>
                <w:bCs/>
                <w:sz w:val="20"/>
              </w:rPr>
              <w:t xml:space="preserve"> </w:t>
            </w:r>
            <w:r w:rsidR="007E3D3B" w:rsidRPr="009B614C">
              <w:rPr>
                <w:b/>
                <w:bCs/>
                <w:sz w:val="20"/>
              </w:rPr>
              <w:t>du Service</w:t>
            </w:r>
          </w:p>
        </w:tc>
        <w:tc>
          <w:tcPr>
            <w:tcW w:w="1134" w:type="dxa"/>
            <w:vMerge w:val="restart"/>
          </w:tcPr>
          <w:p w14:paraId="733E7FA0" w14:textId="77777777" w:rsidR="007E3D3B" w:rsidRPr="009B614C" w:rsidRDefault="007E3D3B" w:rsidP="00580C16">
            <w:pPr>
              <w:spacing w:before="120"/>
              <w:jc w:val="both"/>
              <w:rPr>
                <w:b/>
                <w:bCs/>
                <w:sz w:val="20"/>
              </w:rPr>
            </w:pPr>
          </w:p>
          <w:p w14:paraId="3FB3044D" w14:textId="77777777" w:rsidR="007E3D3B" w:rsidRPr="009B614C" w:rsidRDefault="007E3D3B" w:rsidP="00580C16">
            <w:pPr>
              <w:spacing w:before="120"/>
              <w:jc w:val="both"/>
              <w:rPr>
                <w:b/>
                <w:bCs/>
                <w:sz w:val="20"/>
              </w:rPr>
            </w:pPr>
            <w:r w:rsidRPr="009B614C">
              <w:rPr>
                <w:b/>
                <w:bCs/>
                <w:sz w:val="20"/>
              </w:rPr>
              <w:t>Quantité</w:t>
            </w:r>
            <w:r w:rsidRPr="009B614C">
              <w:rPr>
                <w:rStyle w:val="Appelnotedebasdep"/>
                <w:b/>
                <w:bCs/>
                <w:sz w:val="20"/>
              </w:rPr>
              <w:footnoteReference w:id="2"/>
            </w:r>
          </w:p>
        </w:tc>
        <w:tc>
          <w:tcPr>
            <w:tcW w:w="992" w:type="dxa"/>
            <w:vMerge w:val="restart"/>
          </w:tcPr>
          <w:p w14:paraId="51B8DC75" w14:textId="77777777" w:rsidR="007E3D3B" w:rsidRPr="009B614C" w:rsidRDefault="007E3D3B" w:rsidP="00580C16">
            <w:pPr>
              <w:spacing w:before="120"/>
              <w:jc w:val="both"/>
              <w:rPr>
                <w:b/>
                <w:bCs/>
                <w:sz w:val="20"/>
              </w:rPr>
            </w:pPr>
          </w:p>
          <w:p w14:paraId="3BEE5037" w14:textId="77777777" w:rsidR="007E3D3B" w:rsidRPr="009B614C" w:rsidRDefault="007E3D3B" w:rsidP="00580C16">
            <w:pPr>
              <w:spacing w:before="120"/>
              <w:jc w:val="both"/>
              <w:rPr>
                <w:b/>
                <w:bCs/>
                <w:sz w:val="20"/>
              </w:rPr>
            </w:pPr>
            <w:r w:rsidRPr="009B614C">
              <w:rPr>
                <w:b/>
                <w:bCs/>
                <w:sz w:val="20"/>
              </w:rPr>
              <w:t>Unité physique</w:t>
            </w:r>
          </w:p>
        </w:tc>
        <w:tc>
          <w:tcPr>
            <w:tcW w:w="1559" w:type="dxa"/>
            <w:vMerge w:val="restart"/>
          </w:tcPr>
          <w:p w14:paraId="40883468" w14:textId="77777777" w:rsidR="007E3D3B" w:rsidRPr="009B614C" w:rsidRDefault="007E3D3B" w:rsidP="00580C16">
            <w:pPr>
              <w:spacing w:before="120"/>
              <w:jc w:val="both"/>
              <w:rPr>
                <w:b/>
                <w:bCs/>
                <w:sz w:val="20"/>
              </w:rPr>
            </w:pPr>
            <w:r w:rsidRPr="009B614C">
              <w:rPr>
                <w:b/>
                <w:bCs/>
                <w:sz w:val="20"/>
              </w:rPr>
              <w:t>Site ou lieu où les Services doivent être prestés</w:t>
            </w:r>
          </w:p>
        </w:tc>
        <w:tc>
          <w:tcPr>
            <w:tcW w:w="2126" w:type="dxa"/>
            <w:vMerge w:val="restart"/>
          </w:tcPr>
          <w:p w14:paraId="444F5F3C" w14:textId="54CD666E" w:rsidR="007E3D3B" w:rsidRPr="009B614C" w:rsidRDefault="00875127" w:rsidP="00580C16">
            <w:pPr>
              <w:spacing w:before="120"/>
              <w:ind w:left="-18"/>
              <w:jc w:val="both"/>
              <w:rPr>
                <w:b/>
                <w:bCs/>
                <w:sz w:val="20"/>
              </w:rPr>
            </w:pPr>
            <w:r>
              <w:rPr>
                <w:b/>
                <w:bCs/>
                <w:sz w:val="20"/>
              </w:rPr>
              <w:t>Délai de réalisation</w:t>
            </w:r>
            <w:r w:rsidR="007E3D3B" w:rsidRPr="009B614C">
              <w:rPr>
                <w:b/>
                <w:bCs/>
                <w:sz w:val="20"/>
              </w:rPr>
              <w:t xml:space="preserve"> de</w:t>
            </w:r>
            <w:r>
              <w:rPr>
                <w:b/>
                <w:bCs/>
                <w:sz w:val="20"/>
              </w:rPr>
              <w:t xml:space="preserve"> la</w:t>
            </w:r>
            <w:r w:rsidR="007E3D3B" w:rsidRPr="009B614C">
              <w:rPr>
                <w:b/>
                <w:bCs/>
                <w:sz w:val="20"/>
              </w:rPr>
              <w:t xml:space="preserve"> prestation des Services</w:t>
            </w:r>
          </w:p>
        </w:tc>
      </w:tr>
      <w:tr w:rsidR="007E3D3B" w:rsidRPr="009B614C" w14:paraId="54490FF9" w14:textId="77777777" w:rsidTr="0054063A">
        <w:trPr>
          <w:cantSplit/>
          <w:trHeight w:val="285"/>
        </w:trPr>
        <w:tc>
          <w:tcPr>
            <w:tcW w:w="1101" w:type="dxa"/>
            <w:vMerge/>
            <w:vAlign w:val="center"/>
          </w:tcPr>
          <w:p w14:paraId="4C1CB4C4" w14:textId="77777777" w:rsidR="007E3D3B" w:rsidRPr="009B614C" w:rsidRDefault="007E3D3B" w:rsidP="00580C16">
            <w:pPr>
              <w:jc w:val="both"/>
              <w:rPr>
                <w:b/>
                <w:bCs/>
                <w:sz w:val="20"/>
              </w:rPr>
            </w:pPr>
          </w:p>
        </w:tc>
        <w:tc>
          <w:tcPr>
            <w:tcW w:w="2268" w:type="dxa"/>
            <w:vMerge/>
            <w:vAlign w:val="center"/>
          </w:tcPr>
          <w:p w14:paraId="044FA523" w14:textId="77777777" w:rsidR="007E3D3B" w:rsidRPr="009B614C" w:rsidRDefault="007E3D3B" w:rsidP="00580C16">
            <w:pPr>
              <w:jc w:val="both"/>
              <w:rPr>
                <w:b/>
                <w:bCs/>
                <w:sz w:val="20"/>
              </w:rPr>
            </w:pPr>
          </w:p>
        </w:tc>
        <w:tc>
          <w:tcPr>
            <w:tcW w:w="1134" w:type="dxa"/>
            <w:vMerge/>
            <w:vAlign w:val="center"/>
          </w:tcPr>
          <w:p w14:paraId="7E7EF2B2" w14:textId="77777777" w:rsidR="007E3D3B" w:rsidRPr="009B614C" w:rsidRDefault="007E3D3B" w:rsidP="00580C16">
            <w:pPr>
              <w:jc w:val="both"/>
              <w:rPr>
                <w:b/>
                <w:bCs/>
                <w:sz w:val="20"/>
              </w:rPr>
            </w:pPr>
          </w:p>
        </w:tc>
        <w:tc>
          <w:tcPr>
            <w:tcW w:w="992" w:type="dxa"/>
            <w:vMerge/>
            <w:vAlign w:val="center"/>
          </w:tcPr>
          <w:p w14:paraId="6731A5B3" w14:textId="77777777" w:rsidR="007E3D3B" w:rsidRPr="009B614C" w:rsidRDefault="007E3D3B" w:rsidP="00580C16">
            <w:pPr>
              <w:jc w:val="both"/>
              <w:rPr>
                <w:b/>
                <w:bCs/>
                <w:sz w:val="20"/>
              </w:rPr>
            </w:pPr>
          </w:p>
        </w:tc>
        <w:tc>
          <w:tcPr>
            <w:tcW w:w="1559" w:type="dxa"/>
            <w:vMerge/>
            <w:vAlign w:val="center"/>
          </w:tcPr>
          <w:p w14:paraId="76AEBAC9" w14:textId="77777777" w:rsidR="007E3D3B" w:rsidRPr="009B614C" w:rsidRDefault="007E3D3B" w:rsidP="00580C16">
            <w:pPr>
              <w:jc w:val="both"/>
              <w:rPr>
                <w:b/>
                <w:bCs/>
                <w:sz w:val="20"/>
              </w:rPr>
            </w:pPr>
          </w:p>
        </w:tc>
        <w:tc>
          <w:tcPr>
            <w:tcW w:w="2126" w:type="dxa"/>
            <w:vMerge/>
            <w:vAlign w:val="center"/>
          </w:tcPr>
          <w:p w14:paraId="2840AD67" w14:textId="77777777" w:rsidR="007E3D3B" w:rsidRPr="009B614C" w:rsidRDefault="007E3D3B" w:rsidP="00580C16">
            <w:pPr>
              <w:jc w:val="both"/>
              <w:rPr>
                <w:b/>
                <w:bCs/>
                <w:sz w:val="20"/>
              </w:rPr>
            </w:pPr>
          </w:p>
        </w:tc>
      </w:tr>
      <w:tr w:rsidR="007E3D3B" w:rsidRPr="009B614C" w14:paraId="7D918994" w14:textId="77777777" w:rsidTr="0054063A">
        <w:trPr>
          <w:cantSplit/>
          <w:trHeight w:val="255"/>
        </w:trPr>
        <w:tc>
          <w:tcPr>
            <w:tcW w:w="1101" w:type="dxa"/>
          </w:tcPr>
          <w:p w14:paraId="11F6AF35" w14:textId="77777777" w:rsidR="007E3D3B" w:rsidRPr="009B614C" w:rsidRDefault="007E3D3B" w:rsidP="00580C16">
            <w:pPr>
              <w:pStyle w:val="Outline"/>
              <w:spacing w:before="120"/>
              <w:jc w:val="both"/>
              <w:rPr>
                <w:i/>
                <w:iCs/>
                <w:kern w:val="0"/>
                <w:sz w:val="20"/>
              </w:rPr>
            </w:pPr>
            <w:r w:rsidRPr="009B614C">
              <w:rPr>
                <w:i/>
                <w:iCs/>
                <w:kern w:val="0"/>
                <w:sz w:val="20"/>
              </w:rPr>
              <w:t>[Insérer le numéro du Service</w:t>
            </w:r>
          </w:p>
        </w:tc>
        <w:tc>
          <w:tcPr>
            <w:tcW w:w="2268" w:type="dxa"/>
          </w:tcPr>
          <w:p w14:paraId="3FAC3F5F" w14:textId="77777777" w:rsidR="007E3D3B" w:rsidRPr="009B614C" w:rsidRDefault="007E3D3B" w:rsidP="00580C16">
            <w:pPr>
              <w:pStyle w:val="Outline"/>
              <w:spacing w:before="120"/>
              <w:jc w:val="both"/>
              <w:rPr>
                <w:i/>
                <w:iCs/>
                <w:kern w:val="0"/>
                <w:sz w:val="20"/>
              </w:rPr>
            </w:pPr>
            <w:r w:rsidRPr="009B614C">
              <w:rPr>
                <w:i/>
                <w:iCs/>
                <w:kern w:val="0"/>
                <w:sz w:val="20"/>
              </w:rPr>
              <w:t>[Insérer la description du service]</w:t>
            </w:r>
          </w:p>
        </w:tc>
        <w:tc>
          <w:tcPr>
            <w:tcW w:w="1134" w:type="dxa"/>
          </w:tcPr>
          <w:p w14:paraId="4E08056A" w14:textId="77777777" w:rsidR="007E3D3B" w:rsidRPr="009B614C" w:rsidRDefault="007E3D3B" w:rsidP="00580C16">
            <w:pPr>
              <w:jc w:val="both"/>
              <w:rPr>
                <w:bCs/>
                <w:i/>
                <w:iCs/>
                <w:sz w:val="18"/>
                <w:szCs w:val="16"/>
              </w:rPr>
            </w:pPr>
            <w:r w:rsidRPr="009B614C">
              <w:rPr>
                <w:bCs/>
                <w:i/>
                <w:iCs/>
                <w:sz w:val="18"/>
                <w:szCs w:val="16"/>
              </w:rPr>
              <w:t>[Insérer la quantité et l’identification de l’unité de mesure]</w:t>
            </w:r>
          </w:p>
        </w:tc>
        <w:tc>
          <w:tcPr>
            <w:tcW w:w="992" w:type="dxa"/>
          </w:tcPr>
          <w:p w14:paraId="24C48E8C" w14:textId="77777777" w:rsidR="007E3D3B" w:rsidRPr="009B614C" w:rsidRDefault="007E3D3B" w:rsidP="00580C16">
            <w:pPr>
              <w:pStyle w:val="Outline"/>
              <w:spacing w:before="120"/>
              <w:jc w:val="both"/>
              <w:rPr>
                <w:i/>
                <w:iCs/>
                <w:kern w:val="0"/>
                <w:sz w:val="20"/>
              </w:rPr>
            </w:pPr>
            <w:r w:rsidRPr="009B614C">
              <w:rPr>
                <w:i/>
                <w:iCs/>
                <w:kern w:val="0"/>
                <w:sz w:val="20"/>
              </w:rPr>
              <w:t>[unité de mesure]</w:t>
            </w:r>
          </w:p>
        </w:tc>
        <w:tc>
          <w:tcPr>
            <w:tcW w:w="1559" w:type="dxa"/>
          </w:tcPr>
          <w:p w14:paraId="239D5EF0" w14:textId="77777777" w:rsidR="007E3D3B" w:rsidRPr="009B614C" w:rsidRDefault="007E3D3B" w:rsidP="00580C16">
            <w:pPr>
              <w:pStyle w:val="Outline"/>
              <w:spacing w:before="120"/>
              <w:jc w:val="both"/>
              <w:rPr>
                <w:i/>
                <w:iCs/>
                <w:kern w:val="0"/>
                <w:sz w:val="20"/>
              </w:rPr>
            </w:pPr>
            <w:r w:rsidRPr="009B614C">
              <w:rPr>
                <w:i/>
                <w:iCs/>
                <w:kern w:val="0"/>
                <w:sz w:val="20"/>
              </w:rPr>
              <w:t>[lieu de réalisation du service]</w:t>
            </w:r>
          </w:p>
        </w:tc>
        <w:tc>
          <w:tcPr>
            <w:tcW w:w="2126" w:type="dxa"/>
          </w:tcPr>
          <w:p w14:paraId="674FDB00" w14:textId="77777777" w:rsidR="007E3D3B" w:rsidRPr="009B614C" w:rsidRDefault="007E3D3B" w:rsidP="00580C16">
            <w:pPr>
              <w:pStyle w:val="Outline"/>
              <w:spacing w:before="120"/>
              <w:jc w:val="both"/>
              <w:rPr>
                <w:i/>
                <w:iCs/>
                <w:kern w:val="0"/>
                <w:sz w:val="20"/>
              </w:rPr>
            </w:pPr>
            <w:r w:rsidRPr="009B614C">
              <w:rPr>
                <w:i/>
                <w:iCs/>
                <w:kern w:val="0"/>
                <w:sz w:val="20"/>
              </w:rPr>
              <w:t>[Insérer la date]</w:t>
            </w:r>
          </w:p>
        </w:tc>
      </w:tr>
      <w:tr w:rsidR="007E3D3B" w:rsidRPr="009B614C" w14:paraId="54EBAB0C" w14:textId="77777777" w:rsidTr="0054063A">
        <w:trPr>
          <w:cantSplit/>
          <w:trHeight w:val="255"/>
        </w:trPr>
        <w:tc>
          <w:tcPr>
            <w:tcW w:w="1101" w:type="dxa"/>
          </w:tcPr>
          <w:p w14:paraId="5357F943" w14:textId="77777777" w:rsidR="007E3D3B" w:rsidRPr="009B614C" w:rsidRDefault="007E3D3B" w:rsidP="00580C16">
            <w:pPr>
              <w:pStyle w:val="Outline"/>
              <w:spacing w:before="120"/>
              <w:jc w:val="both"/>
              <w:rPr>
                <w:kern w:val="0"/>
              </w:rPr>
            </w:pPr>
          </w:p>
        </w:tc>
        <w:tc>
          <w:tcPr>
            <w:tcW w:w="2268" w:type="dxa"/>
          </w:tcPr>
          <w:p w14:paraId="71025AF9" w14:textId="77777777" w:rsidR="007E3D3B" w:rsidRPr="009B614C" w:rsidRDefault="007E3D3B" w:rsidP="00580C16">
            <w:pPr>
              <w:pStyle w:val="Outline"/>
              <w:spacing w:before="120"/>
              <w:jc w:val="both"/>
              <w:rPr>
                <w:kern w:val="0"/>
              </w:rPr>
            </w:pPr>
          </w:p>
        </w:tc>
        <w:tc>
          <w:tcPr>
            <w:tcW w:w="1134" w:type="dxa"/>
          </w:tcPr>
          <w:p w14:paraId="02690848" w14:textId="77777777" w:rsidR="007E3D3B" w:rsidRPr="009B614C" w:rsidRDefault="007E3D3B" w:rsidP="00580C16">
            <w:pPr>
              <w:pStyle w:val="Outline"/>
              <w:spacing w:before="120"/>
              <w:jc w:val="both"/>
              <w:rPr>
                <w:kern w:val="0"/>
              </w:rPr>
            </w:pPr>
          </w:p>
        </w:tc>
        <w:tc>
          <w:tcPr>
            <w:tcW w:w="992" w:type="dxa"/>
          </w:tcPr>
          <w:p w14:paraId="126F7585" w14:textId="77777777" w:rsidR="007E3D3B" w:rsidRPr="009B614C" w:rsidRDefault="007E3D3B" w:rsidP="00580C16">
            <w:pPr>
              <w:pStyle w:val="Outline"/>
              <w:spacing w:before="120"/>
              <w:jc w:val="both"/>
              <w:rPr>
                <w:kern w:val="0"/>
              </w:rPr>
            </w:pPr>
          </w:p>
        </w:tc>
        <w:tc>
          <w:tcPr>
            <w:tcW w:w="1559" w:type="dxa"/>
          </w:tcPr>
          <w:p w14:paraId="58FC2E1C" w14:textId="77777777" w:rsidR="007E3D3B" w:rsidRPr="009B614C" w:rsidRDefault="007E3D3B" w:rsidP="00580C16">
            <w:pPr>
              <w:pStyle w:val="Outline"/>
              <w:spacing w:before="120"/>
              <w:jc w:val="both"/>
              <w:rPr>
                <w:kern w:val="0"/>
              </w:rPr>
            </w:pPr>
          </w:p>
        </w:tc>
        <w:tc>
          <w:tcPr>
            <w:tcW w:w="2126" w:type="dxa"/>
          </w:tcPr>
          <w:p w14:paraId="5D81BAE4" w14:textId="77777777" w:rsidR="007E3D3B" w:rsidRPr="009B614C" w:rsidRDefault="007E3D3B" w:rsidP="00580C16">
            <w:pPr>
              <w:pStyle w:val="Outline"/>
              <w:spacing w:before="120"/>
              <w:jc w:val="both"/>
              <w:rPr>
                <w:kern w:val="0"/>
              </w:rPr>
            </w:pPr>
          </w:p>
        </w:tc>
      </w:tr>
      <w:tr w:rsidR="007E3D3B" w:rsidRPr="009B614C" w14:paraId="048DC0C3" w14:textId="77777777" w:rsidTr="0054063A">
        <w:trPr>
          <w:cantSplit/>
          <w:trHeight w:val="255"/>
        </w:trPr>
        <w:tc>
          <w:tcPr>
            <w:tcW w:w="1101" w:type="dxa"/>
          </w:tcPr>
          <w:p w14:paraId="700DCC9D" w14:textId="77777777" w:rsidR="007E3D3B" w:rsidRPr="009B614C" w:rsidRDefault="007E3D3B" w:rsidP="00580C16">
            <w:pPr>
              <w:pStyle w:val="Outline"/>
              <w:spacing w:before="120"/>
              <w:jc w:val="both"/>
              <w:rPr>
                <w:kern w:val="0"/>
              </w:rPr>
            </w:pPr>
          </w:p>
        </w:tc>
        <w:tc>
          <w:tcPr>
            <w:tcW w:w="2268" w:type="dxa"/>
          </w:tcPr>
          <w:p w14:paraId="5C6F9A65" w14:textId="77777777" w:rsidR="007E3D3B" w:rsidRPr="009B614C" w:rsidRDefault="007E3D3B" w:rsidP="00580C16">
            <w:pPr>
              <w:pStyle w:val="Outline"/>
              <w:spacing w:before="120"/>
              <w:jc w:val="both"/>
              <w:rPr>
                <w:kern w:val="0"/>
              </w:rPr>
            </w:pPr>
          </w:p>
        </w:tc>
        <w:tc>
          <w:tcPr>
            <w:tcW w:w="1134" w:type="dxa"/>
          </w:tcPr>
          <w:p w14:paraId="4082FC2B" w14:textId="77777777" w:rsidR="007E3D3B" w:rsidRPr="009B614C" w:rsidRDefault="007E3D3B" w:rsidP="00580C16">
            <w:pPr>
              <w:pStyle w:val="Outline"/>
              <w:spacing w:before="120"/>
              <w:jc w:val="both"/>
              <w:rPr>
                <w:kern w:val="0"/>
              </w:rPr>
            </w:pPr>
          </w:p>
        </w:tc>
        <w:tc>
          <w:tcPr>
            <w:tcW w:w="992" w:type="dxa"/>
          </w:tcPr>
          <w:p w14:paraId="7C10D18A" w14:textId="77777777" w:rsidR="007E3D3B" w:rsidRPr="009B614C" w:rsidRDefault="007E3D3B" w:rsidP="00580C16">
            <w:pPr>
              <w:pStyle w:val="Outline"/>
              <w:spacing w:before="120"/>
              <w:jc w:val="both"/>
              <w:rPr>
                <w:kern w:val="0"/>
              </w:rPr>
            </w:pPr>
          </w:p>
        </w:tc>
        <w:tc>
          <w:tcPr>
            <w:tcW w:w="1559" w:type="dxa"/>
          </w:tcPr>
          <w:p w14:paraId="2C4385C2" w14:textId="77777777" w:rsidR="007E3D3B" w:rsidRPr="009B614C" w:rsidRDefault="007E3D3B" w:rsidP="00580C16">
            <w:pPr>
              <w:pStyle w:val="Outline"/>
              <w:spacing w:before="120"/>
              <w:jc w:val="both"/>
              <w:rPr>
                <w:kern w:val="0"/>
              </w:rPr>
            </w:pPr>
          </w:p>
        </w:tc>
        <w:tc>
          <w:tcPr>
            <w:tcW w:w="2126" w:type="dxa"/>
          </w:tcPr>
          <w:p w14:paraId="356F293C" w14:textId="77777777" w:rsidR="007E3D3B" w:rsidRPr="009B614C" w:rsidRDefault="007E3D3B" w:rsidP="00580C16">
            <w:pPr>
              <w:pStyle w:val="Outline"/>
              <w:spacing w:before="120"/>
              <w:jc w:val="both"/>
              <w:rPr>
                <w:kern w:val="0"/>
              </w:rPr>
            </w:pPr>
          </w:p>
        </w:tc>
      </w:tr>
      <w:tr w:rsidR="007E3D3B" w:rsidRPr="009B614C" w14:paraId="6034CE33" w14:textId="77777777" w:rsidTr="0054063A">
        <w:trPr>
          <w:cantSplit/>
          <w:trHeight w:val="255"/>
        </w:trPr>
        <w:tc>
          <w:tcPr>
            <w:tcW w:w="1101" w:type="dxa"/>
          </w:tcPr>
          <w:p w14:paraId="4D28A3C6" w14:textId="77777777" w:rsidR="007E3D3B" w:rsidRPr="009B614C" w:rsidRDefault="007E3D3B" w:rsidP="00580C16">
            <w:pPr>
              <w:pStyle w:val="Outline"/>
              <w:spacing w:before="120"/>
              <w:jc w:val="both"/>
              <w:rPr>
                <w:kern w:val="0"/>
              </w:rPr>
            </w:pPr>
          </w:p>
        </w:tc>
        <w:tc>
          <w:tcPr>
            <w:tcW w:w="2268" w:type="dxa"/>
          </w:tcPr>
          <w:p w14:paraId="2B1FBFD8" w14:textId="77777777" w:rsidR="007E3D3B" w:rsidRPr="009B614C" w:rsidRDefault="007E3D3B" w:rsidP="00580C16">
            <w:pPr>
              <w:pStyle w:val="Outline"/>
              <w:spacing w:before="120"/>
              <w:jc w:val="both"/>
              <w:rPr>
                <w:kern w:val="0"/>
              </w:rPr>
            </w:pPr>
          </w:p>
        </w:tc>
        <w:tc>
          <w:tcPr>
            <w:tcW w:w="1134" w:type="dxa"/>
          </w:tcPr>
          <w:p w14:paraId="7C0F7DEF" w14:textId="77777777" w:rsidR="007E3D3B" w:rsidRPr="009B614C" w:rsidRDefault="007E3D3B" w:rsidP="00580C16">
            <w:pPr>
              <w:pStyle w:val="Outline"/>
              <w:spacing w:before="120"/>
              <w:jc w:val="both"/>
              <w:rPr>
                <w:kern w:val="0"/>
              </w:rPr>
            </w:pPr>
          </w:p>
        </w:tc>
        <w:tc>
          <w:tcPr>
            <w:tcW w:w="992" w:type="dxa"/>
          </w:tcPr>
          <w:p w14:paraId="795F2A10" w14:textId="77777777" w:rsidR="007E3D3B" w:rsidRPr="009B614C" w:rsidRDefault="007E3D3B" w:rsidP="00580C16">
            <w:pPr>
              <w:pStyle w:val="Outline"/>
              <w:spacing w:before="120"/>
              <w:jc w:val="both"/>
              <w:rPr>
                <w:kern w:val="0"/>
              </w:rPr>
            </w:pPr>
          </w:p>
        </w:tc>
        <w:tc>
          <w:tcPr>
            <w:tcW w:w="1559" w:type="dxa"/>
          </w:tcPr>
          <w:p w14:paraId="52DDABE9" w14:textId="77777777" w:rsidR="007E3D3B" w:rsidRPr="009B614C" w:rsidRDefault="007E3D3B" w:rsidP="00580C16">
            <w:pPr>
              <w:pStyle w:val="Outline"/>
              <w:spacing w:before="120"/>
              <w:jc w:val="both"/>
              <w:rPr>
                <w:kern w:val="0"/>
              </w:rPr>
            </w:pPr>
          </w:p>
        </w:tc>
        <w:tc>
          <w:tcPr>
            <w:tcW w:w="2126" w:type="dxa"/>
          </w:tcPr>
          <w:p w14:paraId="1D18EC7A" w14:textId="77777777" w:rsidR="007E3D3B" w:rsidRPr="009B614C" w:rsidRDefault="007E3D3B" w:rsidP="00580C16">
            <w:pPr>
              <w:pStyle w:val="Outline"/>
              <w:spacing w:before="120"/>
              <w:jc w:val="both"/>
              <w:rPr>
                <w:kern w:val="0"/>
              </w:rPr>
            </w:pPr>
          </w:p>
        </w:tc>
      </w:tr>
      <w:tr w:rsidR="007E3D3B" w:rsidRPr="009B614C" w14:paraId="404A2D26" w14:textId="77777777" w:rsidTr="0054063A">
        <w:trPr>
          <w:cantSplit/>
          <w:trHeight w:val="255"/>
        </w:trPr>
        <w:tc>
          <w:tcPr>
            <w:tcW w:w="1101" w:type="dxa"/>
          </w:tcPr>
          <w:p w14:paraId="64D7581C" w14:textId="77777777" w:rsidR="007E3D3B" w:rsidRPr="009B614C" w:rsidRDefault="007E3D3B" w:rsidP="00580C16">
            <w:pPr>
              <w:pStyle w:val="Outline"/>
              <w:spacing w:before="120"/>
              <w:jc w:val="both"/>
              <w:rPr>
                <w:kern w:val="0"/>
              </w:rPr>
            </w:pPr>
          </w:p>
        </w:tc>
        <w:tc>
          <w:tcPr>
            <w:tcW w:w="2268" w:type="dxa"/>
          </w:tcPr>
          <w:p w14:paraId="345C255B" w14:textId="77777777" w:rsidR="007E3D3B" w:rsidRPr="009B614C" w:rsidRDefault="007E3D3B" w:rsidP="00580C16">
            <w:pPr>
              <w:pStyle w:val="Outline"/>
              <w:spacing w:before="120"/>
              <w:jc w:val="both"/>
              <w:rPr>
                <w:kern w:val="0"/>
              </w:rPr>
            </w:pPr>
          </w:p>
        </w:tc>
        <w:tc>
          <w:tcPr>
            <w:tcW w:w="1134" w:type="dxa"/>
          </w:tcPr>
          <w:p w14:paraId="4E11DF36" w14:textId="77777777" w:rsidR="007E3D3B" w:rsidRPr="009B614C" w:rsidRDefault="007E3D3B" w:rsidP="00580C16">
            <w:pPr>
              <w:pStyle w:val="Outline"/>
              <w:spacing w:before="120"/>
              <w:jc w:val="both"/>
              <w:rPr>
                <w:kern w:val="0"/>
              </w:rPr>
            </w:pPr>
          </w:p>
        </w:tc>
        <w:tc>
          <w:tcPr>
            <w:tcW w:w="992" w:type="dxa"/>
          </w:tcPr>
          <w:p w14:paraId="1EACFB94" w14:textId="77777777" w:rsidR="007E3D3B" w:rsidRPr="009B614C" w:rsidRDefault="007E3D3B" w:rsidP="00580C16">
            <w:pPr>
              <w:pStyle w:val="Outline"/>
              <w:spacing w:before="120"/>
              <w:jc w:val="both"/>
              <w:rPr>
                <w:kern w:val="0"/>
              </w:rPr>
            </w:pPr>
          </w:p>
        </w:tc>
        <w:tc>
          <w:tcPr>
            <w:tcW w:w="1559" w:type="dxa"/>
          </w:tcPr>
          <w:p w14:paraId="6D3C11E3" w14:textId="77777777" w:rsidR="007E3D3B" w:rsidRPr="009B614C" w:rsidRDefault="007E3D3B" w:rsidP="00580C16">
            <w:pPr>
              <w:pStyle w:val="Outline"/>
              <w:spacing w:before="120"/>
              <w:jc w:val="both"/>
              <w:rPr>
                <w:kern w:val="0"/>
              </w:rPr>
            </w:pPr>
          </w:p>
        </w:tc>
        <w:tc>
          <w:tcPr>
            <w:tcW w:w="2126" w:type="dxa"/>
          </w:tcPr>
          <w:p w14:paraId="3487295A" w14:textId="77777777" w:rsidR="007E3D3B" w:rsidRPr="009B614C" w:rsidRDefault="007E3D3B" w:rsidP="00580C16">
            <w:pPr>
              <w:pStyle w:val="Outline"/>
              <w:spacing w:before="120"/>
              <w:jc w:val="both"/>
              <w:rPr>
                <w:kern w:val="0"/>
              </w:rPr>
            </w:pPr>
          </w:p>
        </w:tc>
      </w:tr>
      <w:tr w:rsidR="007E3D3B" w:rsidRPr="009B614C" w14:paraId="17FDFAF6" w14:textId="77777777" w:rsidTr="0054063A">
        <w:trPr>
          <w:cantSplit/>
          <w:trHeight w:val="255"/>
        </w:trPr>
        <w:tc>
          <w:tcPr>
            <w:tcW w:w="1101" w:type="dxa"/>
          </w:tcPr>
          <w:p w14:paraId="78B2E145" w14:textId="77777777" w:rsidR="007E3D3B" w:rsidRPr="009B614C" w:rsidRDefault="007E3D3B" w:rsidP="00580C16">
            <w:pPr>
              <w:pStyle w:val="Outline"/>
              <w:spacing w:before="120"/>
              <w:jc w:val="both"/>
              <w:rPr>
                <w:kern w:val="0"/>
              </w:rPr>
            </w:pPr>
          </w:p>
        </w:tc>
        <w:tc>
          <w:tcPr>
            <w:tcW w:w="2268" w:type="dxa"/>
          </w:tcPr>
          <w:p w14:paraId="01790570" w14:textId="77777777" w:rsidR="007E3D3B" w:rsidRPr="009B614C" w:rsidRDefault="007E3D3B" w:rsidP="00580C16">
            <w:pPr>
              <w:pStyle w:val="Outline"/>
              <w:spacing w:before="120"/>
              <w:jc w:val="both"/>
              <w:rPr>
                <w:kern w:val="0"/>
              </w:rPr>
            </w:pPr>
          </w:p>
        </w:tc>
        <w:tc>
          <w:tcPr>
            <w:tcW w:w="1134" w:type="dxa"/>
          </w:tcPr>
          <w:p w14:paraId="1AD2466C" w14:textId="77777777" w:rsidR="007E3D3B" w:rsidRPr="009B614C" w:rsidRDefault="007E3D3B" w:rsidP="00580C16">
            <w:pPr>
              <w:pStyle w:val="Outline"/>
              <w:spacing w:before="120"/>
              <w:jc w:val="both"/>
              <w:rPr>
                <w:kern w:val="0"/>
              </w:rPr>
            </w:pPr>
          </w:p>
        </w:tc>
        <w:tc>
          <w:tcPr>
            <w:tcW w:w="992" w:type="dxa"/>
          </w:tcPr>
          <w:p w14:paraId="0FE46193" w14:textId="77777777" w:rsidR="007E3D3B" w:rsidRPr="009B614C" w:rsidRDefault="007E3D3B" w:rsidP="00580C16">
            <w:pPr>
              <w:pStyle w:val="Outline"/>
              <w:spacing w:before="120"/>
              <w:jc w:val="both"/>
              <w:rPr>
                <w:kern w:val="0"/>
              </w:rPr>
            </w:pPr>
          </w:p>
        </w:tc>
        <w:tc>
          <w:tcPr>
            <w:tcW w:w="1559" w:type="dxa"/>
          </w:tcPr>
          <w:p w14:paraId="477FF631" w14:textId="77777777" w:rsidR="007E3D3B" w:rsidRPr="009B614C" w:rsidRDefault="007E3D3B" w:rsidP="00580C16">
            <w:pPr>
              <w:pStyle w:val="Outline"/>
              <w:spacing w:before="120"/>
              <w:jc w:val="both"/>
              <w:rPr>
                <w:kern w:val="0"/>
              </w:rPr>
            </w:pPr>
          </w:p>
        </w:tc>
        <w:tc>
          <w:tcPr>
            <w:tcW w:w="2126" w:type="dxa"/>
          </w:tcPr>
          <w:p w14:paraId="13149753" w14:textId="77777777" w:rsidR="007E3D3B" w:rsidRPr="009B614C" w:rsidRDefault="007E3D3B" w:rsidP="00580C16">
            <w:pPr>
              <w:pStyle w:val="Outline"/>
              <w:spacing w:before="120"/>
              <w:jc w:val="both"/>
              <w:rPr>
                <w:kern w:val="0"/>
              </w:rPr>
            </w:pPr>
          </w:p>
        </w:tc>
      </w:tr>
      <w:tr w:rsidR="007E3D3B" w:rsidRPr="009B614C" w14:paraId="6ED9A661" w14:textId="77777777" w:rsidTr="0054063A">
        <w:trPr>
          <w:cantSplit/>
          <w:trHeight w:val="255"/>
        </w:trPr>
        <w:tc>
          <w:tcPr>
            <w:tcW w:w="1101" w:type="dxa"/>
          </w:tcPr>
          <w:p w14:paraId="05915E80" w14:textId="77777777" w:rsidR="007E3D3B" w:rsidRPr="009B614C" w:rsidRDefault="007E3D3B" w:rsidP="00580C16">
            <w:pPr>
              <w:pStyle w:val="Outline"/>
              <w:spacing w:before="120"/>
              <w:jc w:val="both"/>
              <w:rPr>
                <w:kern w:val="0"/>
              </w:rPr>
            </w:pPr>
          </w:p>
        </w:tc>
        <w:tc>
          <w:tcPr>
            <w:tcW w:w="2268" w:type="dxa"/>
          </w:tcPr>
          <w:p w14:paraId="34E311A4" w14:textId="77777777" w:rsidR="007E3D3B" w:rsidRPr="009B614C" w:rsidRDefault="007E3D3B" w:rsidP="00580C16">
            <w:pPr>
              <w:pStyle w:val="Outline"/>
              <w:spacing w:before="120"/>
              <w:jc w:val="both"/>
              <w:rPr>
                <w:kern w:val="0"/>
              </w:rPr>
            </w:pPr>
          </w:p>
        </w:tc>
        <w:tc>
          <w:tcPr>
            <w:tcW w:w="1134" w:type="dxa"/>
          </w:tcPr>
          <w:p w14:paraId="0628A2D0" w14:textId="77777777" w:rsidR="007E3D3B" w:rsidRPr="009B614C" w:rsidRDefault="007E3D3B" w:rsidP="00580C16">
            <w:pPr>
              <w:pStyle w:val="Outline"/>
              <w:spacing w:before="120"/>
              <w:jc w:val="both"/>
              <w:rPr>
                <w:kern w:val="0"/>
              </w:rPr>
            </w:pPr>
          </w:p>
        </w:tc>
        <w:tc>
          <w:tcPr>
            <w:tcW w:w="992" w:type="dxa"/>
          </w:tcPr>
          <w:p w14:paraId="5FFABE0F" w14:textId="77777777" w:rsidR="007E3D3B" w:rsidRPr="009B614C" w:rsidRDefault="007E3D3B" w:rsidP="00580C16">
            <w:pPr>
              <w:pStyle w:val="Outline"/>
              <w:spacing w:before="120"/>
              <w:jc w:val="both"/>
              <w:rPr>
                <w:kern w:val="0"/>
              </w:rPr>
            </w:pPr>
          </w:p>
        </w:tc>
        <w:tc>
          <w:tcPr>
            <w:tcW w:w="1559" w:type="dxa"/>
          </w:tcPr>
          <w:p w14:paraId="315A1DA4" w14:textId="77777777" w:rsidR="007E3D3B" w:rsidRPr="009B614C" w:rsidRDefault="007E3D3B" w:rsidP="00580C16">
            <w:pPr>
              <w:pStyle w:val="Outline"/>
              <w:spacing w:before="120"/>
              <w:jc w:val="both"/>
              <w:rPr>
                <w:kern w:val="0"/>
              </w:rPr>
            </w:pPr>
          </w:p>
        </w:tc>
        <w:tc>
          <w:tcPr>
            <w:tcW w:w="2126" w:type="dxa"/>
          </w:tcPr>
          <w:p w14:paraId="692FEE66" w14:textId="77777777" w:rsidR="007E3D3B" w:rsidRPr="009B614C" w:rsidRDefault="007E3D3B" w:rsidP="00580C16">
            <w:pPr>
              <w:pStyle w:val="Outline"/>
              <w:spacing w:before="120"/>
              <w:jc w:val="both"/>
              <w:rPr>
                <w:kern w:val="0"/>
              </w:rPr>
            </w:pPr>
          </w:p>
        </w:tc>
      </w:tr>
      <w:tr w:rsidR="007E3D3B" w:rsidRPr="009B614C" w14:paraId="0F4A7F2A" w14:textId="77777777" w:rsidTr="0054063A">
        <w:trPr>
          <w:cantSplit/>
          <w:trHeight w:val="255"/>
        </w:trPr>
        <w:tc>
          <w:tcPr>
            <w:tcW w:w="1101" w:type="dxa"/>
          </w:tcPr>
          <w:p w14:paraId="2ED0C396" w14:textId="77777777" w:rsidR="007E3D3B" w:rsidRPr="009B614C" w:rsidRDefault="007E3D3B" w:rsidP="00580C16">
            <w:pPr>
              <w:pStyle w:val="Outline"/>
              <w:spacing w:before="120"/>
              <w:jc w:val="both"/>
              <w:rPr>
                <w:kern w:val="0"/>
              </w:rPr>
            </w:pPr>
          </w:p>
        </w:tc>
        <w:tc>
          <w:tcPr>
            <w:tcW w:w="2268" w:type="dxa"/>
          </w:tcPr>
          <w:p w14:paraId="19EC1E25" w14:textId="77777777" w:rsidR="007E3D3B" w:rsidRPr="009B614C" w:rsidRDefault="007E3D3B" w:rsidP="00580C16">
            <w:pPr>
              <w:pStyle w:val="Outline"/>
              <w:spacing w:before="120"/>
              <w:jc w:val="both"/>
              <w:rPr>
                <w:kern w:val="0"/>
              </w:rPr>
            </w:pPr>
          </w:p>
        </w:tc>
        <w:tc>
          <w:tcPr>
            <w:tcW w:w="1134" w:type="dxa"/>
          </w:tcPr>
          <w:p w14:paraId="124D4451" w14:textId="77777777" w:rsidR="007E3D3B" w:rsidRPr="009B614C" w:rsidRDefault="007E3D3B" w:rsidP="00580C16">
            <w:pPr>
              <w:pStyle w:val="Outline"/>
              <w:spacing w:before="120"/>
              <w:jc w:val="both"/>
              <w:rPr>
                <w:kern w:val="0"/>
              </w:rPr>
            </w:pPr>
          </w:p>
        </w:tc>
        <w:tc>
          <w:tcPr>
            <w:tcW w:w="992" w:type="dxa"/>
          </w:tcPr>
          <w:p w14:paraId="394286DB" w14:textId="77777777" w:rsidR="007E3D3B" w:rsidRPr="009B614C" w:rsidRDefault="007E3D3B" w:rsidP="00580C16">
            <w:pPr>
              <w:pStyle w:val="Outline"/>
              <w:spacing w:before="120"/>
              <w:jc w:val="both"/>
              <w:rPr>
                <w:kern w:val="0"/>
              </w:rPr>
            </w:pPr>
          </w:p>
        </w:tc>
        <w:tc>
          <w:tcPr>
            <w:tcW w:w="1559" w:type="dxa"/>
          </w:tcPr>
          <w:p w14:paraId="483C5893" w14:textId="77777777" w:rsidR="007E3D3B" w:rsidRPr="009B614C" w:rsidRDefault="007E3D3B" w:rsidP="00580C16">
            <w:pPr>
              <w:pStyle w:val="Outline"/>
              <w:spacing w:before="120"/>
              <w:jc w:val="both"/>
              <w:rPr>
                <w:kern w:val="0"/>
              </w:rPr>
            </w:pPr>
          </w:p>
        </w:tc>
        <w:tc>
          <w:tcPr>
            <w:tcW w:w="2126" w:type="dxa"/>
          </w:tcPr>
          <w:p w14:paraId="4E1ED126" w14:textId="77777777" w:rsidR="007E3D3B" w:rsidRPr="009B614C" w:rsidRDefault="007E3D3B" w:rsidP="00580C16">
            <w:pPr>
              <w:pStyle w:val="Outline"/>
              <w:spacing w:before="120"/>
              <w:jc w:val="both"/>
              <w:rPr>
                <w:kern w:val="0"/>
              </w:rPr>
            </w:pPr>
          </w:p>
        </w:tc>
      </w:tr>
      <w:tr w:rsidR="007E3D3B" w:rsidRPr="009B614C" w14:paraId="581AC240" w14:textId="77777777" w:rsidTr="0054063A">
        <w:trPr>
          <w:cantSplit/>
          <w:trHeight w:val="255"/>
        </w:trPr>
        <w:tc>
          <w:tcPr>
            <w:tcW w:w="1101" w:type="dxa"/>
          </w:tcPr>
          <w:p w14:paraId="37FD385D" w14:textId="77777777" w:rsidR="007E3D3B" w:rsidRPr="009B614C" w:rsidRDefault="007E3D3B" w:rsidP="00580C16">
            <w:pPr>
              <w:pStyle w:val="Outline"/>
              <w:spacing w:before="120"/>
              <w:jc w:val="both"/>
              <w:rPr>
                <w:kern w:val="0"/>
              </w:rPr>
            </w:pPr>
          </w:p>
        </w:tc>
        <w:tc>
          <w:tcPr>
            <w:tcW w:w="2268" w:type="dxa"/>
          </w:tcPr>
          <w:p w14:paraId="086813EB" w14:textId="77777777" w:rsidR="007E3D3B" w:rsidRPr="009B614C" w:rsidRDefault="007E3D3B" w:rsidP="00580C16">
            <w:pPr>
              <w:pStyle w:val="Outline"/>
              <w:spacing w:before="120"/>
              <w:jc w:val="both"/>
              <w:rPr>
                <w:kern w:val="0"/>
              </w:rPr>
            </w:pPr>
          </w:p>
        </w:tc>
        <w:tc>
          <w:tcPr>
            <w:tcW w:w="1134" w:type="dxa"/>
          </w:tcPr>
          <w:p w14:paraId="1BD0C077" w14:textId="77777777" w:rsidR="007E3D3B" w:rsidRPr="009B614C" w:rsidRDefault="007E3D3B" w:rsidP="00580C16">
            <w:pPr>
              <w:pStyle w:val="Outline"/>
              <w:spacing w:before="120"/>
              <w:jc w:val="both"/>
              <w:rPr>
                <w:kern w:val="0"/>
              </w:rPr>
            </w:pPr>
          </w:p>
        </w:tc>
        <w:tc>
          <w:tcPr>
            <w:tcW w:w="992" w:type="dxa"/>
          </w:tcPr>
          <w:p w14:paraId="32746182" w14:textId="77777777" w:rsidR="007E3D3B" w:rsidRPr="009B614C" w:rsidRDefault="007E3D3B" w:rsidP="00580C16">
            <w:pPr>
              <w:pStyle w:val="Outline"/>
              <w:spacing w:before="120"/>
              <w:jc w:val="both"/>
              <w:rPr>
                <w:kern w:val="0"/>
              </w:rPr>
            </w:pPr>
          </w:p>
        </w:tc>
        <w:tc>
          <w:tcPr>
            <w:tcW w:w="1559" w:type="dxa"/>
          </w:tcPr>
          <w:p w14:paraId="35CD8E9F" w14:textId="77777777" w:rsidR="007E3D3B" w:rsidRPr="009B614C" w:rsidRDefault="007E3D3B" w:rsidP="00580C16">
            <w:pPr>
              <w:pStyle w:val="Outline"/>
              <w:spacing w:before="120"/>
              <w:jc w:val="both"/>
              <w:rPr>
                <w:kern w:val="0"/>
              </w:rPr>
            </w:pPr>
          </w:p>
        </w:tc>
        <w:tc>
          <w:tcPr>
            <w:tcW w:w="2126" w:type="dxa"/>
          </w:tcPr>
          <w:p w14:paraId="29E52DCC" w14:textId="77777777" w:rsidR="007E3D3B" w:rsidRPr="009B614C" w:rsidRDefault="007E3D3B" w:rsidP="00580C16">
            <w:pPr>
              <w:pStyle w:val="Outline"/>
              <w:spacing w:before="120"/>
              <w:jc w:val="both"/>
              <w:rPr>
                <w:kern w:val="0"/>
              </w:rPr>
            </w:pPr>
          </w:p>
        </w:tc>
      </w:tr>
    </w:tbl>
    <w:p w14:paraId="159AF49C" w14:textId="77777777" w:rsidR="007E3D3B" w:rsidRPr="009B614C" w:rsidRDefault="007E3D3B" w:rsidP="00294FEE">
      <w:pPr>
        <w:pStyle w:val="SectionVIIHeader2"/>
      </w:pPr>
    </w:p>
    <w:p w14:paraId="74A6B29A" w14:textId="610F86CD" w:rsidR="007E3D3B" w:rsidRPr="00EE185C" w:rsidRDefault="0054063A" w:rsidP="007124B9">
      <w:pPr>
        <w:pStyle w:val="Paragraphedeliste"/>
        <w:numPr>
          <w:ilvl w:val="0"/>
          <w:numId w:val="77"/>
        </w:numPr>
        <w:rPr>
          <w:b/>
        </w:rPr>
      </w:pPr>
      <w:r w:rsidRPr="009B614C">
        <w:br w:type="page"/>
      </w:r>
      <w:bookmarkStart w:id="521" w:name="_Toc298752971"/>
      <w:bookmarkStart w:id="522" w:name="_Toc298753817"/>
      <w:bookmarkStart w:id="523" w:name="_Toc298755241"/>
      <w:bookmarkStart w:id="524" w:name="_Toc500181907"/>
      <w:bookmarkStart w:id="525" w:name="_Toc500224900"/>
      <w:r w:rsidR="007E3D3B" w:rsidRPr="00EE185C">
        <w:rPr>
          <w:b/>
        </w:rPr>
        <w:lastRenderedPageBreak/>
        <w:t>Cahier des Clauses techniques</w:t>
      </w:r>
      <w:bookmarkEnd w:id="521"/>
      <w:bookmarkEnd w:id="522"/>
      <w:bookmarkEnd w:id="523"/>
      <w:bookmarkEnd w:id="524"/>
      <w:bookmarkEnd w:id="525"/>
    </w:p>
    <w:p w14:paraId="3A1EA50C" w14:textId="77777777" w:rsidR="007E3D3B" w:rsidRPr="009B614C" w:rsidRDefault="007E3D3B" w:rsidP="00580C16">
      <w:pPr>
        <w:jc w:val="both"/>
      </w:pPr>
    </w:p>
    <w:p w14:paraId="44AE94CD" w14:textId="77777777" w:rsidR="007E3D3B" w:rsidRPr="009B614C" w:rsidRDefault="007E3D3B" w:rsidP="00580C16">
      <w:pPr>
        <w:spacing w:after="200"/>
        <w:jc w:val="both"/>
        <w:rPr>
          <w:iCs/>
        </w:rPr>
      </w:pPr>
      <w:r w:rsidRPr="009B614C">
        <w:rPr>
          <w:iCs/>
        </w:rPr>
        <w:t xml:space="preserve">L’objet des Cahiers des Clauses techniques </w:t>
      </w:r>
      <w:r w:rsidRPr="009B614C">
        <w:rPr>
          <w:i/>
          <w:iCs/>
        </w:rPr>
        <w:t xml:space="preserve">[CCTG (général) et, le cas échéant, CCTP (particulier)] </w:t>
      </w:r>
      <w:r w:rsidRPr="009B614C">
        <w:rPr>
          <w:iCs/>
        </w:rPr>
        <w:t xml:space="preserve">est de définir les caractéristiques techniques des Services courants demandés par l’Autorité contractante. </w:t>
      </w:r>
    </w:p>
    <w:p w14:paraId="788F5556" w14:textId="77777777" w:rsidR="007E3D3B" w:rsidRPr="009B614C" w:rsidRDefault="007E3D3B" w:rsidP="00580C16">
      <w:pPr>
        <w:spacing w:after="200"/>
        <w:jc w:val="both"/>
        <w:rPr>
          <w:iCs/>
        </w:rPr>
      </w:pPr>
      <w:r w:rsidRPr="009B614C">
        <w:rPr>
          <w:iCs/>
        </w:rPr>
        <w:t xml:space="preserve">L’Autorité contractante prépare les clauses techniques détaillées en tenant compte de ce que : </w:t>
      </w:r>
    </w:p>
    <w:p w14:paraId="2DC9AE6B" w14:textId="77777777" w:rsidR="007E3D3B" w:rsidRPr="009B614C" w:rsidRDefault="007E3D3B" w:rsidP="007124B9">
      <w:pPr>
        <w:numPr>
          <w:ilvl w:val="0"/>
          <w:numId w:val="54"/>
        </w:numPr>
        <w:spacing w:after="200"/>
        <w:jc w:val="both"/>
        <w:rPr>
          <w:iCs/>
        </w:rPr>
      </w:pPr>
      <w:r w:rsidRPr="009B614C">
        <w:rPr>
          <w:iCs/>
        </w:rPr>
        <w:t xml:space="preserve">les clauses techniques constituent la référence sur laquelle l’Autorité contractante vérifie la conformité des offres puis évalue les offres. Par conséquent, des clauses techniques bien définies facilitent la préparation d’offres conformes par les </w:t>
      </w:r>
      <w:r w:rsidR="000E79D8" w:rsidRPr="009B614C">
        <w:t>Soumissionnaires</w:t>
      </w:r>
      <w:r w:rsidRPr="009B614C">
        <w:rPr>
          <w:iCs/>
        </w:rPr>
        <w:t>, ainsi que l’examen préliminaire; l’évaluation, et la comparaison des offres par l’Autorité contractante.</w:t>
      </w:r>
    </w:p>
    <w:p w14:paraId="2D35012F" w14:textId="77777777" w:rsidR="007E3D3B" w:rsidRPr="009B614C" w:rsidRDefault="007E3D3B" w:rsidP="007124B9">
      <w:pPr>
        <w:numPr>
          <w:ilvl w:val="0"/>
          <w:numId w:val="54"/>
        </w:numPr>
        <w:spacing w:after="200"/>
        <w:jc w:val="both"/>
        <w:rPr>
          <w:iCs/>
        </w:rPr>
      </w:pPr>
      <w:r w:rsidRPr="009B614C">
        <w:rPr>
          <w:iCs/>
        </w:rPr>
        <w:t xml:space="preserve">La standardisation des clauses techniques peut présenter des avantages, et dépend de la complexité des services courants et du caractère répétitif de la passation des marchés considérés. </w:t>
      </w:r>
    </w:p>
    <w:p w14:paraId="657B3865" w14:textId="6A92DFDC" w:rsidR="007E3D3B" w:rsidRPr="0059469D" w:rsidRDefault="007E3D3B" w:rsidP="007124B9">
      <w:pPr>
        <w:numPr>
          <w:ilvl w:val="0"/>
          <w:numId w:val="54"/>
        </w:numPr>
        <w:spacing w:after="200"/>
        <w:jc w:val="both"/>
        <w:rPr>
          <w:iCs/>
          <w:highlight w:val="yellow"/>
        </w:rPr>
      </w:pPr>
      <w:r w:rsidRPr="00915718">
        <w:rPr>
          <w:iCs/>
        </w:rPr>
        <w:t>Les normes en matière de main d’œuvre spécifiée dans les documents d’appel</w:t>
      </w:r>
      <w:r w:rsidRPr="009B614C">
        <w:rPr>
          <w:iCs/>
        </w:rPr>
        <w:t xml:space="preserve"> d’offres ne doivent pas présenter un caractère limitatif. Les normes internationales doivent être </w:t>
      </w:r>
      <w:r w:rsidRPr="003B3FA1">
        <w:rPr>
          <w:iCs/>
        </w:rPr>
        <w:t xml:space="preserve">utilisées dans toute la mesure du possible. Les références à des noms de marque, procédés, numéros de catalogues, ou autres détails qui limitent les services à un prestataire particulier doivent être évités dans toute la mesure du possible. Lorsque cela est inévitable, une telle description d’un service doit toujours être assortie de la mention </w:t>
      </w:r>
      <w:r w:rsidRPr="003B3FA1">
        <w:rPr>
          <w:i/>
          <w:iCs/>
        </w:rPr>
        <w:t>« ou équivalent »</w:t>
      </w:r>
      <w:r w:rsidRPr="003B3FA1">
        <w:rPr>
          <w:iCs/>
        </w:rPr>
        <w:t xml:space="preserve"> conformément à l’article </w:t>
      </w:r>
      <w:r w:rsidR="002B435A" w:rsidRPr="003B3FA1">
        <w:rPr>
          <w:iCs/>
        </w:rPr>
        <w:t>87</w:t>
      </w:r>
      <w:r w:rsidR="0099228E" w:rsidRPr="003B3FA1">
        <w:t xml:space="preserve"> du décret </w:t>
      </w:r>
      <w:r w:rsidR="0028570A" w:rsidRPr="0059469D">
        <w:t>n°2017-0049/PRES/PM/MINEFID du 1er février 2017 portant procédures de passation, d’exécution et de règlement des marchés publics et des délégations de service public</w:t>
      </w:r>
      <w:r w:rsidR="0099228E" w:rsidRPr="003B3FA1">
        <w:t>.</w:t>
      </w:r>
      <w:r w:rsidRPr="003B3FA1">
        <w:rPr>
          <w:iCs/>
        </w:rPr>
        <w:t xml:space="preserve"> </w:t>
      </w:r>
    </w:p>
    <w:p w14:paraId="432F701B" w14:textId="77777777" w:rsidR="007E3D3B" w:rsidRPr="009B614C" w:rsidRDefault="007E3D3B" w:rsidP="007124B9">
      <w:pPr>
        <w:numPr>
          <w:ilvl w:val="0"/>
          <w:numId w:val="54"/>
        </w:numPr>
        <w:spacing w:after="200"/>
        <w:jc w:val="both"/>
        <w:rPr>
          <w:iCs/>
        </w:rPr>
      </w:pPr>
      <w:r w:rsidRPr="009B614C">
        <w:rPr>
          <w:iCs/>
        </w:rPr>
        <w:t>Les clauses techniques doivent décrire en détail les exigences concernant, entre autres, les aspects suivants :</w:t>
      </w:r>
    </w:p>
    <w:p w14:paraId="0DEC877D" w14:textId="77777777" w:rsidR="007E3D3B" w:rsidRPr="009B614C" w:rsidRDefault="007E3D3B" w:rsidP="00580C16">
      <w:pPr>
        <w:spacing w:after="200"/>
        <w:ind w:left="1260" w:hanging="547"/>
        <w:jc w:val="both"/>
        <w:rPr>
          <w:iCs/>
        </w:rPr>
      </w:pPr>
      <w:r w:rsidRPr="009B614C">
        <w:rPr>
          <w:iCs/>
        </w:rPr>
        <w:t>a)</w:t>
      </w:r>
      <w:r w:rsidRPr="009B614C">
        <w:rPr>
          <w:iCs/>
        </w:rPr>
        <w:tab/>
        <w:t>Normes exigées quant aux prestations de services courants si elles existent ;</w:t>
      </w:r>
    </w:p>
    <w:p w14:paraId="5DD74AC7" w14:textId="602DF93C" w:rsidR="0028570A" w:rsidRPr="009B614C" w:rsidRDefault="007E3D3B" w:rsidP="003B3FA1">
      <w:pPr>
        <w:spacing w:after="200"/>
        <w:ind w:left="1260" w:hanging="547"/>
        <w:jc w:val="both"/>
        <w:rPr>
          <w:iCs/>
        </w:rPr>
      </w:pPr>
      <w:r w:rsidRPr="009B614C">
        <w:rPr>
          <w:iCs/>
        </w:rPr>
        <w:t>b)</w:t>
      </w:r>
      <w:r w:rsidRPr="009B614C">
        <w:rPr>
          <w:iCs/>
        </w:rPr>
        <w:tab/>
        <w:t xml:space="preserve">Activités détaillées à la charge du </w:t>
      </w:r>
      <w:r w:rsidR="000E79D8" w:rsidRPr="009B614C">
        <w:t>Soumissionnaire</w:t>
      </w:r>
      <w:r w:rsidRPr="009B614C">
        <w:rPr>
          <w:iCs/>
        </w:rPr>
        <w:t>, participation éventuelle de l’Autorité contractante à ces activités;</w:t>
      </w:r>
    </w:p>
    <w:p w14:paraId="69EF6CDF" w14:textId="77777777" w:rsidR="007E3D3B" w:rsidRPr="009B614C" w:rsidRDefault="007E3D3B" w:rsidP="00580C16">
      <w:pPr>
        <w:spacing w:after="200"/>
        <w:ind w:left="1260" w:hanging="547"/>
        <w:jc w:val="both"/>
      </w:pPr>
      <w:r w:rsidRPr="009B614C">
        <w:t xml:space="preserve">c) </w:t>
      </w:r>
      <w:r w:rsidRPr="009B614C">
        <w:tab/>
        <w:t>Les exigences de performances le cas échéant ;</w:t>
      </w:r>
    </w:p>
    <w:p w14:paraId="2130A186" w14:textId="77777777" w:rsidR="007E3D3B" w:rsidRPr="009B614C" w:rsidRDefault="007E3D3B" w:rsidP="007124B9">
      <w:pPr>
        <w:numPr>
          <w:ilvl w:val="0"/>
          <w:numId w:val="61"/>
        </w:numPr>
        <w:spacing w:after="200"/>
        <w:jc w:val="both"/>
        <w:rPr>
          <w:iCs/>
        </w:rPr>
      </w:pPr>
      <w:r w:rsidRPr="009B614C">
        <w:t xml:space="preserve">Les clauses techniques précisent les principales caractéristiques techniques des services, ainsi que d’autres exigences. </w:t>
      </w:r>
    </w:p>
    <w:p w14:paraId="61B1447B" w14:textId="77777777" w:rsidR="007E3D3B" w:rsidRPr="009B614C" w:rsidRDefault="007E3D3B" w:rsidP="00580C16">
      <w:pPr>
        <w:spacing w:after="200"/>
        <w:ind w:left="720"/>
        <w:jc w:val="both"/>
        <w:rPr>
          <w:iCs/>
        </w:rPr>
      </w:pPr>
      <w:r w:rsidRPr="009B614C">
        <w:rPr>
          <w:iCs/>
        </w:rPr>
        <w:t xml:space="preserve">Lorsque l’Autorité contractante exige du </w:t>
      </w:r>
      <w:r w:rsidR="000E79D8" w:rsidRPr="009B614C">
        <w:t>Soumissionnaire</w:t>
      </w:r>
      <w:r w:rsidR="000E79D8" w:rsidRPr="009B614C" w:rsidDel="000E79D8">
        <w:t xml:space="preserve"> </w:t>
      </w:r>
      <w:r w:rsidRPr="009B614C">
        <w:rPr>
          <w:iCs/>
        </w:rPr>
        <w:t>qu’il fournisse dans son offre une partie ou toutes les clauses techniques, documents techniques, ou autres informations techniques,  il spécifie en détail la nature et la quantité des informations demandées, ainsi que leur présentation dans l’offre.</w:t>
      </w:r>
    </w:p>
    <w:p w14:paraId="689D025D" w14:textId="77777777" w:rsidR="007E3D3B" w:rsidRPr="009B614C" w:rsidRDefault="007E3D3B" w:rsidP="00580C16">
      <w:pPr>
        <w:spacing w:after="200"/>
        <w:jc w:val="both"/>
        <w:rPr>
          <w:i/>
          <w:iCs/>
        </w:rPr>
      </w:pPr>
      <w:r w:rsidRPr="009B614C">
        <w:rPr>
          <w:i/>
          <w:iCs/>
        </w:rPr>
        <w:t xml:space="preserve">[Si un résumé des clauses techniques doit être fourni, l’Autorité contractante insère l’information dans le Tableau ci-dessous. Le </w:t>
      </w:r>
      <w:r w:rsidR="000E79D8" w:rsidRPr="009B614C">
        <w:rPr>
          <w:i/>
        </w:rPr>
        <w:t>Soumissionnaire</w:t>
      </w:r>
      <w:r w:rsidR="000E79D8" w:rsidRPr="009B614C" w:rsidDel="000E79D8">
        <w:t xml:space="preserve"> </w:t>
      </w:r>
      <w:r w:rsidRPr="009B614C">
        <w:rPr>
          <w:i/>
          <w:iCs/>
        </w:rPr>
        <w:t>prépare un tableau analogue montrant que les conditions sont remplies]</w:t>
      </w:r>
    </w:p>
    <w:p w14:paraId="6A70A843" w14:textId="77777777" w:rsidR="007E3D3B" w:rsidRPr="009B614C" w:rsidRDefault="007E3D3B" w:rsidP="00580C16">
      <w:pPr>
        <w:spacing w:after="200"/>
        <w:jc w:val="both"/>
        <w:rPr>
          <w:b/>
          <w:iCs/>
        </w:rPr>
      </w:pPr>
      <w:r w:rsidRPr="009B614C">
        <w:rPr>
          <w:b/>
          <w:iCs/>
        </w:rPr>
        <w:lastRenderedPageBreak/>
        <w:t>Résumé des Spécifications Techniques</w:t>
      </w:r>
    </w:p>
    <w:p w14:paraId="7EF4038E" w14:textId="77777777" w:rsidR="007E3D3B" w:rsidRPr="009B614C" w:rsidRDefault="007E3D3B" w:rsidP="00580C16">
      <w:pPr>
        <w:spacing w:after="200"/>
        <w:jc w:val="both"/>
        <w:rPr>
          <w:b/>
        </w:rPr>
      </w:pPr>
      <w:r w:rsidRPr="009B614C">
        <w:rPr>
          <w:b/>
          <w:iCs/>
        </w:rPr>
        <w:t>Les Services courants devront être conformes aux spécifications et normes suivantes.</w:t>
      </w:r>
    </w:p>
    <w:p w14:paraId="72394A08" w14:textId="77777777" w:rsidR="007E3D3B" w:rsidRPr="009B614C" w:rsidRDefault="007E3D3B" w:rsidP="00580C16">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3510"/>
        <w:gridCol w:w="2700"/>
      </w:tblGrid>
      <w:tr w:rsidR="007E3D3B" w:rsidRPr="009B614C" w14:paraId="6D63F8B2" w14:textId="77777777" w:rsidTr="00FA3F81">
        <w:tc>
          <w:tcPr>
            <w:tcW w:w="2898" w:type="dxa"/>
          </w:tcPr>
          <w:p w14:paraId="1ADA0108" w14:textId="77777777" w:rsidR="007E3D3B" w:rsidRPr="009B614C" w:rsidRDefault="007E3D3B" w:rsidP="00580C16">
            <w:pPr>
              <w:jc w:val="both"/>
              <w:rPr>
                <w:b/>
                <w:u w:val="single"/>
              </w:rPr>
            </w:pPr>
            <w:r w:rsidRPr="009B614C">
              <w:rPr>
                <w:b/>
              </w:rPr>
              <w:t>Articles (Nos)</w:t>
            </w:r>
          </w:p>
        </w:tc>
        <w:tc>
          <w:tcPr>
            <w:tcW w:w="3510" w:type="dxa"/>
          </w:tcPr>
          <w:p w14:paraId="38664794" w14:textId="77777777" w:rsidR="007E3D3B" w:rsidRPr="009B614C" w:rsidRDefault="007E3D3B" w:rsidP="00580C16">
            <w:pPr>
              <w:jc w:val="both"/>
              <w:rPr>
                <w:b/>
              </w:rPr>
            </w:pPr>
            <w:r w:rsidRPr="009B614C">
              <w:rPr>
                <w:b/>
              </w:rPr>
              <w:t>Noms des Services courants</w:t>
            </w:r>
          </w:p>
        </w:tc>
        <w:tc>
          <w:tcPr>
            <w:tcW w:w="2700" w:type="dxa"/>
            <w:vAlign w:val="bottom"/>
          </w:tcPr>
          <w:p w14:paraId="46D4D108" w14:textId="77777777" w:rsidR="007E3D3B" w:rsidRPr="009B614C" w:rsidRDefault="007E3D3B" w:rsidP="00580C16">
            <w:pPr>
              <w:jc w:val="both"/>
              <w:rPr>
                <w:b/>
              </w:rPr>
            </w:pPr>
            <w:r w:rsidRPr="009B614C">
              <w:rPr>
                <w:b/>
              </w:rPr>
              <w:t>Spécifications techniques et normes applicables</w:t>
            </w:r>
          </w:p>
        </w:tc>
      </w:tr>
      <w:tr w:rsidR="007E3D3B" w:rsidRPr="009B614C" w14:paraId="4B034577" w14:textId="77777777" w:rsidTr="00FA3F81">
        <w:tc>
          <w:tcPr>
            <w:tcW w:w="2898" w:type="dxa"/>
          </w:tcPr>
          <w:p w14:paraId="2F48A7DF" w14:textId="77777777" w:rsidR="007E3D3B" w:rsidRPr="009B614C" w:rsidRDefault="007E3D3B" w:rsidP="00580C16">
            <w:pPr>
              <w:jc w:val="both"/>
              <w:rPr>
                <w:b/>
                <w:sz w:val="28"/>
              </w:rPr>
            </w:pPr>
          </w:p>
        </w:tc>
        <w:tc>
          <w:tcPr>
            <w:tcW w:w="3510" w:type="dxa"/>
            <w:vAlign w:val="bottom"/>
          </w:tcPr>
          <w:p w14:paraId="115CDC5F" w14:textId="77777777" w:rsidR="007E3D3B" w:rsidRPr="009B614C" w:rsidRDefault="007E3D3B" w:rsidP="00580C16">
            <w:pPr>
              <w:jc w:val="both"/>
              <w:rPr>
                <w:b/>
                <w:sz w:val="28"/>
                <w:u w:val="single"/>
              </w:rPr>
            </w:pPr>
          </w:p>
        </w:tc>
        <w:tc>
          <w:tcPr>
            <w:tcW w:w="2700" w:type="dxa"/>
            <w:vAlign w:val="bottom"/>
          </w:tcPr>
          <w:p w14:paraId="327EF17E" w14:textId="77777777" w:rsidR="007E3D3B" w:rsidRPr="009B614C" w:rsidRDefault="007E3D3B" w:rsidP="00580C16">
            <w:pPr>
              <w:jc w:val="both"/>
              <w:rPr>
                <w:b/>
                <w:sz w:val="28"/>
                <w:u w:val="single"/>
              </w:rPr>
            </w:pPr>
          </w:p>
        </w:tc>
      </w:tr>
      <w:tr w:rsidR="007E3D3B" w:rsidRPr="009B614C" w14:paraId="0FA88049" w14:textId="77777777" w:rsidTr="00FA3F81">
        <w:tc>
          <w:tcPr>
            <w:tcW w:w="2898" w:type="dxa"/>
          </w:tcPr>
          <w:p w14:paraId="578CC623" w14:textId="77777777" w:rsidR="007E3D3B" w:rsidRPr="009B614C" w:rsidRDefault="007E3D3B" w:rsidP="00580C16">
            <w:pPr>
              <w:jc w:val="both"/>
              <w:rPr>
                <w:bCs/>
                <w:i/>
                <w:iCs/>
              </w:rPr>
            </w:pPr>
            <w:r w:rsidRPr="009B614C">
              <w:rPr>
                <w:bCs/>
                <w:i/>
                <w:iCs/>
              </w:rPr>
              <w:t>[Insérer le numéro de l’article]</w:t>
            </w:r>
          </w:p>
        </w:tc>
        <w:tc>
          <w:tcPr>
            <w:tcW w:w="3510" w:type="dxa"/>
            <w:vAlign w:val="bottom"/>
          </w:tcPr>
          <w:p w14:paraId="4E9A19BC" w14:textId="77777777" w:rsidR="007E3D3B" w:rsidRPr="009B614C" w:rsidRDefault="007E3D3B" w:rsidP="00580C16">
            <w:pPr>
              <w:jc w:val="both"/>
              <w:rPr>
                <w:bCs/>
                <w:i/>
                <w:iCs/>
              </w:rPr>
            </w:pPr>
            <w:r w:rsidRPr="009B614C">
              <w:rPr>
                <w:bCs/>
                <w:i/>
                <w:iCs/>
              </w:rPr>
              <w:t>[Insérer le nom]</w:t>
            </w:r>
          </w:p>
          <w:p w14:paraId="08DA2627" w14:textId="77777777" w:rsidR="007E3D3B" w:rsidRPr="009B614C" w:rsidRDefault="007E3D3B" w:rsidP="00580C16">
            <w:pPr>
              <w:jc w:val="both"/>
              <w:rPr>
                <w:bCs/>
                <w:i/>
                <w:iCs/>
              </w:rPr>
            </w:pPr>
          </w:p>
        </w:tc>
        <w:tc>
          <w:tcPr>
            <w:tcW w:w="2700" w:type="dxa"/>
            <w:vAlign w:val="bottom"/>
          </w:tcPr>
          <w:p w14:paraId="33F66C60" w14:textId="77777777" w:rsidR="007E3D3B" w:rsidRPr="009B614C" w:rsidRDefault="007E3D3B" w:rsidP="00580C16">
            <w:pPr>
              <w:jc w:val="both"/>
              <w:rPr>
                <w:bCs/>
                <w:i/>
                <w:iCs/>
              </w:rPr>
            </w:pPr>
            <w:r w:rsidRPr="009B614C">
              <w:rPr>
                <w:bCs/>
                <w:i/>
                <w:iCs/>
              </w:rPr>
              <w:t xml:space="preserve">[Insérer les prescriptions et les normes] </w:t>
            </w:r>
          </w:p>
        </w:tc>
      </w:tr>
      <w:tr w:rsidR="007E3D3B" w:rsidRPr="009B614C" w14:paraId="6945755E" w14:textId="77777777" w:rsidTr="00FA3F81">
        <w:tc>
          <w:tcPr>
            <w:tcW w:w="2898" w:type="dxa"/>
          </w:tcPr>
          <w:p w14:paraId="4E4E2917" w14:textId="77777777" w:rsidR="007E3D3B" w:rsidRPr="009B614C" w:rsidRDefault="007E3D3B" w:rsidP="00580C16">
            <w:pPr>
              <w:jc w:val="both"/>
              <w:rPr>
                <w:b/>
                <w:sz w:val="28"/>
              </w:rPr>
            </w:pPr>
          </w:p>
        </w:tc>
        <w:tc>
          <w:tcPr>
            <w:tcW w:w="3510" w:type="dxa"/>
            <w:vAlign w:val="bottom"/>
          </w:tcPr>
          <w:p w14:paraId="278B3684" w14:textId="77777777" w:rsidR="007E3D3B" w:rsidRPr="009B614C" w:rsidRDefault="007E3D3B" w:rsidP="00580C16">
            <w:pPr>
              <w:jc w:val="both"/>
              <w:rPr>
                <w:b/>
                <w:sz w:val="28"/>
                <w:u w:val="single"/>
              </w:rPr>
            </w:pPr>
          </w:p>
        </w:tc>
        <w:tc>
          <w:tcPr>
            <w:tcW w:w="2700" w:type="dxa"/>
            <w:vAlign w:val="bottom"/>
          </w:tcPr>
          <w:p w14:paraId="22B733A8" w14:textId="77777777" w:rsidR="007E3D3B" w:rsidRPr="009B614C" w:rsidRDefault="007E3D3B" w:rsidP="00580C16">
            <w:pPr>
              <w:jc w:val="both"/>
              <w:rPr>
                <w:b/>
                <w:sz w:val="28"/>
                <w:u w:val="single"/>
              </w:rPr>
            </w:pPr>
          </w:p>
        </w:tc>
      </w:tr>
      <w:tr w:rsidR="007E3D3B" w:rsidRPr="009B614C" w14:paraId="2A1EC119" w14:textId="77777777" w:rsidTr="00FA3F81">
        <w:tc>
          <w:tcPr>
            <w:tcW w:w="2898" w:type="dxa"/>
          </w:tcPr>
          <w:p w14:paraId="28B47FFA" w14:textId="77777777" w:rsidR="007E3D3B" w:rsidRPr="009B614C" w:rsidRDefault="007E3D3B" w:rsidP="00580C16">
            <w:pPr>
              <w:jc w:val="both"/>
              <w:rPr>
                <w:b/>
                <w:sz w:val="28"/>
              </w:rPr>
            </w:pPr>
          </w:p>
        </w:tc>
        <w:tc>
          <w:tcPr>
            <w:tcW w:w="3510" w:type="dxa"/>
            <w:vAlign w:val="bottom"/>
          </w:tcPr>
          <w:p w14:paraId="2F9E51B8" w14:textId="77777777" w:rsidR="007E3D3B" w:rsidRPr="009B614C" w:rsidRDefault="007E3D3B" w:rsidP="00580C16">
            <w:pPr>
              <w:jc w:val="both"/>
              <w:rPr>
                <w:b/>
                <w:sz w:val="28"/>
                <w:u w:val="single"/>
              </w:rPr>
            </w:pPr>
          </w:p>
        </w:tc>
        <w:tc>
          <w:tcPr>
            <w:tcW w:w="2700" w:type="dxa"/>
            <w:vAlign w:val="bottom"/>
          </w:tcPr>
          <w:p w14:paraId="67B1C6A6" w14:textId="77777777" w:rsidR="007E3D3B" w:rsidRPr="009B614C" w:rsidRDefault="007E3D3B" w:rsidP="00580C16">
            <w:pPr>
              <w:jc w:val="both"/>
              <w:rPr>
                <w:b/>
                <w:sz w:val="28"/>
                <w:u w:val="single"/>
              </w:rPr>
            </w:pPr>
          </w:p>
        </w:tc>
      </w:tr>
      <w:tr w:rsidR="007E3D3B" w:rsidRPr="009B614C" w14:paraId="07605D87" w14:textId="77777777" w:rsidTr="00FA3F81">
        <w:tc>
          <w:tcPr>
            <w:tcW w:w="2898" w:type="dxa"/>
          </w:tcPr>
          <w:p w14:paraId="78E29A0B" w14:textId="77777777" w:rsidR="007E3D3B" w:rsidRPr="009B614C" w:rsidRDefault="007E3D3B" w:rsidP="00580C16">
            <w:pPr>
              <w:jc w:val="both"/>
              <w:rPr>
                <w:b/>
                <w:sz w:val="28"/>
              </w:rPr>
            </w:pPr>
          </w:p>
        </w:tc>
        <w:tc>
          <w:tcPr>
            <w:tcW w:w="3510" w:type="dxa"/>
            <w:vAlign w:val="bottom"/>
          </w:tcPr>
          <w:p w14:paraId="283CA084" w14:textId="77777777" w:rsidR="007E3D3B" w:rsidRPr="009B614C" w:rsidRDefault="007E3D3B" w:rsidP="00580C16">
            <w:pPr>
              <w:jc w:val="both"/>
              <w:rPr>
                <w:b/>
                <w:sz w:val="28"/>
                <w:u w:val="single"/>
              </w:rPr>
            </w:pPr>
          </w:p>
        </w:tc>
        <w:tc>
          <w:tcPr>
            <w:tcW w:w="2700" w:type="dxa"/>
            <w:vAlign w:val="bottom"/>
          </w:tcPr>
          <w:p w14:paraId="38E6BFFF" w14:textId="77777777" w:rsidR="007E3D3B" w:rsidRPr="009B614C" w:rsidRDefault="007E3D3B" w:rsidP="00580C16">
            <w:pPr>
              <w:jc w:val="both"/>
              <w:rPr>
                <w:b/>
                <w:sz w:val="28"/>
                <w:u w:val="single"/>
              </w:rPr>
            </w:pPr>
          </w:p>
        </w:tc>
      </w:tr>
    </w:tbl>
    <w:p w14:paraId="16F0A6E3" w14:textId="77777777" w:rsidR="007E3D3B" w:rsidRPr="009B614C" w:rsidRDefault="007E3D3B" w:rsidP="00580C16">
      <w:pPr>
        <w:jc w:val="both"/>
      </w:pPr>
    </w:p>
    <w:p w14:paraId="293F17B3" w14:textId="77777777" w:rsidR="007E3D3B" w:rsidRPr="009B614C" w:rsidRDefault="007E3D3B" w:rsidP="00580C16">
      <w:pPr>
        <w:pStyle w:val="Outline"/>
        <w:spacing w:before="0"/>
        <w:jc w:val="both"/>
        <w:rPr>
          <w:kern w:val="0"/>
        </w:rPr>
      </w:pPr>
      <w:r w:rsidRPr="009B614C">
        <w:rPr>
          <w:kern w:val="0"/>
        </w:rPr>
        <w:t>Spécifications techniques détaillées et normes, si nécessaire.</w:t>
      </w:r>
    </w:p>
    <w:p w14:paraId="747D0192" w14:textId="77777777" w:rsidR="007E3D3B" w:rsidRPr="009B614C" w:rsidRDefault="007E3D3B" w:rsidP="00580C16">
      <w:pPr>
        <w:jc w:val="both"/>
      </w:pPr>
    </w:p>
    <w:p w14:paraId="7AB22C2E" w14:textId="77777777" w:rsidR="007E3D3B" w:rsidRPr="009B614C" w:rsidRDefault="007E3D3B" w:rsidP="00580C16">
      <w:pPr>
        <w:jc w:val="both"/>
        <w:rPr>
          <w:i/>
          <w:iCs/>
        </w:rPr>
      </w:pPr>
      <w:r w:rsidRPr="009B614C">
        <w:tab/>
      </w:r>
      <w:r w:rsidRPr="009B614C">
        <w:rPr>
          <w:i/>
          <w:iCs/>
        </w:rPr>
        <w:t>[Insérer une description détaillée]</w:t>
      </w:r>
    </w:p>
    <w:p w14:paraId="2055E184" w14:textId="77777777" w:rsidR="007E3D3B" w:rsidRPr="009B614C" w:rsidRDefault="007E3D3B" w:rsidP="00580C16">
      <w:pPr>
        <w:jc w:val="both"/>
      </w:pPr>
      <w:r w:rsidRPr="009B614C">
        <w:t>_________________________________________________________________________________________________________________________________________________________________________________________________________________________________</w:t>
      </w:r>
    </w:p>
    <w:p w14:paraId="19B941B9" w14:textId="77777777" w:rsidR="007E3D3B" w:rsidRPr="009B614C" w:rsidRDefault="007E3D3B" w:rsidP="00580C16">
      <w:pPr>
        <w:jc w:val="both"/>
      </w:pPr>
      <w:r w:rsidRPr="009B614C">
        <w:br w:type="page"/>
      </w:r>
    </w:p>
    <w:p w14:paraId="731B1598" w14:textId="5E780E4B" w:rsidR="007E3D3B" w:rsidRDefault="007E3D3B" w:rsidP="007124B9">
      <w:pPr>
        <w:pStyle w:val="Paragraphedeliste"/>
        <w:numPr>
          <w:ilvl w:val="0"/>
          <w:numId w:val="77"/>
        </w:numPr>
        <w:rPr>
          <w:b/>
        </w:rPr>
      </w:pPr>
      <w:bookmarkStart w:id="526" w:name="_Toc475247052"/>
      <w:bookmarkStart w:id="527" w:name="_Toc494778751"/>
      <w:bookmarkStart w:id="528" w:name="_Toc298752972"/>
      <w:bookmarkStart w:id="529" w:name="_Toc298753818"/>
      <w:bookmarkStart w:id="530" w:name="_Toc298755242"/>
      <w:bookmarkStart w:id="531" w:name="_Toc500181908"/>
      <w:bookmarkStart w:id="532" w:name="_Toc500224901"/>
      <w:r w:rsidRPr="00EE185C">
        <w:rPr>
          <w:b/>
        </w:rPr>
        <w:lastRenderedPageBreak/>
        <w:t>Plans</w:t>
      </w:r>
      <w:bookmarkEnd w:id="526"/>
      <w:bookmarkEnd w:id="527"/>
      <w:bookmarkEnd w:id="528"/>
      <w:bookmarkEnd w:id="529"/>
      <w:bookmarkEnd w:id="530"/>
      <w:bookmarkEnd w:id="531"/>
      <w:bookmarkEnd w:id="532"/>
    </w:p>
    <w:p w14:paraId="76C3E423" w14:textId="77777777" w:rsidR="00EE185C" w:rsidRPr="00EE185C" w:rsidRDefault="00EE185C" w:rsidP="00EE185C">
      <w:pPr>
        <w:pStyle w:val="Paragraphedeliste"/>
        <w:ind w:left="720"/>
        <w:rPr>
          <w:b/>
        </w:rPr>
      </w:pPr>
    </w:p>
    <w:p w14:paraId="71185BAE" w14:textId="77777777" w:rsidR="007E3D3B" w:rsidRPr="009B614C" w:rsidRDefault="007E3D3B" w:rsidP="00580C16">
      <w:pPr>
        <w:jc w:val="both"/>
      </w:pPr>
      <w:r w:rsidRPr="009B614C">
        <w:t xml:space="preserve">Le présent Dossier d’appel d’offres </w:t>
      </w:r>
      <w:r w:rsidRPr="009B614C">
        <w:rPr>
          <w:i/>
          <w:iCs/>
        </w:rPr>
        <w:t>[insérer « comprend les plans suivants » ou « ne comprend aucun plan »]</w:t>
      </w:r>
      <w:r w:rsidRPr="009B614C">
        <w:t xml:space="preserve">, selon le cas. (Il s’agit principalement des hypothèses de marchés où les prestations de services courants doit tenir compte des plans des locaux et </w:t>
      </w:r>
      <w:r w:rsidR="00B9432B" w:rsidRPr="009B614C">
        <w:t>bâtiments</w:t>
      </w:r>
      <w:r w:rsidRPr="009B614C">
        <w:t xml:space="preserve"> auxquels ils trouvent à s’appliquer : par exemple les services de nettoyage d’un immeuble administratif, les services d’entretien des incinérateurs d’une déchetterie, les services de maintenance d’une chambre froide, de climatiseurs, etc</w:t>
      </w:r>
      <w:r w:rsidR="00B9432B" w:rsidRPr="009B614C">
        <w:t>.</w:t>
      </w:r>
      <w:r w:rsidRPr="009B614C">
        <w:t>)</w:t>
      </w:r>
    </w:p>
    <w:p w14:paraId="4E821EF7" w14:textId="77777777" w:rsidR="007E3D3B" w:rsidRPr="009B614C" w:rsidRDefault="007E3D3B" w:rsidP="00580C16">
      <w:pPr>
        <w:jc w:val="both"/>
      </w:pPr>
    </w:p>
    <w:p w14:paraId="70EAD433" w14:textId="77777777" w:rsidR="007E3D3B" w:rsidRPr="009B614C" w:rsidRDefault="007E3D3B" w:rsidP="00580C16">
      <w:pPr>
        <w:jc w:val="both"/>
        <w:rPr>
          <w:i/>
          <w:iCs/>
        </w:rPr>
      </w:pPr>
      <w:r w:rsidRPr="009B614C">
        <w:rPr>
          <w:i/>
          <w:iCs/>
        </w:rPr>
        <w:t xml:space="preserve">[Si le dossier d’AO comprend des plans, en insérer la liste dans le tableau ci-dessous]  </w:t>
      </w:r>
    </w:p>
    <w:p w14:paraId="7BDBACFF" w14:textId="77777777" w:rsidR="007E3D3B" w:rsidRPr="009B614C" w:rsidRDefault="007E3D3B" w:rsidP="00580C16">
      <w:pPr>
        <w:pStyle w:val="Outline"/>
        <w:spacing w:before="0"/>
        <w:jc w:val="both"/>
        <w:rPr>
          <w:kern w:val="0"/>
        </w:rPr>
      </w:pPr>
    </w:p>
    <w:p w14:paraId="3588B83C" w14:textId="77777777" w:rsidR="007E3D3B" w:rsidRPr="009B614C" w:rsidRDefault="007E3D3B" w:rsidP="00580C16">
      <w:pPr>
        <w:pStyle w:val="Outline"/>
        <w:spacing w:before="0"/>
        <w:jc w:val="both"/>
        <w:rPr>
          <w:kern w:val="0"/>
        </w:rPr>
      </w:pP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8"/>
        <w:gridCol w:w="2070"/>
        <w:gridCol w:w="4272"/>
      </w:tblGrid>
      <w:tr w:rsidR="007E3D3B" w:rsidRPr="009B614C" w14:paraId="0482AA4B" w14:textId="77777777">
        <w:trPr>
          <w:cantSplit/>
          <w:trHeight w:val="872"/>
          <w:jc w:val="center"/>
        </w:trPr>
        <w:tc>
          <w:tcPr>
            <w:tcW w:w="0" w:type="auto"/>
            <w:gridSpan w:val="3"/>
          </w:tcPr>
          <w:p w14:paraId="5910AA8A" w14:textId="77777777" w:rsidR="007E3D3B" w:rsidRPr="009B614C" w:rsidRDefault="007E3D3B" w:rsidP="00580C16">
            <w:pPr>
              <w:jc w:val="both"/>
              <w:rPr>
                <w:b/>
                <w:bCs/>
                <w:sz w:val="28"/>
              </w:rPr>
            </w:pPr>
          </w:p>
          <w:p w14:paraId="6F6B5AAE" w14:textId="77777777" w:rsidR="007E3D3B" w:rsidRPr="009B614C" w:rsidRDefault="007E3D3B" w:rsidP="00580C16">
            <w:pPr>
              <w:jc w:val="both"/>
              <w:rPr>
                <w:b/>
                <w:bCs/>
                <w:sz w:val="28"/>
              </w:rPr>
            </w:pPr>
            <w:r w:rsidRPr="009B614C">
              <w:rPr>
                <w:b/>
                <w:bCs/>
                <w:sz w:val="28"/>
              </w:rPr>
              <w:t>Liste des plans</w:t>
            </w:r>
          </w:p>
        </w:tc>
      </w:tr>
      <w:tr w:rsidR="007E3D3B" w:rsidRPr="009B614C" w14:paraId="62A0E4DD" w14:textId="77777777">
        <w:trPr>
          <w:trHeight w:val="620"/>
          <w:jc w:val="center"/>
        </w:trPr>
        <w:tc>
          <w:tcPr>
            <w:tcW w:w="1458" w:type="dxa"/>
          </w:tcPr>
          <w:p w14:paraId="23CBB413" w14:textId="77777777" w:rsidR="007E3D3B" w:rsidRPr="009B614C" w:rsidRDefault="007E3D3B" w:rsidP="00580C16">
            <w:pPr>
              <w:jc w:val="both"/>
              <w:rPr>
                <w:b/>
                <w:bCs/>
              </w:rPr>
            </w:pPr>
            <w:r w:rsidRPr="009B614C">
              <w:rPr>
                <w:b/>
                <w:bCs/>
              </w:rPr>
              <w:t>Nos</w:t>
            </w:r>
          </w:p>
        </w:tc>
        <w:tc>
          <w:tcPr>
            <w:tcW w:w="2070" w:type="dxa"/>
          </w:tcPr>
          <w:p w14:paraId="58C7F28D" w14:textId="77777777" w:rsidR="007E3D3B" w:rsidRPr="009B614C" w:rsidRDefault="007E3D3B" w:rsidP="00580C16">
            <w:pPr>
              <w:jc w:val="both"/>
              <w:rPr>
                <w:b/>
                <w:bCs/>
              </w:rPr>
            </w:pPr>
            <w:r w:rsidRPr="009B614C">
              <w:rPr>
                <w:b/>
                <w:bCs/>
              </w:rPr>
              <w:t>Titres</w:t>
            </w:r>
          </w:p>
        </w:tc>
        <w:tc>
          <w:tcPr>
            <w:tcW w:w="4272" w:type="dxa"/>
          </w:tcPr>
          <w:p w14:paraId="09B0E72A" w14:textId="77777777" w:rsidR="007E3D3B" w:rsidRPr="009B614C" w:rsidRDefault="007E3D3B" w:rsidP="00580C16">
            <w:pPr>
              <w:jc w:val="both"/>
              <w:rPr>
                <w:b/>
                <w:bCs/>
              </w:rPr>
            </w:pPr>
            <w:r w:rsidRPr="009B614C">
              <w:rPr>
                <w:b/>
                <w:bCs/>
              </w:rPr>
              <w:t>Objectifs</w:t>
            </w:r>
          </w:p>
        </w:tc>
      </w:tr>
      <w:tr w:rsidR="007E3D3B" w:rsidRPr="009B614C" w14:paraId="6A671632" w14:textId="77777777">
        <w:trPr>
          <w:trHeight w:val="530"/>
          <w:jc w:val="center"/>
        </w:trPr>
        <w:tc>
          <w:tcPr>
            <w:tcW w:w="1458" w:type="dxa"/>
          </w:tcPr>
          <w:p w14:paraId="5178CB60" w14:textId="77777777" w:rsidR="007E3D3B" w:rsidRPr="009B614C" w:rsidRDefault="007E3D3B" w:rsidP="00580C16">
            <w:pPr>
              <w:jc w:val="both"/>
            </w:pPr>
          </w:p>
        </w:tc>
        <w:tc>
          <w:tcPr>
            <w:tcW w:w="2070" w:type="dxa"/>
          </w:tcPr>
          <w:p w14:paraId="221EFA98" w14:textId="77777777" w:rsidR="007E3D3B" w:rsidRPr="009B614C" w:rsidRDefault="007E3D3B" w:rsidP="00580C16">
            <w:pPr>
              <w:jc w:val="both"/>
            </w:pPr>
          </w:p>
        </w:tc>
        <w:tc>
          <w:tcPr>
            <w:tcW w:w="4272" w:type="dxa"/>
          </w:tcPr>
          <w:p w14:paraId="19804F18" w14:textId="77777777" w:rsidR="007E3D3B" w:rsidRPr="009B614C" w:rsidRDefault="007E3D3B" w:rsidP="00580C16">
            <w:pPr>
              <w:jc w:val="both"/>
            </w:pPr>
          </w:p>
        </w:tc>
      </w:tr>
      <w:tr w:rsidR="007E3D3B" w:rsidRPr="009B614C" w14:paraId="113A0ACE" w14:textId="77777777">
        <w:trPr>
          <w:trHeight w:val="620"/>
          <w:jc w:val="center"/>
        </w:trPr>
        <w:tc>
          <w:tcPr>
            <w:tcW w:w="1458" w:type="dxa"/>
          </w:tcPr>
          <w:p w14:paraId="0FCB6B23" w14:textId="77777777" w:rsidR="007E3D3B" w:rsidRPr="009B614C" w:rsidRDefault="007E3D3B" w:rsidP="00580C16">
            <w:pPr>
              <w:jc w:val="both"/>
            </w:pPr>
          </w:p>
        </w:tc>
        <w:tc>
          <w:tcPr>
            <w:tcW w:w="2070" w:type="dxa"/>
          </w:tcPr>
          <w:p w14:paraId="09D9D192" w14:textId="77777777" w:rsidR="007E3D3B" w:rsidRPr="009B614C" w:rsidRDefault="007E3D3B" w:rsidP="00580C16">
            <w:pPr>
              <w:jc w:val="both"/>
            </w:pPr>
          </w:p>
        </w:tc>
        <w:tc>
          <w:tcPr>
            <w:tcW w:w="4272" w:type="dxa"/>
          </w:tcPr>
          <w:p w14:paraId="044975D4" w14:textId="77777777" w:rsidR="007E3D3B" w:rsidRPr="009B614C" w:rsidRDefault="007E3D3B" w:rsidP="00580C16">
            <w:pPr>
              <w:jc w:val="both"/>
            </w:pPr>
          </w:p>
        </w:tc>
      </w:tr>
      <w:tr w:rsidR="007E3D3B" w:rsidRPr="009B614C" w14:paraId="3DED06CE" w14:textId="77777777">
        <w:trPr>
          <w:trHeight w:val="620"/>
          <w:jc w:val="center"/>
        </w:trPr>
        <w:tc>
          <w:tcPr>
            <w:tcW w:w="1458" w:type="dxa"/>
          </w:tcPr>
          <w:p w14:paraId="7ABD2A91" w14:textId="77777777" w:rsidR="007E3D3B" w:rsidRPr="009B614C" w:rsidRDefault="007E3D3B" w:rsidP="00580C16">
            <w:pPr>
              <w:jc w:val="both"/>
            </w:pPr>
          </w:p>
        </w:tc>
        <w:tc>
          <w:tcPr>
            <w:tcW w:w="2070" w:type="dxa"/>
          </w:tcPr>
          <w:p w14:paraId="4617038C" w14:textId="77777777" w:rsidR="007E3D3B" w:rsidRPr="009B614C" w:rsidRDefault="007E3D3B" w:rsidP="00580C16">
            <w:pPr>
              <w:jc w:val="both"/>
            </w:pPr>
          </w:p>
        </w:tc>
        <w:tc>
          <w:tcPr>
            <w:tcW w:w="4272" w:type="dxa"/>
          </w:tcPr>
          <w:p w14:paraId="7BEFE9E6" w14:textId="77777777" w:rsidR="007E3D3B" w:rsidRPr="009B614C" w:rsidRDefault="007E3D3B" w:rsidP="00580C16">
            <w:pPr>
              <w:jc w:val="both"/>
            </w:pPr>
          </w:p>
        </w:tc>
      </w:tr>
      <w:tr w:rsidR="007E3D3B" w:rsidRPr="009B614C" w14:paraId="2F3CF85F" w14:textId="77777777">
        <w:trPr>
          <w:trHeight w:val="530"/>
          <w:jc w:val="center"/>
        </w:trPr>
        <w:tc>
          <w:tcPr>
            <w:tcW w:w="1458" w:type="dxa"/>
          </w:tcPr>
          <w:p w14:paraId="492AD631" w14:textId="77777777" w:rsidR="007E3D3B" w:rsidRPr="009B614C" w:rsidRDefault="007E3D3B" w:rsidP="00580C16">
            <w:pPr>
              <w:jc w:val="both"/>
            </w:pPr>
          </w:p>
        </w:tc>
        <w:tc>
          <w:tcPr>
            <w:tcW w:w="2070" w:type="dxa"/>
          </w:tcPr>
          <w:p w14:paraId="0B67E8FA" w14:textId="77777777" w:rsidR="007E3D3B" w:rsidRPr="009B614C" w:rsidRDefault="007E3D3B" w:rsidP="00580C16">
            <w:pPr>
              <w:jc w:val="both"/>
            </w:pPr>
          </w:p>
        </w:tc>
        <w:tc>
          <w:tcPr>
            <w:tcW w:w="4272" w:type="dxa"/>
          </w:tcPr>
          <w:p w14:paraId="2C6163C3" w14:textId="77777777" w:rsidR="007E3D3B" w:rsidRPr="009B614C" w:rsidRDefault="007E3D3B" w:rsidP="00580C16">
            <w:pPr>
              <w:jc w:val="both"/>
            </w:pPr>
          </w:p>
        </w:tc>
      </w:tr>
    </w:tbl>
    <w:p w14:paraId="511127C2" w14:textId="77777777" w:rsidR="007E3D3B" w:rsidRPr="009B614C" w:rsidRDefault="007E3D3B" w:rsidP="00580C16">
      <w:pPr>
        <w:jc w:val="both"/>
      </w:pPr>
    </w:p>
    <w:p w14:paraId="1A2F0FC0" w14:textId="77777777" w:rsidR="007E3D3B" w:rsidRPr="009B614C" w:rsidRDefault="007E3D3B" w:rsidP="00580C16">
      <w:pPr>
        <w:jc w:val="both"/>
      </w:pPr>
    </w:p>
    <w:p w14:paraId="1A7BFD2A" w14:textId="54141923" w:rsidR="007E3D3B" w:rsidRPr="00EE185C" w:rsidRDefault="007E3D3B" w:rsidP="007124B9">
      <w:pPr>
        <w:pStyle w:val="Paragraphedeliste"/>
        <w:numPr>
          <w:ilvl w:val="0"/>
          <w:numId w:val="77"/>
        </w:numPr>
        <w:rPr>
          <w:b/>
        </w:rPr>
      </w:pPr>
      <w:bookmarkStart w:id="533" w:name="_Toc298752973"/>
      <w:bookmarkStart w:id="534" w:name="_Toc298753819"/>
      <w:bookmarkStart w:id="535" w:name="_Toc298755243"/>
      <w:bookmarkStart w:id="536" w:name="_Toc500181909"/>
      <w:bookmarkStart w:id="537" w:name="_Toc500224902"/>
      <w:r w:rsidRPr="00EE185C">
        <w:rPr>
          <w:b/>
        </w:rPr>
        <w:t>Inspections</w:t>
      </w:r>
      <w:bookmarkEnd w:id="533"/>
      <w:bookmarkEnd w:id="534"/>
      <w:bookmarkEnd w:id="535"/>
      <w:bookmarkEnd w:id="536"/>
      <w:bookmarkEnd w:id="537"/>
      <w:r w:rsidRPr="00EE185C">
        <w:rPr>
          <w:b/>
        </w:rPr>
        <w:t xml:space="preserve"> </w:t>
      </w:r>
    </w:p>
    <w:p w14:paraId="21ABE184" w14:textId="77777777" w:rsidR="007E3D3B" w:rsidRPr="009B614C" w:rsidRDefault="007E3D3B" w:rsidP="00580C16">
      <w:pPr>
        <w:jc w:val="both"/>
      </w:pPr>
    </w:p>
    <w:p w14:paraId="0052F690" w14:textId="77777777" w:rsidR="007E3D3B" w:rsidRPr="009B614C" w:rsidRDefault="007E3D3B" w:rsidP="00580C16">
      <w:pPr>
        <w:jc w:val="both"/>
      </w:pPr>
      <w:r w:rsidRPr="009B614C">
        <w:t>Les inspections suivantes seront réalisées </w:t>
      </w:r>
      <w:r w:rsidRPr="009B614C">
        <w:rPr>
          <w:i/>
          <w:iCs/>
        </w:rPr>
        <w:t>: [insérer la liste des inspections].</w:t>
      </w:r>
      <w:r w:rsidRPr="009B614C">
        <w:t xml:space="preserve"> </w:t>
      </w:r>
    </w:p>
    <w:p w14:paraId="09C9A172" w14:textId="77777777" w:rsidR="007E3D3B" w:rsidRPr="009B614C" w:rsidRDefault="007E3D3B" w:rsidP="00580C16">
      <w:pPr>
        <w:jc w:val="both"/>
      </w:pPr>
    </w:p>
    <w:p w14:paraId="17434F8F" w14:textId="77777777" w:rsidR="007E3D3B" w:rsidRPr="009B614C" w:rsidRDefault="007E3D3B" w:rsidP="00580C16">
      <w:pPr>
        <w:jc w:val="both"/>
      </w:pPr>
    </w:p>
    <w:p w14:paraId="0C4FEB33" w14:textId="77777777" w:rsidR="007E3D3B" w:rsidRPr="009B614C" w:rsidRDefault="007E3D3B" w:rsidP="00580C16">
      <w:pPr>
        <w:pStyle w:val="Outline"/>
        <w:spacing w:before="0"/>
        <w:jc w:val="both"/>
        <w:rPr>
          <w:kern w:val="0"/>
        </w:rPr>
      </w:pPr>
    </w:p>
    <w:p w14:paraId="70FEA7FA" w14:textId="77777777" w:rsidR="00F7759F" w:rsidRPr="009B614C" w:rsidRDefault="00F7759F" w:rsidP="00580C16">
      <w:pPr>
        <w:jc w:val="both"/>
        <w:sectPr w:rsidR="00F7759F" w:rsidRPr="009B614C" w:rsidSect="00F7759F">
          <w:headerReference w:type="default" r:id="rId24"/>
          <w:footnotePr>
            <w:numRestart w:val="eachPage"/>
          </w:footnotePr>
          <w:endnotePr>
            <w:numFmt w:val="decimal"/>
          </w:endnotePr>
          <w:pgSz w:w="12240" w:h="15840"/>
          <w:pgMar w:top="1440" w:right="1440" w:bottom="1440" w:left="1800" w:header="720" w:footer="720" w:gutter="0"/>
          <w:cols w:space="720"/>
        </w:sectPr>
      </w:pPr>
    </w:p>
    <w:p w14:paraId="747F1CF6" w14:textId="77777777" w:rsidR="007E3D3B" w:rsidRPr="009B614C" w:rsidRDefault="007E3D3B" w:rsidP="00580C16">
      <w:pPr>
        <w:jc w:val="both"/>
      </w:pPr>
    </w:p>
    <w:p w14:paraId="4B870A9E" w14:textId="77777777" w:rsidR="007E3D3B" w:rsidRPr="009B614C" w:rsidRDefault="007E3D3B" w:rsidP="00580C16">
      <w:pPr>
        <w:jc w:val="both"/>
      </w:pPr>
    </w:p>
    <w:p w14:paraId="16AF35FA" w14:textId="77777777" w:rsidR="007E3D3B" w:rsidRPr="009B614C" w:rsidRDefault="007E3D3B" w:rsidP="00580C16">
      <w:pPr>
        <w:jc w:val="both"/>
      </w:pPr>
    </w:p>
    <w:p w14:paraId="5AB684D8" w14:textId="77777777" w:rsidR="007E3D3B" w:rsidRPr="009B614C" w:rsidRDefault="007E3D3B" w:rsidP="00580C16">
      <w:pPr>
        <w:jc w:val="both"/>
      </w:pPr>
    </w:p>
    <w:p w14:paraId="2713482F" w14:textId="77777777" w:rsidR="007E3D3B" w:rsidRPr="009B614C" w:rsidRDefault="007E3D3B" w:rsidP="00580C16">
      <w:pPr>
        <w:jc w:val="both"/>
      </w:pPr>
    </w:p>
    <w:p w14:paraId="29C4F443" w14:textId="77777777" w:rsidR="007E3D3B" w:rsidRPr="009B614C" w:rsidRDefault="007E3D3B" w:rsidP="00580C16">
      <w:pPr>
        <w:jc w:val="both"/>
      </w:pPr>
    </w:p>
    <w:p w14:paraId="03DB893B" w14:textId="77777777" w:rsidR="007E3D3B" w:rsidRDefault="007E3D3B" w:rsidP="00580C16">
      <w:pPr>
        <w:jc w:val="both"/>
      </w:pPr>
    </w:p>
    <w:p w14:paraId="7FAD8177" w14:textId="77777777" w:rsidR="003216FC" w:rsidRPr="009B614C" w:rsidRDefault="003216FC" w:rsidP="00580C16">
      <w:pPr>
        <w:jc w:val="both"/>
      </w:pPr>
    </w:p>
    <w:p w14:paraId="182C5C93" w14:textId="77777777" w:rsidR="007E3D3B" w:rsidRPr="009B614C" w:rsidRDefault="007E3D3B" w:rsidP="00580C16">
      <w:pPr>
        <w:jc w:val="both"/>
      </w:pPr>
    </w:p>
    <w:p w14:paraId="78E83975" w14:textId="77777777" w:rsidR="007E3D3B" w:rsidRPr="009B614C" w:rsidRDefault="007E3D3B" w:rsidP="00580C16">
      <w:pPr>
        <w:jc w:val="both"/>
      </w:pPr>
    </w:p>
    <w:p w14:paraId="7FF13755" w14:textId="77777777" w:rsidR="007E3D3B" w:rsidRPr="009B614C" w:rsidRDefault="007E3D3B" w:rsidP="00580C16">
      <w:pPr>
        <w:jc w:val="both"/>
      </w:pPr>
    </w:p>
    <w:p w14:paraId="63E4C591" w14:textId="77777777" w:rsidR="007E3D3B" w:rsidRPr="009B614C" w:rsidRDefault="007E3D3B" w:rsidP="00580C16">
      <w:pPr>
        <w:jc w:val="both"/>
      </w:pPr>
    </w:p>
    <w:p w14:paraId="5A7C3819" w14:textId="77777777" w:rsidR="007E3D3B" w:rsidRPr="009B614C" w:rsidRDefault="007E3D3B" w:rsidP="00580C16">
      <w:pPr>
        <w:jc w:val="both"/>
      </w:pPr>
    </w:p>
    <w:p w14:paraId="6A80EA8D" w14:textId="77777777" w:rsidR="007E3D3B" w:rsidRPr="009B614C" w:rsidRDefault="007E3D3B" w:rsidP="00580C16">
      <w:pPr>
        <w:jc w:val="both"/>
      </w:pPr>
    </w:p>
    <w:p w14:paraId="6EB30A65" w14:textId="77777777" w:rsidR="007E3D3B" w:rsidRPr="009B614C" w:rsidRDefault="007E3D3B" w:rsidP="00580C16">
      <w:pPr>
        <w:jc w:val="both"/>
      </w:pPr>
    </w:p>
    <w:p w14:paraId="65A2C976" w14:textId="77777777" w:rsidR="007E3D3B" w:rsidRPr="009B614C" w:rsidRDefault="007E3D3B" w:rsidP="00580C16">
      <w:pPr>
        <w:jc w:val="both"/>
      </w:pPr>
    </w:p>
    <w:p w14:paraId="3117AEFA" w14:textId="77777777" w:rsidR="007E3D3B" w:rsidRPr="009B614C" w:rsidRDefault="007E3D3B" w:rsidP="00580C16">
      <w:pPr>
        <w:jc w:val="both"/>
      </w:pPr>
    </w:p>
    <w:p w14:paraId="74A07101" w14:textId="77777777" w:rsidR="007E3D3B" w:rsidRDefault="007E3D3B" w:rsidP="00580C16">
      <w:pPr>
        <w:jc w:val="both"/>
      </w:pPr>
    </w:p>
    <w:p w14:paraId="7263296E" w14:textId="77777777" w:rsidR="003216FC" w:rsidRDefault="003216FC" w:rsidP="00580C16">
      <w:pPr>
        <w:jc w:val="both"/>
      </w:pPr>
    </w:p>
    <w:p w14:paraId="3F827540" w14:textId="77777777" w:rsidR="003216FC" w:rsidRPr="009B614C" w:rsidRDefault="003216FC" w:rsidP="00580C16">
      <w:pPr>
        <w:jc w:val="both"/>
      </w:pPr>
    </w:p>
    <w:p w14:paraId="4A1C1871" w14:textId="134F292C" w:rsidR="007E3D3B" w:rsidRPr="00EE185C" w:rsidRDefault="007E3D3B" w:rsidP="00294FEE">
      <w:pPr>
        <w:pStyle w:val="Titre1"/>
        <w:rPr>
          <w:sz w:val="40"/>
        </w:rPr>
      </w:pPr>
      <w:bookmarkStart w:id="538" w:name="_Toc298752974"/>
      <w:bookmarkStart w:id="539" w:name="_Toc494778752"/>
      <w:bookmarkStart w:id="540" w:name="_Toc499607140"/>
      <w:bookmarkStart w:id="541" w:name="_Toc499608193"/>
      <w:bookmarkStart w:id="542" w:name="_Toc77493057"/>
      <w:bookmarkStart w:id="543" w:name="_Toc298753820"/>
      <w:bookmarkStart w:id="544" w:name="_Toc502832054"/>
      <w:r w:rsidRPr="00EE185C">
        <w:rPr>
          <w:sz w:val="40"/>
        </w:rPr>
        <w:t>TROISIÈME PARTIE</w:t>
      </w:r>
      <w:bookmarkEnd w:id="538"/>
      <w:r w:rsidR="009814B8" w:rsidRPr="00EE185C">
        <w:rPr>
          <w:sz w:val="40"/>
        </w:rPr>
        <w:t> </w:t>
      </w:r>
      <w:bookmarkStart w:id="545" w:name="_Toc298752975"/>
      <w:r w:rsidR="009814B8" w:rsidRPr="00EE185C">
        <w:rPr>
          <w:sz w:val="40"/>
        </w:rPr>
        <w:t>:</w:t>
      </w:r>
      <w:r w:rsidR="00752A9C" w:rsidRPr="00EE185C">
        <w:rPr>
          <w:sz w:val="40"/>
        </w:rPr>
        <w:t xml:space="preserve"> </w:t>
      </w:r>
      <w:r w:rsidR="009814B8" w:rsidRPr="00EE185C">
        <w:rPr>
          <w:sz w:val="40"/>
        </w:rPr>
        <w:t>MARCHE</w:t>
      </w:r>
      <w:bookmarkEnd w:id="539"/>
      <w:bookmarkEnd w:id="540"/>
      <w:bookmarkEnd w:id="541"/>
      <w:bookmarkEnd w:id="542"/>
      <w:bookmarkEnd w:id="543"/>
      <w:bookmarkEnd w:id="544"/>
      <w:bookmarkEnd w:id="545"/>
    </w:p>
    <w:p w14:paraId="32E2823D" w14:textId="77777777" w:rsidR="007E3D3B" w:rsidRPr="009B614C" w:rsidRDefault="007E3D3B" w:rsidP="00580C16">
      <w:pPr>
        <w:jc w:val="both"/>
      </w:pPr>
    </w:p>
    <w:p w14:paraId="36AB3A2C" w14:textId="77777777" w:rsidR="007E3D3B" w:rsidRPr="009B614C" w:rsidRDefault="007E3D3B" w:rsidP="00580C16">
      <w:pPr>
        <w:jc w:val="both"/>
      </w:pPr>
    </w:p>
    <w:p w14:paraId="5C061646" w14:textId="77777777" w:rsidR="00AD53FA" w:rsidRDefault="004E0B54" w:rsidP="00580C16">
      <w:pPr>
        <w:jc w:val="both"/>
        <w:sectPr w:rsidR="00AD53FA" w:rsidSect="00F7759F">
          <w:footnotePr>
            <w:numRestart w:val="eachPage"/>
          </w:footnotePr>
          <w:endnotePr>
            <w:numFmt w:val="decimal"/>
          </w:endnotePr>
          <w:pgSz w:w="12240" w:h="15840"/>
          <w:pgMar w:top="1440" w:right="1440" w:bottom="1440" w:left="1800" w:header="720" w:footer="720" w:gutter="0"/>
          <w:cols w:space="720"/>
        </w:sectPr>
      </w:pPr>
      <w:r w:rsidRPr="009B614C">
        <w:br w:type="page"/>
      </w:r>
      <w:bookmarkStart w:id="546" w:name="_Toc438266930"/>
      <w:bookmarkStart w:id="547" w:name="_Toc438267904"/>
      <w:bookmarkStart w:id="548" w:name="_Toc43836667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7E3D3B" w:rsidRPr="009B614C" w14:paraId="32EA697B" w14:textId="77777777">
        <w:trPr>
          <w:trHeight w:val="600"/>
        </w:trPr>
        <w:tc>
          <w:tcPr>
            <w:tcW w:w="9198" w:type="dxa"/>
            <w:tcBorders>
              <w:top w:val="nil"/>
              <w:left w:val="nil"/>
              <w:bottom w:val="nil"/>
              <w:right w:val="nil"/>
            </w:tcBorders>
            <w:vAlign w:val="center"/>
          </w:tcPr>
          <w:p w14:paraId="709583B3" w14:textId="77777777" w:rsidR="007E3D3B" w:rsidRPr="009B614C" w:rsidRDefault="007E3D3B" w:rsidP="00580C16">
            <w:pPr>
              <w:pStyle w:val="Titre2"/>
              <w:jc w:val="both"/>
              <w:rPr>
                <w:sz w:val="36"/>
                <w:szCs w:val="36"/>
              </w:rPr>
            </w:pPr>
            <w:bookmarkStart w:id="549" w:name="_Toc494778753"/>
            <w:bookmarkStart w:id="550" w:name="_Toc77492591"/>
            <w:bookmarkStart w:id="551" w:name="_Toc77493058"/>
            <w:bookmarkStart w:id="552" w:name="_Toc298753821"/>
            <w:bookmarkStart w:id="553" w:name="_Toc502832055"/>
            <w:r w:rsidRPr="009B614C">
              <w:rPr>
                <w:sz w:val="36"/>
                <w:szCs w:val="36"/>
              </w:rPr>
              <w:lastRenderedPageBreak/>
              <w:t>Section V. Cahier des clauses administratives générales</w:t>
            </w:r>
            <w:bookmarkEnd w:id="549"/>
            <w:r w:rsidRPr="009B614C">
              <w:rPr>
                <w:sz w:val="36"/>
                <w:szCs w:val="36"/>
              </w:rPr>
              <w:t xml:space="preserve"> (CCAG)</w:t>
            </w:r>
            <w:bookmarkEnd w:id="550"/>
            <w:bookmarkEnd w:id="551"/>
            <w:bookmarkEnd w:id="552"/>
            <w:bookmarkEnd w:id="553"/>
          </w:p>
        </w:tc>
      </w:tr>
    </w:tbl>
    <w:p w14:paraId="65DD6C79" w14:textId="77777777" w:rsidR="004E0B54" w:rsidRPr="009B614C" w:rsidRDefault="004E0B54" w:rsidP="00580C16">
      <w:pPr>
        <w:jc w:val="both"/>
        <w:rPr>
          <w:i/>
        </w:rPr>
      </w:pPr>
    </w:p>
    <w:p w14:paraId="7A974129" w14:textId="77777777" w:rsidR="007E3D3B" w:rsidRPr="009B614C" w:rsidRDefault="007E3D3B" w:rsidP="00580C16">
      <w:pPr>
        <w:jc w:val="both"/>
        <w:rPr>
          <w:i/>
        </w:rPr>
      </w:pPr>
      <w:r w:rsidRPr="009B614C">
        <w:rPr>
          <w:i/>
        </w:rPr>
        <w:t>[Deux options possibles : Soit incorporer intégralement le CCAG services courants dans le présent DAO soit, viser uniquement lesdits CCAG par une clause d’indexation rédigée dans le DAO. Exemple : « Le Cahier des Clauses Administratives Générales des marchés publics de services courants s’applique au présent marché»].</w:t>
      </w:r>
    </w:p>
    <w:p w14:paraId="17ABAE9E" w14:textId="77777777" w:rsidR="00294FEE" w:rsidRPr="009B614C" w:rsidRDefault="00294FEE" w:rsidP="00580C16">
      <w:pPr>
        <w:jc w:val="both"/>
      </w:pPr>
    </w:p>
    <w:p w14:paraId="3056AC74" w14:textId="77777777" w:rsidR="007E3D3B" w:rsidRPr="005C0AE1" w:rsidRDefault="007E3D3B" w:rsidP="005C0AE1">
      <w:pPr>
        <w:jc w:val="center"/>
        <w:rPr>
          <w:b/>
        </w:rPr>
      </w:pPr>
      <w:bookmarkStart w:id="554" w:name="_Toc494778754"/>
      <w:bookmarkStart w:id="555" w:name="_Toc298752976"/>
      <w:bookmarkStart w:id="556" w:name="_Toc298753822"/>
      <w:bookmarkStart w:id="557" w:name="_Toc298755246"/>
      <w:r w:rsidRPr="005C0AE1">
        <w:rPr>
          <w:b/>
        </w:rPr>
        <w:t>Liste des clauses</w:t>
      </w:r>
      <w:bookmarkEnd w:id="554"/>
      <w:bookmarkEnd w:id="555"/>
      <w:bookmarkEnd w:id="556"/>
      <w:bookmarkEnd w:id="557"/>
    </w:p>
    <w:p w14:paraId="0822BBCE" w14:textId="77777777" w:rsidR="007E3D3B" w:rsidRPr="009B614C" w:rsidRDefault="007E3D3B" w:rsidP="00580C16">
      <w:pPr>
        <w:jc w:val="both"/>
        <w:rPr>
          <w:i/>
        </w:rPr>
      </w:pPr>
    </w:p>
    <w:p w14:paraId="1F8A6455" w14:textId="119A33F0" w:rsidR="00610A32" w:rsidRPr="005C0AE1" w:rsidRDefault="007E3D3B" w:rsidP="005C0AE1">
      <w:pPr>
        <w:jc w:val="both"/>
        <w:rPr>
          <w:rFonts w:eastAsiaTheme="minorEastAsia"/>
          <w:b/>
        </w:rPr>
      </w:pPr>
      <w:r w:rsidRPr="005C0AE1">
        <w:rPr>
          <w:b/>
        </w:rPr>
        <w:fldChar w:fldCharType="begin"/>
      </w:r>
      <w:r w:rsidRPr="005C0AE1">
        <w:rPr>
          <w:b/>
        </w:rPr>
        <w:instrText xml:space="preserve"> TOC \t "Section V Style1;1" </w:instrText>
      </w:r>
      <w:r w:rsidRPr="005C0AE1">
        <w:rPr>
          <w:b/>
        </w:rPr>
        <w:fldChar w:fldCharType="separate"/>
      </w:r>
      <w:r w:rsidR="00610A32" w:rsidRPr="005C0AE1">
        <w:rPr>
          <w:b/>
        </w:rPr>
        <w:t>1.</w:t>
      </w:r>
      <w:r w:rsidR="00610A32" w:rsidRPr="005C0AE1">
        <w:rPr>
          <w:rFonts w:eastAsiaTheme="minorEastAsia"/>
          <w:b/>
        </w:rPr>
        <w:tab/>
      </w:r>
      <w:r w:rsidR="00610A32" w:rsidRPr="005C0AE1">
        <w:rPr>
          <w:b/>
        </w:rPr>
        <w:t>Définitions</w:t>
      </w:r>
      <w:r w:rsidR="00610A32"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610A32" w:rsidRPr="005C0AE1">
        <w:rPr>
          <w:b/>
        </w:rPr>
        <w:fldChar w:fldCharType="begin"/>
      </w:r>
      <w:r w:rsidR="00610A32" w:rsidRPr="005C0AE1">
        <w:rPr>
          <w:b/>
        </w:rPr>
        <w:instrText xml:space="preserve"> PAGEREF _Toc500224928 \h </w:instrText>
      </w:r>
      <w:r w:rsidR="00610A32" w:rsidRPr="005C0AE1">
        <w:rPr>
          <w:b/>
        </w:rPr>
      </w:r>
      <w:r w:rsidR="00610A32" w:rsidRPr="005C0AE1">
        <w:rPr>
          <w:b/>
        </w:rPr>
        <w:fldChar w:fldCharType="separate"/>
      </w:r>
      <w:r w:rsidR="00792D5C" w:rsidRPr="005C0AE1">
        <w:rPr>
          <w:b/>
        </w:rPr>
        <w:t>70</w:t>
      </w:r>
      <w:r w:rsidR="00610A32" w:rsidRPr="005C0AE1">
        <w:rPr>
          <w:b/>
        </w:rPr>
        <w:fldChar w:fldCharType="end"/>
      </w:r>
    </w:p>
    <w:p w14:paraId="1B37C448" w14:textId="3691AB94" w:rsidR="00610A32" w:rsidRPr="005C0AE1" w:rsidRDefault="00610A32" w:rsidP="005C0AE1">
      <w:pPr>
        <w:jc w:val="both"/>
        <w:rPr>
          <w:rFonts w:eastAsiaTheme="minorEastAsia"/>
          <w:b/>
        </w:rPr>
      </w:pPr>
      <w:r w:rsidRPr="005C0AE1">
        <w:rPr>
          <w:b/>
        </w:rPr>
        <w:t>2.</w:t>
      </w:r>
      <w:r w:rsidRPr="005C0AE1">
        <w:rPr>
          <w:rFonts w:eastAsiaTheme="minorEastAsia"/>
          <w:b/>
        </w:rPr>
        <w:tab/>
      </w:r>
      <w:r w:rsidRPr="005C0AE1">
        <w:rPr>
          <w:b/>
        </w:rPr>
        <w:t>Documents contractuels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_Toc500224929 \h </w:instrText>
      </w:r>
      <w:r w:rsidRPr="005C0AE1">
        <w:rPr>
          <w:b/>
        </w:rPr>
      </w:r>
      <w:r w:rsidRPr="005C0AE1">
        <w:rPr>
          <w:b/>
        </w:rPr>
        <w:fldChar w:fldCharType="separate"/>
      </w:r>
      <w:r w:rsidR="00792D5C" w:rsidRPr="005C0AE1">
        <w:rPr>
          <w:b/>
        </w:rPr>
        <w:t>71</w:t>
      </w:r>
      <w:r w:rsidRPr="005C0AE1">
        <w:rPr>
          <w:b/>
        </w:rPr>
        <w:fldChar w:fldCharType="end"/>
      </w:r>
    </w:p>
    <w:p w14:paraId="4571C8DC" w14:textId="27E8F972" w:rsidR="00610A32" w:rsidRPr="005C0AE1" w:rsidRDefault="00610A32" w:rsidP="005C0AE1">
      <w:pPr>
        <w:jc w:val="both"/>
        <w:rPr>
          <w:rFonts w:eastAsiaTheme="minorEastAsia"/>
          <w:b/>
        </w:rPr>
      </w:pPr>
      <w:r w:rsidRPr="005C0AE1">
        <w:rPr>
          <w:b/>
        </w:rPr>
        <w:t>3.</w:t>
      </w:r>
      <w:r w:rsidRPr="005C0AE1">
        <w:rPr>
          <w:rFonts w:eastAsiaTheme="minorEastAsia"/>
          <w:b/>
        </w:rPr>
        <w:tab/>
      </w:r>
      <w:r w:rsidRPr="005C0AE1">
        <w:rPr>
          <w:b/>
        </w:rPr>
        <w:t>Sanction des fautes commises par les candidats ou titulaires de marchés publics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_Toc500224930 \h </w:instrText>
      </w:r>
      <w:r w:rsidRPr="005C0AE1">
        <w:rPr>
          <w:b/>
        </w:rPr>
      </w:r>
      <w:r w:rsidRPr="005C0AE1">
        <w:rPr>
          <w:b/>
        </w:rPr>
        <w:fldChar w:fldCharType="separate"/>
      </w:r>
      <w:r w:rsidR="00792D5C" w:rsidRPr="005C0AE1">
        <w:rPr>
          <w:b/>
        </w:rPr>
        <w:t>71</w:t>
      </w:r>
      <w:r w:rsidRPr="005C0AE1">
        <w:rPr>
          <w:b/>
        </w:rPr>
        <w:fldChar w:fldCharType="end"/>
      </w:r>
    </w:p>
    <w:p w14:paraId="39337D6F" w14:textId="789BA2C1" w:rsidR="00610A32" w:rsidRPr="005C0AE1" w:rsidRDefault="00610A32" w:rsidP="005C0AE1">
      <w:pPr>
        <w:jc w:val="both"/>
        <w:rPr>
          <w:rFonts w:eastAsiaTheme="minorEastAsia"/>
          <w:b/>
        </w:rPr>
      </w:pPr>
      <w:r w:rsidRPr="005C0AE1">
        <w:rPr>
          <w:b/>
        </w:rPr>
        <w:t>4.</w:t>
      </w:r>
      <w:r w:rsidRPr="005C0AE1">
        <w:rPr>
          <w:rFonts w:eastAsiaTheme="minorEastAsia"/>
          <w:b/>
        </w:rPr>
        <w:tab/>
      </w:r>
      <w:r w:rsidRPr="005C0AE1">
        <w:rPr>
          <w:b/>
        </w:rPr>
        <w:t>Interprétation</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_Toc500224931 \h </w:instrText>
      </w:r>
      <w:r w:rsidRPr="005C0AE1">
        <w:rPr>
          <w:b/>
        </w:rPr>
      </w:r>
      <w:r w:rsidRPr="005C0AE1">
        <w:rPr>
          <w:b/>
        </w:rPr>
        <w:fldChar w:fldCharType="separate"/>
      </w:r>
      <w:r w:rsidR="00792D5C" w:rsidRPr="005C0AE1">
        <w:rPr>
          <w:b/>
        </w:rPr>
        <w:t>73</w:t>
      </w:r>
      <w:r w:rsidRPr="005C0AE1">
        <w:rPr>
          <w:b/>
        </w:rPr>
        <w:fldChar w:fldCharType="end"/>
      </w:r>
    </w:p>
    <w:p w14:paraId="075FD92E" w14:textId="401D74C5" w:rsidR="00610A32" w:rsidRPr="005C0AE1" w:rsidRDefault="00610A32" w:rsidP="005C0AE1">
      <w:pPr>
        <w:jc w:val="both"/>
        <w:rPr>
          <w:rFonts w:eastAsiaTheme="minorEastAsia"/>
          <w:b/>
        </w:rPr>
      </w:pPr>
      <w:r w:rsidRPr="005C0AE1">
        <w:rPr>
          <w:b/>
        </w:rPr>
        <w:t>5.</w:t>
      </w:r>
      <w:r w:rsidRPr="005C0AE1">
        <w:rPr>
          <w:rFonts w:eastAsiaTheme="minorEastAsia"/>
          <w:b/>
        </w:rPr>
        <w:tab/>
      </w:r>
      <w:r w:rsidRPr="005C0AE1">
        <w:rPr>
          <w:b/>
        </w:rPr>
        <w:t>Langue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_Toc500224932 \h </w:instrText>
      </w:r>
      <w:r w:rsidRPr="005C0AE1">
        <w:rPr>
          <w:b/>
        </w:rPr>
      </w:r>
      <w:r w:rsidRPr="005C0AE1">
        <w:rPr>
          <w:b/>
        </w:rPr>
        <w:fldChar w:fldCharType="separate"/>
      </w:r>
      <w:r w:rsidR="00792D5C" w:rsidRPr="005C0AE1">
        <w:rPr>
          <w:b/>
        </w:rPr>
        <w:t>73</w:t>
      </w:r>
      <w:r w:rsidRPr="005C0AE1">
        <w:rPr>
          <w:b/>
        </w:rPr>
        <w:fldChar w:fldCharType="end"/>
      </w:r>
    </w:p>
    <w:p w14:paraId="031B62A0" w14:textId="2B62D612" w:rsidR="00610A32" w:rsidRPr="005C0AE1" w:rsidRDefault="00610A32" w:rsidP="005C0AE1">
      <w:pPr>
        <w:jc w:val="both"/>
        <w:rPr>
          <w:rFonts w:eastAsiaTheme="minorEastAsia"/>
          <w:b/>
        </w:rPr>
      </w:pPr>
      <w:r w:rsidRPr="005C0AE1">
        <w:rPr>
          <w:b/>
        </w:rPr>
        <w:t>6.</w:t>
      </w:r>
      <w:r w:rsidRPr="005C0AE1">
        <w:rPr>
          <w:rFonts w:eastAsiaTheme="minorEastAsia"/>
          <w:b/>
        </w:rPr>
        <w:tab/>
      </w:r>
      <w:r w:rsidRPr="005C0AE1">
        <w:rPr>
          <w:b/>
        </w:rPr>
        <w:t>Groupement</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_Toc500224933 \h </w:instrText>
      </w:r>
      <w:r w:rsidRPr="005C0AE1">
        <w:rPr>
          <w:b/>
        </w:rPr>
      </w:r>
      <w:r w:rsidRPr="005C0AE1">
        <w:rPr>
          <w:b/>
        </w:rPr>
        <w:fldChar w:fldCharType="separate"/>
      </w:r>
      <w:r w:rsidR="00792D5C" w:rsidRPr="005C0AE1">
        <w:rPr>
          <w:b/>
        </w:rPr>
        <w:t>74</w:t>
      </w:r>
      <w:r w:rsidRPr="005C0AE1">
        <w:rPr>
          <w:b/>
        </w:rPr>
        <w:fldChar w:fldCharType="end"/>
      </w:r>
    </w:p>
    <w:p w14:paraId="4CA34E58" w14:textId="1BE83E54" w:rsidR="00610A32" w:rsidRPr="005C0AE1" w:rsidRDefault="00610A32" w:rsidP="005C0AE1">
      <w:pPr>
        <w:jc w:val="both"/>
        <w:rPr>
          <w:rFonts w:eastAsiaTheme="minorEastAsia"/>
          <w:b/>
        </w:rPr>
      </w:pPr>
      <w:r w:rsidRPr="005C0AE1">
        <w:rPr>
          <w:b/>
        </w:rPr>
        <w:t>7.</w:t>
      </w:r>
      <w:r w:rsidRPr="005C0AE1">
        <w:rPr>
          <w:rFonts w:eastAsiaTheme="minorEastAsia"/>
          <w:b/>
        </w:rPr>
        <w:tab/>
      </w:r>
      <w:r w:rsidRPr="005C0AE1">
        <w:rPr>
          <w:b/>
        </w:rPr>
        <w:t>Critères d’origine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_Toc500224934 \h </w:instrText>
      </w:r>
      <w:r w:rsidRPr="005C0AE1">
        <w:rPr>
          <w:b/>
        </w:rPr>
      </w:r>
      <w:r w:rsidRPr="005C0AE1">
        <w:rPr>
          <w:b/>
        </w:rPr>
        <w:fldChar w:fldCharType="separate"/>
      </w:r>
      <w:r w:rsidR="00792D5C" w:rsidRPr="005C0AE1">
        <w:rPr>
          <w:b/>
        </w:rPr>
        <w:t>74</w:t>
      </w:r>
      <w:r w:rsidRPr="005C0AE1">
        <w:rPr>
          <w:b/>
        </w:rPr>
        <w:fldChar w:fldCharType="end"/>
      </w:r>
    </w:p>
    <w:p w14:paraId="300164FB" w14:textId="1DEEB09C" w:rsidR="00610A32" w:rsidRPr="005C0AE1" w:rsidRDefault="00610A32" w:rsidP="005C0AE1">
      <w:pPr>
        <w:jc w:val="both"/>
        <w:rPr>
          <w:rFonts w:eastAsiaTheme="minorEastAsia"/>
          <w:b/>
        </w:rPr>
      </w:pPr>
      <w:r w:rsidRPr="005C0AE1">
        <w:rPr>
          <w:b/>
        </w:rPr>
        <w:t>8.</w:t>
      </w:r>
      <w:r w:rsidRPr="005C0AE1">
        <w:rPr>
          <w:rFonts w:eastAsiaTheme="minorEastAsia"/>
          <w:b/>
        </w:rPr>
        <w:tab/>
      </w:r>
      <w:r w:rsidRPr="005C0AE1">
        <w:rPr>
          <w:b/>
        </w:rPr>
        <w:t>Notification</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_Toc500224935 \h </w:instrText>
      </w:r>
      <w:r w:rsidRPr="005C0AE1">
        <w:rPr>
          <w:b/>
        </w:rPr>
      </w:r>
      <w:r w:rsidRPr="005C0AE1">
        <w:rPr>
          <w:b/>
        </w:rPr>
        <w:fldChar w:fldCharType="separate"/>
      </w:r>
      <w:r w:rsidR="00792D5C" w:rsidRPr="005C0AE1">
        <w:rPr>
          <w:b/>
        </w:rPr>
        <w:t>74</w:t>
      </w:r>
      <w:r w:rsidRPr="005C0AE1">
        <w:rPr>
          <w:b/>
        </w:rPr>
        <w:fldChar w:fldCharType="end"/>
      </w:r>
    </w:p>
    <w:p w14:paraId="408BC7F3" w14:textId="3C5D9FC2" w:rsidR="00610A32" w:rsidRPr="005C0AE1" w:rsidRDefault="00610A32" w:rsidP="005C0AE1">
      <w:pPr>
        <w:jc w:val="both"/>
        <w:rPr>
          <w:rFonts w:eastAsiaTheme="minorEastAsia"/>
          <w:b/>
        </w:rPr>
      </w:pPr>
      <w:r w:rsidRPr="005C0AE1">
        <w:rPr>
          <w:b/>
        </w:rPr>
        <w:t>9.</w:t>
      </w:r>
      <w:r w:rsidRPr="005C0AE1">
        <w:rPr>
          <w:rFonts w:eastAsiaTheme="minorEastAsia"/>
          <w:b/>
        </w:rPr>
        <w:tab/>
      </w:r>
      <w:r w:rsidRPr="005C0AE1">
        <w:rPr>
          <w:b/>
        </w:rPr>
        <w:t>Droit applicable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_Toc500224936 \h </w:instrText>
      </w:r>
      <w:r w:rsidRPr="005C0AE1">
        <w:rPr>
          <w:b/>
        </w:rPr>
      </w:r>
      <w:r w:rsidRPr="005C0AE1">
        <w:rPr>
          <w:b/>
        </w:rPr>
        <w:fldChar w:fldCharType="separate"/>
      </w:r>
      <w:r w:rsidR="00792D5C" w:rsidRPr="005C0AE1">
        <w:rPr>
          <w:b/>
        </w:rPr>
        <w:t>74</w:t>
      </w:r>
      <w:r w:rsidRPr="005C0AE1">
        <w:rPr>
          <w:b/>
        </w:rPr>
        <w:fldChar w:fldCharType="end"/>
      </w:r>
    </w:p>
    <w:p w14:paraId="4D829C27" w14:textId="684B734D" w:rsidR="00610A32" w:rsidRPr="005C0AE1" w:rsidRDefault="00610A32" w:rsidP="005C0AE1">
      <w:pPr>
        <w:jc w:val="both"/>
        <w:rPr>
          <w:rFonts w:eastAsiaTheme="minorEastAsia"/>
          <w:b/>
        </w:rPr>
      </w:pPr>
      <w:r w:rsidRPr="005C0AE1">
        <w:rPr>
          <w:b/>
        </w:rPr>
        <w:t>10.</w:t>
      </w:r>
      <w:r w:rsidRPr="005C0AE1">
        <w:rPr>
          <w:rFonts w:eastAsiaTheme="minorEastAsia"/>
          <w:b/>
        </w:rPr>
        <w:tab/>
      </w:r>
      <w:r w:rsidRPr="005C0AE1">
        <w:rPr>
          <w:b/>
        </w:rPr>
        <w:t>Règlement des différends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_Toc500224937 \h </w:instrText>
      </w:r>
      <w:r w:rsidRPr="005C0AE1">
        <w:rPr>
          <w:b/>
        </w:rPr>
      </w:r>
      <w:r w:rsidRPr="005C0AE1">
        <w:rPr>
          <w:b/>
        </w:rPr>
        <w:fldChar w:fldCharType="separate"/>
      </w:r>
      <w:r w:rsidR="00792D5C" w:rsidRPr="005C0AE1">
        <w:rPr>
          <w:b/>
        </w:rPr>
        <w:t>74</w:t>
      </w:r>
      <w:r w:rsidRPr="005C0AE1">
        <w:rPr>
          <w:b/>
        </w:rPr>
        <w:fldChar w:fldCharType="end"/>
      </w:r>
    </w:p>
    <w:p w14:paraId="26AD6D12" w14:textId="2660938B" w:rsidR="00610A32" w:rsidRPr="005C0AE1" w:rsidRDefault="00610A32" w:rsidP="005C0AE1">
      <w:pPr>
        <w:jc w:val="both"/>
        <w:rPr>
          <w:rFonts w:eastAsiaTheme="minorEastAsia"/>
          <w:b/>
        </w:rPr>
      </w:pPr>
      <w:r w:rsidRPr="005C0AE1">
        <w:rPr>
          <w:b/>
        </w:rPr>
        <w:t>11.</w:t>
      </w:r>
      <w:r w:rsidRPr="005C0AE1">
        <w:rPr>
          <w:rFonts w:eastAsiaTheme="minorEastAsia"/>
          <w:b/>
        </w:rPr>
        <w:tab/>
      </w:r>
      <w:r w:rsidRPr="005C0AE1">
        <w:rPr>
          <w:b/>
        </w:rPr>
        <w:t>Objet du Marché</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_Toc500224938 \h </w:instrText>
      </w:r>
      <w:r w:rsidRPr="005C0AE1">
        <w:rPr>
          <w:b/>
        </w:rPr>
      </w:r>
      <w:r w:rsidRPr="005C0AE1">
        <w:rPr>
          <w:b/>
        </w:rPr>
        <w:fldChar w:fldCharType="separate"/>
      </w:r>
      <w:r w:rsidR="00792D5C" w:rsidRPr="005C0AE1">
        <w:rPr>
          <w:b/>
        </w:rPr>
        <w:t>75</w:t>
      </w:r>
      <w:r w:rsidRPr="005C0AE1">
        <w:rPr>
          <w:b/>
        </w:rPr>
        <w:fldChar w:fldCharType="end"/>
      </w:r>
    </w:p>
    <w:p w14:paraId="663E0A67" w14:textId="4F6D9565" w:rsidR="00610A32" w:rsidRPr="005C0AE1" w:rsidRDefault="00610A32" w:rsidP="005C0AE1">
      <w:pPr>
        <w:jc w:val="both"/>
        <w:rPr>
          <w:rFonts w:eastAsiaTheme="minorEastAsia"/>
          <w:b/>
        </w:rPr>
      </w:pPr>
      <w:r w:rsidRPr="005C0AE1">
        <w:rPr>
          <w:b/>
        </w:rPr>
        <w:t>12.</w:t>
      </w:r>
      <w:r w:rsidRPr="005C0AE1">
        <w:rPr>
          <w:rFonts w:eastAsiaTheme="minorEastAsia"/>
          <w:b/>
        </w:rPr>
        <w:tab/>
      </w:r>
      <w:r w:rsidRPr="005C0AE1">
        <w:rPr>
          <w:b/>
        </w:rPr>
        <w:t>Exécution</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_Toc500224939 \h </w:instrText>
      </w:r>
      <w:r w:rsidRPr="005C0AE1">
        <w:rPr>
          <w:b/>
        </w:rPr>
      </w:r>
      <w:r w:rsidRPr="005C0AE1">
        <w:rPr>
          <w:b/>
        </w:rPr>
        <w:fldChar w:fldCharType="separate"/>
      </w:r>
      <w:r w:rsidR="00792D5C" w:rsidRPr="005C0AE1">
        <w:rPr>
          <w:b/>
        </w:rPr>
        <w:t>75</w:t>
      </w:r>
      <w:r w:rsidRPr="005C0AE1">
        <w:rPr>
          <w:b/>
        </w:rPr>
        <w:fldChar w:fldCharType="end"/>
      </w:r>
    </w:p>
    <w:p w14:paraId="7521FA77" w14:textId="2DCA33FE" w:rsidR="00610A32" w:rsidRPr="005C0AE1" w:rsidRDefault="00610A32" w:rsidP="005C0AE1">
      <w:pPr>
        <w:jc w:val="both"/>
        <w:rPr>
          <w:rFonts w:eastAsiaTheme="minorEastAsia"/>
          <w:b/>
        </w:rPr>
      </w:pPr>
      <w:r w:rsidRPr="005C0AE1">
        <w:rPr>
          <w:b/>
        </w:rPr>
        <w:t>13.</w:t>
      </w:r>
      <w:r w:rsidRPr="005C0AE1">
        <w:rPr>
          <w:rFonts w:eastAsiaTheme="minorEastAsia"/>
          <w:b/>
        </w:rPr>
        <w:tab/>
      </w:r>
      <w:r w:rsidRPr="005C0AE1">
        <w:rPr>
          <w:b/>
        </w:rPr>
        <w:t>Responsabilités du Titulaire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_Toc500224940 \h </w:instrText>
      </w:r>
      <w:r w:rsidRPr="005C0AE1">
        <w:rPr>
          <w:b/>
        </w:rPr>
      </w:r>
      <w:r w:rsidRPr="005C0AE1">
        <w:rPr>
          <w:b/>
        </w:rPr>
        <w:fldChar w:fldCharType="separate"/>
      </w:r>
      <w:r w:rsidR="00792D5C" w:rsidRPr="005C0AE1">
        <w:rPr>
          <w:b/>
        </w:rPr>
        <w:t>75</w:t>
      </w:r>
      <w:r w:rsidRPr="005C0AE1">
        <w:rPr>
          <w:b/>
        </w:rPr>
        <w:fldChar w:fldCharType="end"/>
      </w:r>
    </w:p>
    <w:p w14:paraId="33929A65" w14:textId="5BD90C2B" w:rsidR="00610A32" w:rsidRPr="005C0AE1" w:rsidRDefault="00610A32" w:rsidP="005C0AE1">
      <w:pPr>
        <w:jc w:val="both"/>
        <w:rPr>
          <w:rFonts w:eastAsiaTheme="minorEastAsia"/>
          <w:b/>
        </w:rPr>
      </w:pPr>
      <w:r w:rsidRPr="005C0AE1">
        <w:rPr>
          <w:b/>
        </w:rPr>
        <w:t>14.</w:t>
      </w:r>
      <w:r w:rsidRPr="005C0AE1">
        <w:rPr>
          <w:rFonts w:eastAsiaTheme="minorEastAsia"/>
          <w:b/>
        </w:rPr>
        <w:tab/>
      </w:r>
      <w:r w:rsidRPr="005C0AE1">
        <w:rPr>
          <w:b/>
        </w:rPr>
        <w:t>Montant du Marché</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_Toc500224941 \h </w:instrText>
      </w:r>
      <w:r w:rsidRPr="005C0AE1">
        <w:rPr>
          <w:b/>
        </w:rPr>
      </w:r>
      <w:r w:rsidRPr="005C0AE1">
        <w:rPr>
          <w:b/>
        </w:rPr>
        <w:fldChar w:fldCharType="separate"/>
      </w:r>
      <w:r w:rsidR="00792D5C" w:rsidRPr="005C0AE1">
        <w:rPr>
          <w:b/>
        </w:rPr>
        <w:t>75</w:t>
      </w:r>
      <w:r w:rsidRPr="005C0AE1">
        <w:rPr>
          <w:b/>
        </w:rPr>
        <w:fldChar w:fldCharType="end"/>
      </w:r>
    </w:p>
    <w:p w14:paraId="1A39F594" w14:textId="5C6BEA00" w:rsidR="00610A32" w:rsidRPr="005C0AE1" w:rsidRDefault="00610A32" w:rsidP="005C0AE1">
      <w:pPr>
        <w:jc w:val="both"/>
        <w:rPr>
          <w:rFonts w:eastAsiaTheme="minorEastAsia"/>
          <w:b/>
        </w:rPr>
      </w:pPr>
      <w:r w:rsidRPr="005C0AE1">
        <w:rPr>
          <w:b/>
        </w:rPr>
        <w:t>15.</w:t>
      </w:r>
      <w:r w:rsidRPr="005C0AE1">
        <w:rPr>
          <w:rFonts w:eastAsiaTheme="minorEastAsia"/>
          <w:b/>
        </w:rPr>
        <w:tab/>
      </w:r>
      <w:r w:rsidRPr="005C0AE1">
        <w:rPr>
          <w:b/>
        </w:rPr>
        <w:t>Modalités de règlement</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_Toc500224942 \h </w:instrText>
      </w:r>
      <w:r w:rsidRPr="005C0AE1">
        <w:rPr>
          <w:b/>
        </w:rPr>
      </w:r>
      <w:r w:rsidRPr="005C0AE1">
        <w:rPr>
          <w:b/>
        </w:rPr>
        <w:fldChar w:fldCharType="separate"/>
      </w:r>
      <w:r w:rsidR="00792D5C" w:rsidRPr="005C0AE1">
        <w:rPr>
          <w:b/>
        </w:rPr>
        <w:t>75</w:t>
      </w:r>
      <w:r w:rsidRPr="005C0AE1">
        <w:rPr>
          <w:b/>
        </w:rPr>
        <w:fldChar w:fldCharType="end"/>
      </w:r>
    </w:p>
    <w:p w14:paraId="3C8EDCEC" w14:textId="64734612" w:rsidR="00610A32" w:rsidRPr="005C0AE1" w:rsidRDefault="00610A32" w:rsidP="005C0AE1">
      <w:pPr>
        <w:jc w:val="both"/>
        <w:rPr>
          <w:rFonts w:eastAsiaTheme="minorEastAsia"/>
          <w:b/>
        </w:rPr>
      </w:pPr>
      <w:r w:rsidRPr="005C0AE1">
        <w:rPr>
          <w:b/>
        </w:rPr>
        <w:t>16.</w:t>
      </w:r>
      <w:r w:rsidRPr="005C0AE1">
        <w:rPr>
          <w:rFonts w:eastAsiaTheme="minorEastAsia"/>
          <w:b/>
        </w:rPr>
        <w:tab/>
      </w:r>
      <w:r w:rsidRPr="005C0AE1">
        <w:rPr>
          <w:b/>
        </w:rPr>
        <w:t>Impôts, taxes et droits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_Toc500224943 \h </w:instrText>
      </w:r>
      <w:r w:rsidRPr="005C0AE1">
        <w:rPr>
          <w:b/>
        </w:rPr>
      </w:r>
      <w:r w:rsidRPr="005C0AE1">
        <w:rPr>
          <w:b/>
        </w:rPr>
        <w:fldChar w:fldCharType="separate"/>
      </w:r>
      <w:r w:rsidR="00792D5C" w:rsidRPr="005C0AE1">
        <w:rPr>
          <w:b/>
        </w:rPr>
        <w:t>76</w:t>
      </w:r>
      <w:r w:rsidRPr="005C0AE1">
        <w:rPr>
          <w:b/>
        </w:rPr>
        <w:fldChar w:fldCharType="end"/>
      </w:r>
    </w:p>
    <w:p w14:paraId="4FBE1F60" w14:textId="5796D814" w:rsidR="00610A32" w:rsidRPr="005C0AE1" w:rsidRDefault="00610A32" w:rsidP="005C0AE1">
      <w:pPr>
        <w:jc w:val="both"/>
        <w:rPr>
          <w:rFonts w:eastAsiaTheme="minorEastAsia"/>
          <w:b/>
        </w:rPr>
      </w:pPr>
      <w:r w:rsidRPr="005C0AE1">
        <w:rPr>
          <w:b/>
        </w:rPr>
        <w:t>17.</w:t>
      </w:r>
      <w:r w:rsidRPr="005C0AE1">
        <w:rPr>
          <w:rFonts w:eastAsiaTheme="minorEastAsia"/>
          <w:b/>
        </w:rPr>
        <w:tab/>
      </w:r>
      <w:r w:rsidRPr="005C0AE1">
        <w:rPr>
          <w:b/>
        </w:rPr>
        <w:t>Garantie de bonne exécution</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_Toc500224944 \h </w:instrText>
      </w:r>
      <w:r w:rsidRPr="005C0AE1">
        <w:rPr>
          <w:b/>
        </w:rPr>
      </w:r>
      <w:r w:rsidRPr="005C0AE1">
        <w:rPr>
          <w:b/>
        </w:rPr>
        <w:fldChar w:fldCharType="separate"/>
      </w:r>
      <w:r w:rsidR="00792D5C" w:rsidRPr="005C0AE1">
        <w:rPr>
          <w:b/>
        </w:rPr>
        <w:t>76</w:t>
      </w:r>
      <w:r w:rsidRPr="005C0AE1">
        <w:rPr>
          <w:b/>
        </w:rPr>
        <w:fldChar w:fldCharType="end"/>
      </w:r>
    </w:p>
    <w:p w14:paraId="4BC69751" w14:textId="2FDE0310" w:rsidR="00610A32" w:rsidRPr="005C0AE1" w:rsidRDefault="00610A32" w:rsidP="005C0AE1">
      <w:pPr>
        <w:jc w:val="both"/>
        <w:rPr>
          <w:rFonts w:eastAsiaTheme="minorEastAsia"/>
          <w:b/>
        </w:rPr>
      </w:pPr>
      <w:r w:rsidRPr="005C0AE1">
        <w:rPr>
          <w:b/>
        </w:rPr>
        <w:t>18.</w:t>
      </w:r>
      <w:r w:rsidRPr="005C0AE1">
        <w:rPr>
          <w:rFonts w:eastAsiaTheme="minorEastAsia"/>
          <w:b/>
        </w:rPr>
        <w:tab/>
      </w:r>
      <w:r w:rsidRPr="005C0AE1">
        <w:rPr>
          <w:b/>
        </w:rPr>
        <w:t>Droits d’auteur</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_Toc500224945 \h </w:instrText>
      </w:r>
      <w:r w:rsidRPr="005C0AE1">
        <w:rPr>
          <w:b/>
        </w:rPr>
      </w:r>
      <w:r w:rsidRPr="005C0AE1">
        <w:rPr>
          <w:b/>
        </w:rPr>
        <w:fldChar w:fldCharType="separate"/>
      </w:r>
      <w:r w:rsidR="00792D5C" w:rsidRPr="005C0AE1">
        <w:rPr>
          <w:b/>
        </w:rPr>
        <w:t>77</w:t>
      </w:r>
      <w:r w:rsidRPr="005C0AE1">
        <w:rPr>
          <w:b/>
        </w:rPr>
        <w:fldChar w:fldCharType="end"/>
      </w:r>
    </w:p>
    <w:p w14:paraId="1CA7D86B" w14:textId="35BBEB77" w:rsidR="00610A32" w:rsidRPr="005C0AE1" w:rsidRDefault="00610A32" w:rsidP="005C0AE1">
      <w:pPr>
        <w:jc w:val="both"/>
        <w:rPr>
          <w:rFonts w:eastAsiaTheme="minorEastAsia"/>
          <w:b/>
        </w:rPr>
      </w:pPr>
      <w:r w:rsidRPr="005C0AE1">
        <w:rPr>
          <w:b/>
        </w:rPr>
        <w:t>19.</w:t>
      </w:r>
      <w:r w:rsidRPr="005C0AE1">
        <w:rPr>
          <w:rFonts w:eastAsiaTheme="minorEastAsia"/>
          <w:b/>
        </w:rPr>
        <w:tab/>
      </w:r>
      <w:r w:rsidRPr="005C0AE1">
        <w:rPr>
          <w:b/>
        </w:rPr>
        <w:t>Renseignements confidentiels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_Toc500224946 \h </w:instrText>
      </w:r>
      <w:r w:rsidRPr="005C0AE1">
        <w:rPr>
          <w:b/>
        </w:rPr>
      </w:r>
      <w:r w:rsidRPr="005C0AE1">
        <w:rPr>
          <w:b/>
        </w:rPr>
        <w:fldChar w:fldCharType="separate"/>
      </w:r>
      <w:r w:rsidR="00792D5C" w:rsidRPr="005C0AE1">
        <w:rPr>
          <w:b/>
        </w:rPr>
        <w:t>77</w:t>
      </w:r>
      <w:r w:rsidRPr="005C0AE1">
        <w:rPr>
          <w:b/>
        </w:rPr>
        <w:fldChar w:fldCharType="end"/>
      </w:r>
    </w:p>
    <w:p w14:paraId="6E263A1D" w14:textId="41C08151" w:rsidR="00610A32" w:rsidRPr="005C0AE1" w:rsidRDefault="00610A32" w:rsidP="005C0AE1">
      <w:pPr>
        <w:jc w:val="both"/>
        <w:rPr>
          <w:rFonts w:eastAsiaTheme="minorEastAsia"/>
          <w:b/>
        </w:rPr>
      </w:pPr>
      <w:r w:rsidRPr="005C0AE1">
        <w:rPr>
          <w:b/>
        </w:rPr>
        <w:t>20.</w:t>
      </w:r>
      <w:r w:rsidRPr="005C0AE1">
        <w:rPr>
          <w:rFonts w:eastAsiaTheme="minorEastAsia"/>
          <w:b/>
        </w:rPr>
        <w:tab/>
      </w:r>
      <w:r w:rsidRPr="005C0AE1">
        <w:rPr>
          <w:b/>
        </w:rPr>
        <w:t>Sous-traitance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_Toc500224947 \h </w:instrText>
      </w:r>
      <w:r w:rsidRPr="005C0AE1">
        <w:rPr>
          <w:b/>
        </w:rPr>
      </w:r>
      <w:r w:rsidRPr="005C0AE1">
        <w:rPr>
          <w:b/>
        </w:rPr>
        <w:fldChar w:fldCharType="separate"/>
      </w:r>
      <w:r w:rsidR="00792D5C" w:rsidRPr="005C0AE1">
        <w:rPr>
          <w:b/>
        </w:rPr>
        <w:t>78</w:t>
      </w:r>
      <w:r w:rsidRPr="005C0AE1">
        <w:rPr>
          <w:b/>
        </w:rPr>
        <w:fldChar w:fldCharType="end"/>
      </w:r>
    </w:p>
    <w:p w14:paraId="4B90620C" w14:textId="4292701C" w:rsidR="00610A32" w:rsidRPr="005C0AE1" w:rsidRDefault="00610A32" w:rsidP="005C0AE1">
      <w:pPr>
        <w:jc w:val="both"/>
        <w:rPr>
          <w:rFonts w:eastAsiaTheme="minorEastAsia"/>
          <w:b/>
        </w:rPr>
      </w:pPr>
      <w:r w:rsidRPr="005C0AE1">
        <w:rPr>
          <w:b/>
        </w:rPr>
        <w:t>21.</w:t>
      </w:r>
      <w:r w:rsidRPr="005C0AE1">
        <w:rPr>
          <w:rFonts w:eastAsiaTheme="minorEastAsia"/>
          <w:b/>
        </w:rPr>
        <w:tab/>
      </w:r>
      <w:r w:rsidRPr="005C0AE1">
        <w:rPr>
          <w:b/>
        </w:rPr>
        <w:t>Spécifications et Normes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_Toc500224948 \h </w:instrText>
      </w:r>
      <w:r w:rsidRPr="005C0AE1">
        <w:rPr>
          <w:b/>
        </w:rPr>
      </w:r>
      <w:r w:rsidRPr="005C0AE1">
        <w:rPr>
          <w:b/>
        </w:rPr>
        <w:fldChar w:fldCharType="separate"/>
      </w:r>
      <w:r w:rsidR="00792D5C" w:rsidRPr="005C0AE1">
        <w:rPr>
          <w:b/>
        </w:rPr>
        <w:t>78</w:t>
      </w:r>
      <w:r w:rsidRPr="005C0AE1">
        <w:rPr>
          <w:b/>
        </w:rPr>
        <w:fldChar w:fldCharType="end"/>
      </w:r>
    </w:p>
    <w:p w14:paraId="7D0E3568" w14:textId="421CCCE0" w:rsidR="00610A32" w:rsidRPr="005C0AE1" w:rsidRDefault="00610A32" w:rsidP="005C0AE1">
      <w:pPr>
        <w:jc w:val="both"/>
        <w:rPr>
          <w:rFonts w:eastAsiaTheme="minorEastAsia"/>
          <w:b/>
        </w:rPr>
      </w:pPr>
      <w:r w:rsidRPr="005C0AE1">
        <w:rPr>
          <w:b/>
        </w:rPr>
        <w:t>22.</w:t>
      </w:r>
      <w:r w:rsidRPr="005C0AE1">
        <w:rPr>
          <w:rFonts w:eastAsiaTheme="minorEastAsia"/>
          <w:b/>
        </w:rPr>
        <w:tab/>
      </w:r>
      <w:r w:rsidRPr="005C0AE1">
        <w:rPr>
          <w:b/>
        </w:rPr>
        <w:t>Assurance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_Toc500224949 \h </w:instrText>
      </w:r>
      <w:r w:rsidRPr="005C0AE1">
        <w:rPr>
          <w:b/>
        </w:rPr>
      </w:r>
      <w:r w:rsidRPr="005C0AE1">
        <w:rPr>
          <w:b/>
        </w:rPr>
        <w:fldChar w:fldCharType="separate"/>
      </w:r>
      <w:r w:rsidR="00792D5C" w:rsidRPr="005C0AE1">
        <w:rPr>
          <w:b/>
        </w:rPr>
        <w:t>78</w:t>
      </w:r>
      <w:r w:rsidRPr="005C0AE1">
        <w:rPr>
          <w:b/>
        </w:rPr>
        <w:fldChar w:fldCharType="end"/>
      </w:r>
    </w:p>
    <w:p w14:paraId="2523C8D3" w14:textId="59757E46" w:rsidR="00610A32" w:rsidRPr="005C0AE1" w:rsidRDefault="00610A32" w:rsidP="005C0AE1">
      <w:pPr>
        <w:jc w:val="both"/>
        <w:rPr>
          <w:rFonts w:eastAsiaTheme="minorEastAsia"/>
          <w:b/>
        </w:rPr>
      </w:pPr>
      <w:r w:rsidRPr="005C0AE1">
        <w:rPr>
          <w:b/>
        </w:rPr>
        <w:t>23.</w:t>
      </w:r>
      <w:r w:rsidRPr="005C0AE1">
        <w:rPr>
          <w:rFonts w:eastAsiaTheme="minorEastAsia"/>
          <w:b/>
        </w:rPr>
        <w:tab/>
      </w:r>
      <w:r w:rsidRPr="005C0AE1">
        <w:rPr>
          <w:b/>
        </w:rPr>
        <w:t>Inspections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_Toc500224950 \h </w:instrText>
      </w:r>
      <w:r w:rsidRPr="005C0AE1">
        <w:rPr>
          <w:b/>
        </w:rPr>
      </w:r>
      <w:r w:rsidRPr="005C0AE1">
        <w:rPr>
          <w:b/>
        </w:rPr>
        <w:fldChar w:fldCharType="separate"/>
      </w:r>
      <w:r w:rsidR="00792D5C" w:rsidRPr="005C0AE1">
        <w:rPr>
          <w:b/>
        </w:rPr>
        <w:t>79</w:t>
      </w:r>
      <w:r w:rsidRPr="005C0AE1">
        <w:rPr>
          <w:b/>
        </w:rPr>
        <w:fldChar w:fldCharType="end"/>
      </w:r>
    </w:p>
    <w:p w14:paraId="68DC0BCF" w14:textId="555BAB9B" w:rsidR="00610A32" w:rsidRPr="005C0AE1" w:rsidRDefault="00610A32" w:rsidP="005C0AE1">
      <w:pPr>
        <w:jc w:val="both"/>
        <w:rPr>
          <w:rFonts w:eastAsiaTheme="minorEastAsia"/>
          <w:b/>
        </w:rPr>
      </w:pPr>
      <w:r w:rsidRPr="005C0AE1">
        <w:rPr>
          <w:b/>
        </w:rPr>
        <w:t>24.</w:t>
      </w:r>
      <w:r w:rsidRPr="005C0AE1">
        <w:rPr>
          <w:rFonts w:eastAsiaTheme="minorEastAsia"/>
          <w:b/>
        </w:rPr>
        <w:tab/>
      </w:r>
      <w:r w:rsidRPr="005C0AE1">
        <w:rPr>
          <w:b/>
        </w:rPr>
        <w:t>Pénalités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_Toc500224951 \h </w:instrText>
      </w:r>
      <w:r w:rsidRPr="005C0AE1">
        <w:rPr>
          <w:b/>
        </w:rPr>
      </w:r>
      <w:r w:rsidRPr="005C0AE1">
        <w:rPr>
          <w:b/>
        </w:rPr>
        <w:fldChar w:fldCharType="separate"/>
      </w:r>
      <w:r w:rsidR="00792D5C" w:rsidRPr="005C0AE1">
        <w:rPr>
          <w:b/>
        </w:rPr>
        <w:t>79</w:t>
      </w:r>
      <w:r w:rsidRPr="005C0AE1">
        <w:rPr>
          <w:b/>
        </w:rPr>
        <w:fldChar w:fldCharType="end"/>
      </w:r>
    </w:p>
    <w:p w14:paraId="5CBDF723" w14:textId="1DBA563C" w:rsidR="00610A32" w:rsidRPr="005C0AE1" w:rsidRDefault="00610A32" w:rsidP="005C0AE1">
      <w:pPr>
        <w:jc w:val="both"/>
        <w:rPr>
          <w:rFonts w:eastAsiaTheme="minorEastAsia"/>
          <w:b/>
        </w:rPr>
      </w:pPr>
      <w:r w:rsidRPr="005C0AE1">
        <w:rPr>
          <w:b/>
        </w:rPr>
        <w:t>25.</w:t>
      </w:r>
      <w:r w:rsidRPr="005C0AE1">
        <w:rPr>
          <w:rFonts w:eastAsiaTheme="minorEastAsia"/>
          <w:b/>
        </w:rPr>
        <w:tab/>
      </w:r>
      <w:r w:rsidRPr="005C0AE1">
        <w:rPr>
          <w:b/>
        </w:rPr>
        <w:t>Limite de responsabilité</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_Toc500224952 \h </w:instrText>
      </w:r>
      <w:r w:rsidRPr="005C0AE1">
        <w:rPr>
          <w:b/>
        </w:rPr>
      </w:r>
      <w:r w:rsidRPr="005C0AE1">
        <w:rPr>
          <w:b/>
        </w:rPr>
        <w:fldChar w:fldCharType="separate"/>
      </w:r>
      <w:r w:rsidR="00792D5C" w:rsidRPr="005C0AE1">
        <w:rPr>
          <w:b/>
        </w:rPr>
        <w:t>79</w:t>
      </w:r>
      <w:r w:rsidRPr="005C0AE1">
        <w:rPr>
          <w:b/>
        </w:rPr>
        <w:fldChar w:fldCharType="end"/>
      </w:r>
    </w:p>
    <w:p w14:paraId="7EBEEBFA" w14:textId="0C350E2B" w:rsidR="00610A32" w:rsidRPr="005C0AE1" w:rsidRDefault="00610A32" w:rsidP="005C0AE1">
      <w:pPr>
        <w:jc w:val="both"/>
        <w:rPr>
          <w:rFonts w:eastAsiaTheme="minorEastAsia"/>
          <w:b/>
        </w:rPr>
      </w:pPr>
      <w:r w:rsidRPr="005C0AE1">
        <w:rPr>
          <w:b/>
        </w:rPr>
        <w:t>26.</w:t>
      </w:r>
      <w:r w:rsidRPr="005C0AE1">
        <w:rPr>
          <w:rFonts w:eastAsiaTheme="minorEastAsia"/>
          <w:b/>
        </w:rPr>
        <w:tab/>
      </w:r>
      <w:r w:rsidRPr="005C0AE1">
        <w:rPr>
          <w:b/>
        </w:rPr>
        <w:t>Modifications des lois et règlements</w:t>
      </w:r>
      <w:r w:rsidRP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_Toc500224953 \h </w:instrText>
      </w:r>
      <w:r w:rsidRPr="005C0AE1">
        <w:rPr>
          <w:b/>
        </w:rPr>
      </w:r>
      <w:r w:rsidRPr="005C0AE1">
        <w:rPr>
          <w:b/>
        </w:rPr>
        <w:fldChar w:fldCharType="separate"/>
      </w:r>
      <w:r w:rsidR="00792D5C" w:rsidRPr="005C0AE1">
        <w:rPr>
          <w:b/>
        </w:rPr>
        <w:t>79</w:t>
      </w:r>
      <w:r w:rsidRPr="005C0AE1">
        <w:rPr>
          <w:b/>
        </w:rPr>
        <w:fldChar w:fldCharType="end"/>
      </w:r>
    </w:p>
    <w:p w14:paraId="7D6FD618" w14:textId="74778120" w:rsidR="00610A32" w:rsidRPr="005C0AE1" w:rsidRDefault="00610A32" w:rsidP="005C0AE1">
      <w:pPr>
        <w:jc w:val="both"/>
        <w:rPr>
          <w:rFonts w:eastAsiaTheme="minorEastAsia"/>
          <w:b/>
        </w:rPr>
      </w:pPr>
      <w:r w:rsidRPr="005C0AE1">
        <w:rPr>
          <w:b/>
        </w:rPr>
        <w:t>27.</w:t>
      </w:r>
      <w:r w:rsidRPr="005C0AE1">
        <w:rPr>
          <w:rFonts w:eastAsiaTheme="minorEastAsia"/>
          <w:b/>
        </w:rPr>
        <w:tab/>
      </w:r>
      <w:r w:rsidRPr="005C0AE1">
        <w:rPr>
          <w:b/>
        </w:rPr>
        <w:t>Force majeure</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_Toc500224954 \h </w:instrText>
      </w:r>
      <w:r w:rsidRPr="005C0AE1">
        <w:rPr>
          <w:b/>
        </w:rPr>
      </w:r>
      <w:r w:rsidRPr="005C0AE1">
        <w:rPr>
          <w:b/>
        </w:rPr>
        <w:fldChar w:fldCharType="separate"/>
      </w:r>
      <w:r w:rsidR="00792D5C" w:rsidRPr="005C0AE1">
        <w:rPr>
          <w:b/>
        </w:rPr>
        <w:t>80</w:t>
      </w:r>
      <w:r w:rsidRPr="005C0AE1">
        <w:rPr>
          <w:b/>
        </w:rPr>
        <w:fldChar w:fldCharType="end"/>
      </w:r>
    </w:p>
    <w:p w14:paraId="467555B9" w14:textId="4439BC00" w:rsidR="00610A32" w:rsidRPr="005C0AE1" w:rsidRDefault="00610A32" w:rsidP="005C0AE1">
      <w:pPr>
        <w:jc w:val="both"/>
        <w:rPr>
          <w:rFonts w:eastAsiaTheme="minorEastAsia"/>
          <w:b/>
        </w:rPr>
      </w:pPr>
      <w:r w:rsidRPr="005C0AE1">
        <w:rPr>
          <w:b/>
        </w:rPr>
        <w:t>28.</w:t>
      </w:r>
      <w:r w:rsidRPr="005C0AE1">
        <w:rPr>
          <w:rFonts w:eastAsiaTheme="minorEastAsia"/>
          <w:b/>
        </w:rPr>
        <w:tab/>
      </w:r>
      <w:r w:rsidRPr="005C0AE1">
        <w:rPr>
          <w:b/>
        </w:rPr>
        <w:t>Ordres de modification et avenants au marché</w:t>
      </w:r>
      <w:r w:rsidRP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_Toc500224955 \h </w:instrText>
      </w:r>
      <w:r w:rsidRPr="005C0AE1">
        <w:rPr>
          <w:b/>
        </w:rPr>
      </w:r>
      <w:r w:rsidRPr="005C0AE1">
        <w:rPr>
          <w:b/>
        </w:rPr>
        <w:fldChar w:fldCharType="separate"/>
      </w:r>
      <w:r w:rsidR="00792D5C" w:rsidRPr="005C0AE1">
        <w:rPr>
          <w:b/>
        </w:rPr>
        <w:t>80</w:t>
      </w:r>
      <w:r w:rsidRPr="005C0AE1">
        <w:rPr>
          <w:b/>
        </w:rPr>
        <w:fldChar w:fldCharType="end"/>
      </w:r>
    </w:p>
    <w:p w14:paraId="1E666F8D" w14:textId="77ECF1B3" w:rsidR="00610A32" w:rsidRPr="005C0AE1" w:rsidRDefault="00610A32" w:rsidP="005C0AE1">
      <w:pPr>
        <w:jc w:val="both"/>
        <w:rPr>
          <w:rFonts w:eastAsiaTheme="minorEastAsia"/>
          <w:b/>
        </w:rPr>
      </w:pPr>
      <w:r w:rsidRPr="005C0AE1">
        <w:rPr>
          <w:b/>
        </w:rPr>
        <w:t>29.</w:t>
      </w:r>
      <w:r w:rsidRPr="005C0AE1">
        <w:rPr>
          <w:rFonts w:eastAsiaTheme="minorEastAsia"/>
          <w:b/>
        </w:rPr>
        <w:tab/>
      </w:r>
      <w:r w:rsidRPr="005C0AE1">
        <w:rPr>
          <w:b/>
        </w:rPr>
        <w:t>Prorogation des délais</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_Toc500224956 \h </w:instrText>
      </w:r>
      <w:r w:rsidRPr="005C0AE1">
        <w:rPr>
          <w:b/>
        </w:rPr>
      </w:r>
      <w:r w:rsidRPr="005C0AE1">
        <w:rPr>
          <w:b/>
        </w:rPr>
        <w:fldChar w:fldCharType="separate"/>
      </w:r>
      <w:r w:rsidR="00792D5C" w:rsidRPr="005C0AE1">
        <w:rPr>
          <w:b/>
        </w:rPr>
        <w:t>81</w:t>
      </w:r>
      <w:r w:rsidRPr="005C0AE1">
        <w:rPr>
          <w:b/>
        </w:rPr>
        <w:fldChar w:fldCharType="end"/>
      </w:r>
    </w:p>
    <w:p w14:paraId="5AD249CA" w14:textId="57C592F0" w:rsidR="00610A32" w:rsidRPr="005C0AE1" w:rsidRDefault="00610A32" w:rsidP="005C0AE1">
      <w:pPr>
        <w:jc w:val="both"/>
        <w:rPr>
          <w:rFonts w:eastAsiaTheme="minorEastAsia"/>
          <w:b/>
        </w:rPr>
      </w:pPr>
      <w:r w:rsidRPr="005C0AE1">
        <w:rPr>
          <w:b/>
        </w:rPr>
        <w:t>30.</w:t>
      </w:r>
      <w:r w:rsidRPr="005C0AE1">
        <w:rPr>
          <w:rFonts w:eastAsiaTheme="minorEastAsia"/>
          <w:b/>
        </w:rPr>
        <w:tab/>
      </w:r>
      <w:r w:rsidRPr="005C0AE1">
        <w:rPr>
          <w:b/>
        </w:rPr>
        <w:t>Résiliation</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_Toc500224957 \h </w:instrText>
      </w:r>
      <w:r w:rsidRPr="005C0AE1">
        <w:rPr>
          <w:b/>
        </w:rPr>
      </w:r>
      <w:r w:rsidRPr="005C0AE1">
        <w:rPr>
          <w:b/>
        </w:rPr>
        <w:fldChar w:fldCharType="separate"/>
      </w:r>
      <w:r w:rsidR="00792D5C" w:rsidRPr="005C0AE1">
        <w:rPr>
          <w:b/>
        </w:rPr>
        <w:t>81</w:t>
      </w:r>
      <w:r w:rsidRPr="005C0AE1">
        <w:rPr>
          <w:b/>
        </w:rPr>
        <w:fldChar w:fldCharType="end"/>
      </w:r>
    </w:p>
    <w:p w14:paraId="5065B4DB" w14:textId="6C422013" w:rsidR="00610A32" w:rsidRPr="005C0AE1" w:rsidRDefault="00610A32" w:rsidP="005C0AE1">
      <w:pPr>
        <w:jc w:val="both"/>
        <w:rPr>
          <w:rFonts w:eastAsiaTheme="minorEastAsia"/>
          <w:b/>
        </w:rPr>
      </w:pPr>
      <w:r w:rsidRPr="005C0AE1">
        <w:rPr>
          <w:b/>
        </w:rPr>
        <w:t>31.</w:t>
      </w:r>
      <w:r w:rsidRPr="005C0AE1">
        <w:rPr>
          <w:rFonts w:eastAsiaTheme="minorEastAsia"/>
          <w:b/>
        </w:rPr>
        <w:tab/>
      </w:r>
      <w:r w:rsidRPr="005C0AE1">
        <w:rPr>
          <w:b/>
        </w:rPr>
        <w:t>Cession</w:t>
      </w:r>
      <w:r w:rsidRP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005C0AE1">
        <w:rPr>
          <w:b/>
        </w:rPr>
        <w:tab/>
      </w:r>
      <w:r w:rsidRPr="005C0AE1">
        <w:rPr>
          <w:b/>
        </w:rPr>
        <w:fldChar w:fldCharType="begin"/>
      </w:r>
      <w:r w:rsidRPr="005C0AE1">
        <w:rPr>
          <w:b/>
        </w:rPr>
        <w:instrText xml:space="preserve"> PAGEREF _Toc500224958 \h </w:instrText>
      </w:r>
      <w:r w:rsidRPr="005C0AE1">
        <w:rPr>
          <w:b/>
        </w:rPr>
      </w:r>
      <w:r w:rsidRPr="005C0AE1">
        <w:rPr>
          <w:b/>
        </w:rPr>
        <w:fldChar w:fldCharType="separate"/>
      </w:r>
      <w:r w:rsidR="00792D5C" w:rsidRPr="005C0AE1">
        <w:rPr>
          <w:b/>
        </w:rPr>
        <w:t>82</w:t>
      </w:r>
      <w:r w:rsidRPr="005C0AE1">
        <w:rPr>
          <w:b/>
        </w:rPr>
        <w:fldChar w:fldCharType="end"/>
      </w:r>
    </w:p>
    <w:p w14:paraId="4351F762" w14:textId="77777777" w:rsidR="007E3D3B" w:rsidRPr="009B614C" w:rsidRDefault="007E3D3B" w:rsidP="005C0AE1">
      <w:pPr>
        <w:jc w:val="both"/>
        <w:rPr>
          <w:b/>
        </w:rPr>
      </w:pPr>
      <w:r w:rsidRPr="005C0AE1">
        <w:rPr>
          <w:b/>
        </w:rPr>
        <w:fldChar w:fldCharType="end"/>
      </w:r>
      <w:r w:rsidRPr="009B614C">
        <w:br w:type="page"/>
      </w:r>
    </w:p>
    <w:p w14:paraId="3A8C3408" w14:textId="77777777" w:rsidR="007E3D3B" w:rsidRPr="009B614C" w:rsidRDefault="007E3D3B" w:rsidP="00294FEE">
      <w:pPr>
        <w:spacing w:after="240"/>
        <w:jc w:val="center"/>
        <w:rPr>
          <w:b/>
          <w:bCs/>
          <w:sz w:val="36"/>
        </w:rPr>
      </w:pPr>
      <w:bookmarkStart w:id="558" w:name="_Toc494778791"/>
      <w:r w:rsidRPr="009B614C">
        <w:rPr>
          <w:b/>
          <w:bCs/>
          <w:sz w:val="36"/>
        </w:rPr>
        <w:lastRenderedPageBreak/>
        <w:t>Cahier des Clauses Administratives Générales</w:t>
      </w:r>
      <w:bookmarkEnd w:id="558"/>
      <w:r w:rsidRPr="009B614C">
        <w:rPr>
          <w:b/>
          <w:bCs/>
          <w:sz w:val="36"/>
        </w:rPr>
        <w:t xml:space="preserve"> (CCAG)</w:t>
      </w:r>
    </w:p>
    <w:tbl>
      <w:tblPr>
        <w:tblW w:w="921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000" w:firstRow="0" w:lastRow="0" w:firstColumn="0" w:lastColumn="0" w:noHBand="0" w:noVBand="0"/>
      </w:tblPr>
      <w:tblGrid>
        <w:gridCol w:w="2178"/>
        <w:gridCol w:w="7038"/>
      </w:tblGrid>
      <w:tr w:rsidR="007E3D3B" w:rsidRPr="009B614C" w14:paraId="3B1E5AEE" w14:textId="77777777" w:rsidTr="00BB4AFE">
        <w:tc>
          <w:tcPr>
            <w:tcW w:w="2178" w:type="dxa"/>
          </w:tcPr>
          <w:p w14:paraId="2FB4F10C" w14:textId="77777777" w:rsidR="007E3D3B" w:rsidRPr="009B614C" w:rsidRDefault="007E3D3B" w:rsidP="00580C16">
            <w:pPr>
              <w:pStyle w:val="SectionVStyle1"/>
              <w:jc w:val="both"/>
            </w:pPr>
            <w:bookmarkStart w:id="559" w:name="_Toc137622438"/>
            <w:bookmarkStart w:id="560" w:name="_Toc500224928"/>
            <w:r w:rsidRPr="009B614C">
              <w:t>Définitions</w:t>
            </w:r>
            <w:bookmarkEnd w:id="559"/>
            <w:bookmarkEnd w:id="560"/>
          </w:p>
        </w:tc>
        <w:tc>
          <w:tcPr>
            <w:tcW w:w="7038" w:type="dxa"/>
          </w:tcPr>
          <w:p w14:paraId="4B90208A" w14:textId="77777777" w:rsidR="007E3D3B" w:rsidRPr="009B614C" w:rsidRDefault="007E3D3B" w:rsidP="000736ED">
            <w:pPr>
              <w:pStyle w:val="Header2-SubClauses"/>
              <w:numPr>
                <w:ilvl w:val="1"/>
                <w:numId w:val="44"/>
              </w:numPr>
              <w:tabs>
                <w:tab w:val="clear" w:pos="360"/>
                <w:tab w:val="clear" w:pos="619"/>
              </w:tabs>
              <w:spacing w:after="120"/>
              <w:ind w:left="522" w:hanging="522"/>
              <w:rPr>
                <w:lang w:val="fr-FR"/>
              </w:rPr>
            </w:pPr>
            <w:r w:rsidRPr="009B614C">
              <w:rPr>
                <w:lang w:val="fr-FR"/>
              </w:rPr>
              <w:t>Les termes et expressions ci-après auront la signification qui leur est attribuée ici :</w:t>
            </w:r>
          </w:p>
          <w:p w14:paraId="733D3D66" w14:textId="77777777" w:rsidR="007E3D3B" w:rsidRPr="009B614C" w:rsidRDefault="007E3D3B" w:rsidP="000736ED">
            <w:pPr>
              <w:numPr>
                <w:ilvl w:val="0"/>
                <w:numId w:val="25"/>
              </w:numPr>
              <w:tabs>
                <w:tab w:val="clear" w:pos="576"/>
                <w:tab w:val="left" w:pos="1062"/>
              </w:tabs>
              <w:spacing w:after="120"/>
              <w:ind w:left="1065" w:hanging="547"/>
              <w:jc w:val="both"/>
            </w:pPr>
            <w:r w:rsidRPr="009B614C">
              <w:tab/>
              <w:t>“Marché” désigne l’ensemble des droits et obligations souscrits par les parties au titre de l’exécution des prestations de services courants.  Les documents et pièces contractuelles sont énumérés dans le Formulaire de Marché.</w:t>
            </w:r>
          </w:p>
          <w:p w14:paraId="0F696825" w14:textId="4621FEFE" w:rsidR="007E3D3B" w:rsidRPr="009B614C" w:rsidRDefault="007E3D3B" w:rsidP="000736ED">
            <w:pPr>
              <w:numPr>
                <w:ilvl w:val="0"/>
                <w:numId w:val="25"/>
              </w:numPr>
              <w:tabs>
                <w:tab w:val="clear" w:pos="576"/>
                <w:tab w:val="left" w:pos="1062"/>
              </w:tabs>
              <w:spacing w:after="120"/>
              <w:ind w:left="1065" w:hanging="547"/>
              <w:jc w:val="both"/>
            </w:pPr>
            <w:r w:rsidRPr="009B614C">
              <w:t>« Documents contractuels » désigne les documents visés dans le Marché, y compris les avenants éventuels auxdits documents.</w:t>
            </w:r>
          </w:p>
          <w:p w14:paraId="59CD111B" w14:textId="214033DC" w:rsidR="007E3D3B" w:rsidRPr="009B614C" w:rsidRDefault="007E3D3B" w:rsidP="000736ED">
            <w:pPr>
              <w:pStyle w:val="Outline1"/>
              <w:keepNext w:val="0"/>
              <w:numPr>
                <w:ilvl w:val="0"/>
                <w:numId w:val="25"/>
              </w:numPr>
              <w:tabs>
                <w:tab w:val="clear" w:pos="576"/>
                <w:tab w:val="left" w:pos="1062"/>
              </w:tabs>
              <w:spacing w:before="0" w:after="120"/>
              <w:ind w:left="1065" w:hanging="547"/>
              <w:jc w:val="both"/>
              <w:rPr>
                <w:kern w:val="0"/>
              </w:rPr>
            </w:pPr>
            <w:r w:rsidRPr="009B614C">
              <w:rPr>
                <w:kern w:val="0"/>
              </w:rPr>
              <w:tab/>
              <w:t>«Montant du Marché» signifie le prix payable  au Titulaire, conformément au Marché</w:t>
            </w:r>
            <w:r w:rsidRPr="009B614C">
              <w:t xml:space="preserve"> signé</w:t>
            </w:r>
            <w:r w:rsidRPr="009B614C">
              <w:rPr>
                <w:kern w:val="0"/>
              </w:rPr>
              <w:t>, sous réserve de toute addition et modification ou de toute déduction audit prix, qui pourra être effectuée en vertu du Marché.</w:t>
            </w:r>
          </w:p>
          <w:p w14:paraId="2B162575" w14:textId="77777777" w:rsidR="007E3D3B" w:rsidRPr="009B614C" w:rsidRDefault="007E3D3B" w:rsidP="000736ED">
            <w:pPr>
              <w:numPr>
                <w:ilvl w:val="0"/>
                <w:numId w:val="25"/>
              </w:numPr>
              <w:tabs>
                <w:tab w:val="clear" w:pos="576"/>
                <w:tab w:val="left" w:pos="1062"/>
              </w:tabs>
              <w:spacing w:after="120"/>
              <w:ind w:left="1065" w:hanging="547"/>
              <w:jc w:val="both"/>
            </w:pPr>
            <w:r w:rsidRPr="009B614C">
              <w:t>« Jour » désigne un jour calendaire.</w:t>
            </w:r>
          </w:p>
          <w:p w14:paraId="0BA7BB85" w14:textId="77777777" w:rsidR="007E3D3B" w:rsidRPr="009B614C" w:rsidRDefault="007E3D3B" w:rsidP="000736ED">
            <w:pPr>
              <w:numPr>
                <w:ilvl w:val="0"/>
                <w:numId w:val="25"/>
              </w:numPr>
              <w:tabs>
                <w:tab w:val="clear" w:pos="576"/>
                <w:tab w:val="left" w:pos="1062"/>
              </w:tabs>
              <w:spacing w:after="120"/>
              <w:ind w:left="1065" w:hanging="547"/>
              <w:jc w:val="both"/>
              <w:rPr>
                <w:b/>
              </w:rPr>
            </w:pPr>
            <w:r w:rsidRPr="009B614C">
              <w:tab/>
              <w:t>« CCAG » signifie le Cahier des clauses administratives générales.</w:t>
            </w:r>
          </w:p>
          <w:p w14:paraId="3CD191C4" w14:textId="77777777" w:rsidR="007E3D3B" w:rsidRPr="009B614C" w:rsidRDefault="007E3D3B" w:rsidP="000736ED">
            <w:pPr>
              <w:numPr>
                <w:ilvl w:val="0"/>
                <w:numId w:val="25"/>
              </w:numPr>
              <w:tabs>
                <w:tab w:val="clear" w:pos="576"/>
                <w:tab w:val="left" w:pos="1062"/>
              </w:tabs>
              <w:spacing w:after="120"/>
              <w:ind w:left="1065" w:hanging="547"/>
              <w:jc w:val="both"/>
              <w:rPr>
                <w:b/>
              </w:rPr>
            </w:pPr>
            <w:r w:rsidRPr="009B614C">
              <w:tab/>
              <w:t>« Autorité contractante » signifie l’entité achetant les services courants, telle qu’elle est identifiée dans le CCAP.</w:t>
            </w:r>
          </w:p>
          <w:p w14:paraId="4ED1EBBC" w14:textId="77777777" w:rsidR="007E3D3B" w:rsidRPr="009B614C" w:rsidRDefault="007E3D3B" w:rsidP="000736ED">
            <w:pPr>
              <w:numPr>
                <w:ilvl w:val="0"/>
                <w:numId w:val="25"/>
              </w:numPr>
              <w:tabs>
                <w:tab w:val="clear" w:pos="576"/>
                <w:tab w:val="left" w:pos="1062"/>
              </w:tabs>
              <w:spacing w:after="120"/>
              <w:ind w:left="1065" w:hanging="547"/>
              <w:jc w:val="both"/>
              <w:rPr>
                <w:b/>
              </w:rPr>
            </w:pPr>
            <w:r w:rsidRPr="009B614C">
              <w:tab/>
              <w:t xml:space="preserve">« Services Courants » désigne notamment les services connexes afférents à la prestation d’activités d’un secteur économique donné, tels que l’assurance, l’installation, la formation et la maintenance initiale, ainsi que toute obligation analogue du Titulaire dans le cadre du Marché </w:t>
            </w:r>
            <w:r w:rsidRPr="009B614C">
              <w:rPr>
                <w:b/>
              </w:rPr>
              <w:t>OU</w:t>
            </w:r>
            <w:r w:rsidRPr="009B614C">
              <w:t xml:space="preserve"> des services prestés à titre d’objet principal du marché. </w:t>
            </w:r>
          </w:p>
          <w:p w14:paraId="664D7BD6" w14:textId="77777777" w:rsidR="007E3D3B" w:rsidRPr="009B614C" w:rsidRDefault="007E3D3B" w:rsidP="000736ED">
            <w:pPr>
              <w:numPr>
                <w:ilvl w:val="0"/>
                <w:numId w:val="25"/>
              </w:numPr>
              <w:tabs>
                <w:tab w:val="clear" w:pos="576"/>
                <w:tab w:val="left" w:pos="1062"/>
              </w:tabs>
              <w:spacing w:after="120"/>
              <w:ind w:left="1065" w:hanging="547"/>
              <w:jc w:val="both"/>
            </w:pPr>
            <w:r w:rsidRPr="009B614C">
              <w:t>« </w:t>
            </w:r>
            <w:r w:rsidRPr="009B614C">
              <w:rPr>
                <w:bCs/>
              </w:rPr>
              <w:t>CCAP</w:t>
            </w:r>
            <w:r w:rsidRPr="009B614C">
              <w:t> » signifie le Cahier des clauses administratives particulières.</w:t>
            </w:r>
          </w:p>
          <w:p w14:paraId="4594BA33" w14:textId="77777777" w:rsidR="007E3D3B" w:rsidRPr="009B614C" w:rsidRDefault="007E3D3B" w:rsidP="000736ED">
            <w:pPr>
              <w:numPr>
                <w:ilvl w:val="0"/>
                <w:numId w:val="25"/>
              </w:numPr>
              <w:tabs>
                <w:tab w:val="clear" w:pos="576"/>
                <w:tab w:val="left" w:pos="1062"/>
              </w:tabs>
              <w:spacing w:after="120"/>
              <w:ind w:left="1065" w:hanging="547"/>
              <w:jc w:val="both"/>
            </w:pPr>
            <w:r w:rsidRPr="009B614C">
              <w:t>« Sous-traitant » signifie toute personne physique, privée ou entité gouvernementale ou toute combinaison de ces éléments, à qui toute partie des Services courants est sous-traitée par le Titulaire.</w:t>
            </w:r>
          </w:p>
          <w:p w14:paraId="75B82139" w14:textId="77777777" w:rsidR="007E3D3B" w:rsidRPr="009B614C" w:rsidRDefault="007E3D3B" w:rsidP="000736ED">
            <w:pPr>
              <w:numPr>
                <w:ilvl w:val="0"/>
                <w:numId w:val="25"/>
              </w:numPr>
              <w:tabs>
                <w:tab w:val="clear" w:pos="576"/>
                <w:tab w:val="left" w:pos="1062"/>
              </w:tabs>
              <w:spacing w:after="120"/>
              <w:ind w:left="1065" w:hanging="547"/>
              <w:jc w:val="both"/>
              <w:rPr>
                <w:b/>
              </w:rPr>
            </w:pPr>
            <w:r w:rsidRPr="009B614C">
              <w:t>« Attributaire » signifie toute personne physique, morale ou toute combinaison de ces éléments, dont l’offre a été approuvée par l’Autorité contractante.</w:t>
            </w:r>
          </w:p>
          <w:p w14:paraId="33DF7AB9" w14:textId="77777777" w:rsidR="00A21EE7" w:rsidRPr="009B614C" w:rsidRDefault="00A21EE7" w:rsidP="000736ED">
            <w:pPr>
              <w:numPr>
                <w:ilvl w:val="0"/>
                <w:numId w:val="25"/>
              </w:numPr>
              <w:tabs>
                <w:tab w:val="clear" w:pos="576"/>
                <w:tab w:val="left" w:pos="1062"/>
              </w:tabs>
              <w:spacing w:after="120"/>
              <w:ind w:left="1065" w:hanging="547"/>
              <w:jc w:val="both"/>
              <w:rPr>
                <w:b/>
              </w:rPr>
            </w:pPr>
            <w:r w:rsidRPr="009B614C">
              <w:t>« Lieu de destination finale» signifie le lieu indiqué dans le CCAP, le cas échéant.</w:t>
            </w:r>
          </w:p>
          <w:p w14:paraId="1F73DE28" w14:textId="77777777" w:rsidR="007E3D3B" w:rsidRPr="009B614C" w:rsidRDefault="007E3D3B" w:rsidP="00580C16">
            <w:pPr>
              <w:numPr>
                <w:ilvl w:val="0"/>
                <w:numId w:val="25"/>
              </w:numPr>
              <w:tabs>
                <w:tab w:val="clear" w:pos="576"/>
                <w:tab w:val="left" w:pos="1062"/>
              </w:tabs>
              <w:spacing w:after="220"/>
              <w:ind w:left="1065" w:hanging="547"/>
              <w:jc w:val="both"/>
              <w:rPr>
                <w:b/>
              </w:rPr>
            </w:pPr>
            <w:r w:rsidRPr="009B614C">
              <w:t xml:space="preserve">« UEMOA » désigne l’Union </w:t>
            </w:r>
            <w:r w:rsidR="0039464F" w:rsidRPr="009B614C">
              <w:t>Économique</w:t>
            </w:r>
            <w:r w:rsidRPr="009B614C">
              <w:t xml:space="preserve"> et Monétaire Ouest Africaine.</w:t>
            </w:r>
          </w:p>
        </w:tc>
      </w:tr>
      <w:tr w:rsidR="007E3D3B" w:rsidRPr="009B614C" w14:paraId="54CCBB8C" w14:textId="77777777" w:rsidTr="00BB4AFE">
        <w:tc>
          <w:tcPr>
            <w:tcW w:w="2178" w:type="dxa"/>
          </w:tcPr>
          <w:p w14:paraId="1693315C" w14:textId="77777777" w:rsidR="007E3D3B" w:rsidRPr="009B614C" w:rsidRDefault="007E3D3B" w:rsidP="00580C16">
            <w:pPr>
              <w:pStyle w:val="SectionVStyle1"/>
              <w:jc w:val="both"/>
              <w:rPr>
                <w:b w:val="0"/>
              </w:rPr>
            </w:pPr>
            <w:bookmarkStart w:id="561" w:name="_Toc500224929"/>
            <w:r w:rsidRPr="009B614C">
              <w:lastRenderedPageBreak/>
              <w:t>Documents</w:t>
            </w:r>
            <w:r w:rsidRPr="009B614C">
              <w:rPr>
                <w:b w:val="0"/>
              </w:rPr>
              <w:t xml:space="preserve"> </w:t>
            </w:r>
            <w:r w:rsidRPr="009B614C">
              <w:t>contractuels</w:t>
            </w:r>
            <w:bookmarkEnd w:id="561"/>
          </w:p>
        </w:tc>
        <w:tc>
          <w:tcPr>
            <w:tcW w:w="7038" w:type="dxa"/>
          </w:tcPr>
          <w:p w14:paraId="27D9422F" w14:textId="77777777" w:rsidR="007E3D3B" w:rsidRPr="009B614C" w:rsidRDefault="007E3D3B" w:rsidP="00580C16">
            <w:pPr>
              <w:pStyle w:val="Header2-SubClauses"/>
              <w:numPr>
                <w:ilvl w:val="1"/>
                <w:numId w:val="33"/>
              </w:numPr>
              <w:tabs>
                <w:tab w:val="clear" w:pos="570"/>
                <w:tab w:val="clear" w:pos="619"/>
              </w:tabs>
              <w:spacing w:after="220"/>
              <w:ind w:left="576" w:hanging="576"/>
              <w:rPr>
                <w:lang w:val="fr-FR"/>
              </w:rPr>
            </w:pPr>
            <w:r w:rsidRPr="009B614C">
              <w:rPr>
                <w:lang w:val="fr-FR"/>
              </w:rPr>
              <w:t xml:space="preserve">Sous réserve de l’ordre de préséance indiqué dans le Formulaire de Marché, tous les documents constituant le Marché (et toutes les parties desdits documents) sont corrélatifs, complémentaires et s’expliquent les uns les autres. Le Formulaire de Marché est lu comme formant un tout.  </w:t>
            </w:r>
          </w:p>
        </w:tc>
      </w:tr>
      <w:tr w:rsidR="007E3D3B" w:rsidRPr="009B614C" w14:paraId="3186C6B8" w14:textId="77777777" w:rsidTr="00BB4AFE">
        <w:tc>
          <w:tcPr>
            <w:tcW w:w="2178" w:type="dxa"/>
          </w:tcPr>
          <w:p w14:paraId="4D43C5B9" w14:textId="77777777" w:rsidR="007E3D3B" w:rsidRPr="009B614C" w:rsidRDefault="007E3D3B" w:rsidP="00580C16">
            <w:pPr>
              <w:pStyle w:val="SectionVStyle1"/>
              <w:jc w:val="both"/>
              <w:rPr>
                <w:b w:val="0"/>
              </w:rPr>
            </w:pPr>
            <w:r w:rsidRPr="009B614C">
              <w:rPr>
                <w:b w:val="0"/>
              </w:rPr>
              <w:br w:type="page"/>
            </w:r>
            <w:r w:rsidRPr="009B614C">
              <w:rPr>
                <w:b w:val="0"/>
              </w:rPr>
              <w:br w:type="page"/>
            </w:r>
            <w:bookmarkStart w:id="562" w:name="_Toc500224930"/>
            <w:r w:rsidRPr="009B614C">
              <w:t>Sanction des fautes commises par les candidats ou titulaires de marchés publics</w:t>
            </w:r>
            <w:bookmarkEnd w:id="562"/>
          </w:p>
        </w:tc>
        <w:tc>
          <w:tcPr>
            <w:tcW w:w="7038" w:type="dxa"/>
          </w:tcPr>
          <w:p w14:paraId="3C051835" w14:textId="7DCCDD2C" w:rsidR="007E3D3B" w:rsidRPr="000736ED" w:rsidRDefault="00B9432B" w:rsidP="007124B9">
            <w:pPr>
              <w:numPr>
                <w:ilvl w:val="1"/>
                <w:numId w:val="55"/>
              </w:numPr>
              <w:jc w:val="both"/>
              <w:rPr>
                <w:rFonts w:cs="Arial"/>
                <w:szCs w:val="24"/>
              </w:rPr>
            </w:pPr>
            <w:r w:rsidRPr="009B614C">
              <w:rPr>
                <w:i/>
              </w:rPr>
              <w:t>Le Burkina Faso</w:t>
            </w:r>
            <w:r w:rsidR="007E3D3B" w:rsidRPr="009B614C">
              <w:t xml:space="preserve"> exige de la part des candidats, soumissionnaires et titulaires de ses marchés publics, qu’ils respectent les règles d’éthique professionnelle les plus strictes durant la passation et l’exécution de ces marchés. Des sanctions peuvent être prononcées par l</w:t>
            </w:r>
            <w:r w:rsidR="00AF0076" w:rsidRPr="009B614C">
              <w:t>’</w:t>
            </w:r>
            <w:r w:rsidR="007E3D3B" w:rsidRPr="009B614C">
              <w:t xml:space="preserve"> « </w:t>
            </w:r>
            <w:r w:rsidR="00691358">
              <w:t xml:space="preserve">Organe de règlement  des différends </w:t>
            </w:r>
            <w:r w:rsidR="00AF0076" w:rsidRPr="009B614C">
              <w:t>de l’Autorité de régulation de</w:t>
            </w:r>
            <w:r w:rsidR="00BD5F51" w:rsidRPr="009B614C">
              <w:t xml:space="preserve"> la commande</w:t>
            </w:r>
            <w:r w:rsidR="00AF0076" w:rsidRPr="009B614C">
              <w:t xml:space="preserve"> publi</w:t>
            </w:r>
            <w:r w:rsidR="00BD5F51" w:rsidRPr="009B614C">
              <w:t>que (ARCOP)</w:t>
            </w:r>
            <w:r w:rsidR="007E3D3B" w:rsidRPr="009B614C">
              <w:t xml:space="preserve"> à l'égard des candidats, soumissionnaires et titulaires des marchés en cas de constatation </w:t>
            </w:r>
            <w:r w:rsidR="00E60015" w:rsidRPr="009B614C">
              <w:t>d</w:t>
            </w:r>
            <w:r w:rsidR="00E60015">
              <w:t>e violations</w:t>
            </w:r>
            <w:r w:rsidR="00E60015" w:rsidRPr="009B614C">
              <w:t xml:space="preserve"> </w:t>
            </w:r>
            <w:r w:rsidR="007E3D3B" w:rsidRPr="009B614C">
              <w:t>aux règles de passation des marchés publics commises par les intéressés</w:t>
            </w:r>
            <w:r w:rsidR="000F198D" w:rsidRPr="009B614C">
              <w:t xml:space="preserve"> conformément aux </w:t>
            </w:r>
            <w:r w:rsidR="005F4D04" w:rsidRPr="009B614C">
              <w:t>article</w:t>
            </w:r>
            <w:r w:rsidR="005F4D04">
              <w:t>s</w:t>
            </w:r>
            <w:r w:rsidR="005F4D04" w:rsidRPr="009B614C">
              <w:t xml:space="preserve"> </w:t>
            </w:r>
            <w:r w:rsidR="005F4D04">
              <w:t>50 et suivants</w:t>
            </w:r>
            <w:r w:rsidR="005F4D04" w:rsidRPr="009B614C">
              <w:t xml:space="preserve"> </w:t>
            </w:r>
            <w:r w:rsidR="005F4D04">
              <w:t>de</w:t>
            </w:r>
            <w:r w:rsidR="005F4D04" w:rsidRPr="00AB712F">
              <w:t xml:space="preserve"> loi n°039-2016/AN du 02 décembre 2016 portant réglementation générale de la commande publique</w:t>
            </w:r>
            <w:r w:rsidR="000F198D" w:rsidRPr="009B614C">
              <w:t>.</w:t>
            </w:r>
            <w:r w:rsidR="007E3D3B" w:rsidRPr="009B614C">
              <w:t xml:space="preserve"> Est passible de telles sanctions le candidat, soumissionnaire, attributaire ou titulaire qui </w:t>
            </w:r>
            <w:r w:rsidR="00510A2F" w:rsidRPr="009B614C">
              <w:t>notamment</w:t>
            </w:r>
            <w:r w:rsidR="007E3D3B" w:rsidRPr="009B614C">
              <w:t>:</w:t>
            </w:r>
          </w:p>
          <w:p w14:paraId="7C237E77" w14:textId="77777777" w:rsidR="000736ED" w:rsidRPr="000736ED" w:rsidRDefault="000736ED" w:rsidP="000736ED">
            <w:pPr>
              <w:ind w:left="360"/>
              <w:jc w:val="both"/>
              <w:rPr>
                <w:rFonts w:cs="Arial"/>
                <w:sz w:val="10"/>
                <w:szCs w:val="24"/>
              </w:rPr>
            </w:pPr>
          </w:p>
          <w:p w14:paraId="2A7E8677" w14:textId="77777777" w:rsidR="007E3D3B" w:rsidRDefault="007E3D3B" w:rsidP="007124B9">
            <w:pPr>
              <w:numPr>
                <w:ilvl w:val="0"/>
                <w:numId w:val="56"/>
              </w:numPr>
              <w:autoSpaceDN w:val="0"/>
              <w:ind w:right="113"/>
              <w:jc w:val="both"/>
            </w:pPr>
            <w:r w:rsidRPr="009B614C">
              <w:t>a octroyé ou promis d'octroyer à toute personne intervenant à quelque titre que ce soit dans la procédure de passation du marché un avantage indu, pécuniaire ou autre, directement ou par des intermédiaires, en vue d'obtenir le marché ;</w:t>
            </w:r>
          </w:p>
          <w:p w14:paraId="78B790F1" w14:textId="77777777" w:rsidR="000736ED" w:rsidRPr="000736ED" w:rsidRDefault="000736ED" w:rsidP="000736ED">
            <w:pPr>
              <w:autoSpaceDN w:val="0"/>
              <w:ind w:left="720" w:right="113"/>
              <w:jc w:val="both"/>
              <w:rPr>
                <w:sz w:val="10"/>
              </w:rPr>
            </w:pPr>
          </w:p>
          <w:p w14:paraId="52F95B92" w14:textId="77777777" w:rsidR="007E3D3B" w:rsidRDefault="007E3D3B" w:rsidP="007124B9">
            <w:pPr>
              <w:numPr>
                <w:ilvl w:val="0"/>
                <w:numId w:val="56"/>
              </w:numPr>
              <w:autoSpaceDN w:val="0"/>
              <w:ind w:right="113"/>
              <w:jc w:val="both"/>
            </w:pPr>
            <w:r w:rsidRPr="009B614C">
              <w:t>a procédé à des pratiques de collusion entre soumissionnaires afin d’établir les prix des offres à des niveaux artificiels et non concurrentiels et de priver l’autorité contractante des avantages d’une concurrence libre et ouverte ;</w:t>
            </w:r>
          </w:p>
          <w:p w14:paraId="3540552D" w14:textId="77777777" w:rsidR="000736ED" w:rsidRPr="000736ED" w:rsidRDefault="000736ED" w:rsidP="000736ED">
            <w:pPr>
              <w:autoSpaceDN w:val="0"/>
              <w:ind w:left="720" w:right="113"/>
              <w:jc w:val="both"/>
              <w:rPr>
                <w:sz w:val="10"/>
              </w:rPr>
            </w:pPr>
          </w:p>
          <w:p w14:paraId="433ACFCC" w14:textId="77777777" w:rsidR="007E3D3B" w:rsidRDefault="007E3D3B" w:rsidP="007124B9">
            <w:pPr>
              <w:numPr>
                <w:ilvl w:val="0"/>
                <w:numId w:val="56"/>
              </w:numPr>
              <w:autoSpaceDN w:val="0"/>
              <w:ind w:right="113"/>
              <w:jc w:val="both"/>
            </w:pPr>
            <w:r w:rsidRPr="009B614C">
              <w:t xml:space="preserve">a influé sur le mode de passation du marché ou sur la définition des prestations de façon à bénéficier d'un avantage indu ; </w:t>
            </w:r>
          </w:p>
          <w:p w14:paraId="0FD4E00B" w14:textId="77777777" w:rsidR="000736ED" w:rsidRPr="000736ED" w:rsidRDefault="000736ED" w:rsidP="000736ED">
            <w:pPr>
              <w:pStyle w:val="Paragraphedeliste"/>
              <w:rPr>
                <w:sz w:val="10"/>
              </w:rPr>
            </w:pPr>
          </w:p>
          <w:p w14:paraId="4242A432" w14:textId="77777777" w:rsidR="007E3D3B" w:rsidRDefault="007E3D3B" w:rsidP="007124B9">
            <w:pPr>
              <w:numPr>
                <w:ilvl w:val="0"/>
                <w:numId w:val="56"/>
              </w:numPr>
              <w:autoSpaceDN w:val="0"/>
              <w:ind w:right="113"/>
              <w:jc w:val="both"/>
            </w:pPr>
            <w:r w:rsidRPr="009B614C">
              <w:t>a fourni délibérément dans son offre des informations ou des déclarations fausses, mensongères ou confidentielles susceptibles d'influer sur le résultat de la procédure de passation;</w:t>
            </w:r>
          </w:p>
          <w:p w14:paraId="62B8B435" w14:textId="77777777" w:rsidR="000736ED" w:rsidRDefault="000736ED" w:rsidP="000736ED">
            <w:pPr>
              <w:pStyle w:val="Paragraphedeliste"/>
            </w:pPr>
          </w:p>
          <w:p w14:paraId="11A1D8E6" w14:textId="77777777" w:rsidR="007E3D3B" w:rsidRDefault="007E3D3B" w:rsidP="007124B9">
            <w:pPr>
              <w:numPr>
                <w:ilvl w:val="0"/>
                <w:numId w:val="56"/>
              </w:numPr>
              <w:autoSpaceDN w:val="0"/>
              <w:ind w:right="113"/>
              <w:jc w:val="both"/>
            </w:pPr>
            <w:r w:rsidRPr="009B614C">
              <w:t xml:space="preserve">a établi des demandes de paiement ne correspondant pas aux prestations effectivement fournies. </w:t>
            </w:r>
          </w:p>
          <w:p w14:paraId="36E27846" w14:textId="77777777" w:rsidR="000736ED" w:rsidRDefault="000736ED" w:rsidP="000736ED">
            <w:pPr>
              <w:pStyle w:val="Paragraphedeliste"/>
            </w:pPr>
          </w:p>
          <w:p w14:paraId="090AB504" w14:textId="77777777" w:rsidR="007E3D3B" w:rsidRDefault="007E3D3B" w:rsidP="007124B9">
            <w:pPr>
              <w:numPr>
                <w:ilvl w:val="0"/>
                <w:numId w:val="56"/>
              </w:numPr>
              <w:autoSpaceDN w:val="0"/>
              <w:ind w:right="113"/>
              <w:jc w:val="both"/>
            </w:pPr>
            <w:r w:rsidRPr="009B614C">
              <w:t>a bénéficié de pratiques de fractionnement ou de toute autre pratique visant sur le plan technique à influer sur le contenu du dossier d’appel d’offres ;</w:t>
            </w:r>
          </w:p>
          <w:p w14:paraId="3CCCD143" w14:textId="77777777" w:rsidR="000736ED" w:rsidRDefault="000736ED" w:rsidP="000736ED">
            <w:pPr>
              <w:pStyle w:val="Paragraphedeliste"/>
            </w:pPr>
          </w:p>
          <w:p w14:paraId="7ACF1C89" w14:textId="77777777" w:rsidR="007E3D3B" w:rsidRDefault="007E3D3B" w:rsidP="007124B9">
            <w:pPr>
              <w:numPr>
                <w:ilvl w:val="0"/>
                <w:numId w:val="56"/>
              </w:numPr>
              <w:autoSpaceDN w:val="0"/>
              <w:ind w:right="113"/>
              <w:jc w:val="both"/>
            </w:pPr>
            <w:r w:rsidRPr="009B614C">
              <w:t>a eu recours à la surfacturation et/ou à la fausse facturation ;</w:t>
            </w:r>
          </w:p>
          <w:p w14:paraId="3C00305F" w14:textId="77777777" w:rsidR="000736ED" w:rsidRDefault="000736ED" w:rsidP="000736ED">
            <w:pPr>
              <w:pStyle w:val="Paragraphedeliste"/>
            </w:pPr>
          </w:p>
          <w:p w14:paraId="1884DC32" w14:textId="77777777" w:rsidR="000736ED" w:rsidRPr="009B614C" w:rsidRDefault="000736ED" w:rsidP="000736ED">
            <w:pPr>
              <w:autoSpaceDN w:val="0"/>
              <w:ind w:left="720" w:right="113"/>
              <w:jc w:val="both"/>
            </w:pPr>
          </w:p>
          <w:p w14:paraId="7686BBE9" w14:textId="77777777" w:rsidR="007E3D3B" w:rsidRPr="009B614C" w:rsidRDefault="007E3D3B" w:rsidP="007124B9">
            <w:pPr>
              <w:numPr>
                <w:ilvl w:val="0"/>
                <w:numId w:val="56"/>
              </w:numPr>
              <w:autoSpaceDN w:val="0"/>
              <w:ind w:right="113"/>
              <w:jc w:val="both"/>
            </w:pPr>
            <w:r w:rsidRPr="009B614C">
              <w:lastRenderedPageBreak/>
              <w:t>a procédé à des pratiques de corruption sous toutes les formes en tentant d’influer sur l’évaluation des offres ou sur les décisions d’attribution, y compris en proposant tout paiement ou avantage indu ;</w:t>
            </w:r>
          </w:p>
          <w:p w14:paraId="29E3DB7F" w14:textId="77777777" w:rsidR="007E3D3B" w:rsidRPr="009B614C" w:rsidRDefault="007E3D3B" w:rsidP="007124B9">
            <w:pPr>
              <w:numPr>
                <w:ilvl w:val="0"/>
                <w:numId w:val="56"/>
              </w:numPr>
              <w:autoSpaceDN w:val="0"/>
              <w:ind w:right="113"/>
              <w:jc w:val="both"/>
            </w:pPr>
            <w:r w:rsidRPr="009B614C">
              <w:t>a été reconnu coupable d’un manquement à ses obligations contractuelles lors de l’exécution de contrats antérieurs à la suite d’une décision d’une juridiction nationale devenue définitive ;</w:t>
            </w:r>
          </w:p>
          <w:p w14:paraId="256868BC" w14:textId="77777777" w:rsidR="007E3D3B" w:rsidRPr="009B614C" w:rsidRDefault="007E3D3B" w:rsidP="00580C16">
            <w:pPr>
              <w:ind w:left="851" w:right="113"/>
              <w:jc w:val="both"/>
            </w:pPr>
          </w:p>
        </w:tc>
      </w:tr>
      <w:tr w:rsidR="007E3D3B" w:rsidRPr="009B614C" w14:paraId="796B43B9" w14:textId="77777777" w:rsidTr="00BB4AFE">
        <w:tc>
          <w:tcPr>
            <w:tcW w:w="2178" w:type="dxa"/>
          </w:tcPr>
          <w:p w14:paraId="1A825331" w14:textId="77777777" w:rsidR="007E3D3B" w:rsidRPr="009B614C" w:rsidRDefault="007E3D3B" w:rsidP="00580C16">
            <w:pPr>
              <w:pStyle w:val="Header1-Clauses"/>
              <w:jc w:val="both"/>
              <w:rPr>
                <w:b w:val="0"/>
              </w:rPr>
            </w:pPr>
          </w:p>
        </w:tc>
        <w:tc>
          <w:tcPr>
            <w:tcW w:w="7038" w:type="dxa"/>
          </w:tcPr>
          <w:p w14:paraId="14BE4A2E" w14:textId="7F3E406C" w:rsidR="007E3D3B" w:rsidRPr="009B614C" w:rsidRDefault="007E3D3B" w:rsidP="007124B9">
            <w:pPr>
              <w:numPr>
                <w:ilvl w:val="1"/>
                <w:numId w:val="55"/>
              </w:numPr>
              <w:jc w:val="both"/>
              <w:rPr>
                <w:rFonts w:cs="Arial"/>
                <w:szCs w:val="24"/>
              </w:rPr>
            </w:pPr>
            <w:r w:rsidRPr="009B614C">
              <w:t xml:space="preserve">Les </w:t>
            </w:r>
            <w:r w:rsidR="000F198D" w:rsidRPr="009B614C">
              <w:t xml:space="preserve">violations </w:t>
            </w:r>
            <w:r w:rsidRPr="009B614C">
              <w:t>commises sont constatées par l</w:t>
            </w:r>
            <w:r w:rsidR="000F198D" w:rsidRPr="009B614C">
              <w:t>’</w:t>
            </w:r>
            <w:r w:rsidR="00691358">
              <w:t xml:space="preserve">Organe de règlement  des différends </w:t>
            </w:r>
            <w:r w:rsidRPr="009B614C">
              <w:t>qui diligente toutes enquêtes nécessaires et saisit</w:t>
            </w:r>
            <w:r w:rsidR="0084170B" w:rsidRPr="009B614C">
              <w:t xml:space="preserve"> toutes autorités compétentes. </w:t>
            </w:r>
            <w:r w:rsidRPr="009B614C">
              <w:t>Sans préjudice de poursuites pénales et d'actions en réparation du préjudice subi par l'autorité contractante les sanctions suivantes peuvent être prononcées, et, selon le cas, de façon cumulative :</w:t>
            </w:r>
          </w:p>
          <w:p w14:paraId="63309635" w14:textId="77777777" w:rsidR="007E3D3B" w:rsidRPr="009B614C" w:rsidRDefault="007E3D3B" w:rsidP="00580C16">
            <w:pPr>
              <w:jc w:val="both"/>
              <w:rPr>
                <w:rFonts w:cs="Arial"/>
                <w:szCs w:val="24"/>
              </w:rPr>
            </w:pPr>
          </w:p>
          <w:p w14:paraId="59FF64BD" w14:textId="77777777" w:rsidR="007E3D3B" w:rsidRPr="009B614C" w:rsidRDefault="007E3D3B" w:rsidP="007124B9">
            <w:pPr>
              <w:numPr>
                <w:ilvl w:val="0"/>
                <w:numId w:val="57"/>
              </w:numPr>
              <w:autoSpaceDN w:val="0"/>
              <w:ind w:right="113"/>
              <w:jc w:val="both"/>
            </w:pPr>
            <w:r w:rsidRPr="009B614C">
              <w:t>confiscation des garanties constituées par le contrevenant dans le cadre des procédures de passation de marchés auxquelles il a participé ;</w:t>
            </w:r>
          </w:p>
          <w:p w14:paraId="35C89FAC" w14:textId="652E4050" w:rsidR="007E3D3B" w:rsidRPr="009B614C" w:rsidRDefault="007E3D3B" w:rsidP="007124B9">
            <w:pPr>
              <w:numPr>
                <w:ilvl w:val="0"/>
                <w:numId w:val="57"/>
              </w:numPr>
              <w:autoSpaceDN w:val="0"/>
              <w:ind w:right="113"/>
              <w:jc w:val="both"/>
            </w:pPr>
            <w:r w:rsidRPr="009B614C">
              <w:t xml:space="preserve">exclusion du droit à concourir pour l'obtention de marchés publics et de délégations de service public pour une durée déterminée en fonction de la gravité de la faute commise. La durée de l’exclusion ne saurait dépasser un total de cinq (5) années civiles. </w:t>
            </w:r>
            <w:r w:rsidR="000F198D" w:rsidRPr="009B614C">
              <w:t xml:space="preserve">Ces sanctions doivent être mises en œuvre conformément à </w:t>
            </w:r>
            <w:r w:rsidR="005F4D04" w:rsidRPr="009B614C">
              <w:t>article</w:t>
            </w:r>
            <w:r w:rsidR="005F4D04">
              <w:t>s</w:t>
            </w:r>
            <w:r w:rsidR="005F4D04" w:rsidRPr="009B614C">
              <w:t xml:space="preserve"> </w:t>
            </w:r>
            <w:r w:rsidR="005F4D04">
              <w:t>50 et suivants</w:t>
            </w:r>
            <w:r w:rsidR="005F4D04" w:rsidRPr="009B614C">
              <w:t xml:space="preserve"> </w:t>
            </w:r>
            <w:r w:rsidR="005F4D04">
              <w:t>de</w:t>
            </w:r>
            <w:r w:rsidR="005F4D04" w:rsidRPr="00AB712F">
              <w:t xml:space="preserve"> loi n°039-2016/AN du 02 décembre 2016 portant réglementation générale de la commande publique</w:t>
            </w:r>
            <w:r w:rsidRPr="009B614C">
              <w:t>.</w:t>
            </w:r>
          </w:p>
          <w:p w14:paraId="6CA24A5F" w14:textId="77777777" w:rsidR="007E3D3B" w:rsidRPr="009B614C" w:rsidRDefault="007E3D3B" w:rsidP="00580C16">
            <w:pPr>
              <w:jc w:val="both"/>
            </w:pPr>
          </w:p>
          <w:p w14:paraId="290C03E4" w14:textId="7E719512" w:rsidR="007E3D3B" w:rsidRPr="009B614C" w:rsidRDefault="007E3D3B" w:rsidP="00580C16">
            <w:pPr>
              <w:jc w:val="both"/>
            </w:pPr>
            <w:r w:rsidRPr="009B614C">
              <w:t>En cas de collusion établie par l</w:t>
            </w:r>
            <w:r w:rsidR="000F198D" w:rsidRPr="009B614C">
              <w:t>’</w:t>
            </w:r>
            <w:r w:rsidR="005F4D04">
              <w:t xml:space="preserve">Organe de règlement </w:t>
            </w:r>
            <w:r w:rsidR="00691358">
              <w:t>des différends</w:t>
            </w:r>
            <w:r w:rsidRPr="009B614C">
              <w:t>, ces sanctions peuvent être étendues à toute entreprise qui possède la majorité du capital de l’entreprise contrevenante, ou dont l’entreprise contrevenante possède la majorité du capital.</w:t>
            </w:r>
          </w:p>
          <w:p w14:paraId="4CFE1287" w14:textId="77777777" w:rsidR="007E3D3B" w:rsidRPr="009B614C" w:rsidRDefault="007E3D3B" w:rsidP="00580C16">
            <w:pPr>
              <w:jc w:val="both"/>
            </w:pPr>
          </w:p>
          <w:p w14:paraId="4A199092" w14:textId="77777777" w:rsidR="007E3D3B" w:rsidRPr="009B614C" w:rsidRDefault="007E3D3B" w:rsidP="00580C16">
            <w:pPr>
              <w:jc w:val="both"/>
            </w:pPr>
            <w:r w:rsidRPr="009B614C">
              <w:t>Lorsque les infractions commises sont établies après l'attribution d'un marché, la sanction prononcée peut être assortie de la résiliation du contrat en cours ou de la substitution d'une autre entreprise aux risques et périls du contrevenant sanctionné.</w:t>
            </w:r>
          </w:p>
          <w:p w14:paraId="51CC0E79" w14:textId="77777777" w:rsidR="007E3D3B" w:rsidRPr="009B614C" w:rsidRDefault="007E3D3B" w:rsidP="00580C16">
            <w:pPr>
              <w:jc w:val="both"/>
            </w:pPr>
          </w:p>
          <w:p w14:paraId="1C542534" w14:textId="6670D576" w:rsidR="007E3D3B" w:rsidRPr="009B614C" w:rsidRDefault="007E3D3B" w:rsidP="00580C16">
            <w:pPr>
              <w:jc w:val="both"/>
            </w:pPr>
            <w:r w:rsidRPr="009B614C">
              <w:t>Le contrevenant dispose d'un recours devant les tribunaux de l’ordre administratif à l'encontre des décisions d</w:t>
            </w:r>
            <w:r w:rsidR="000F198D" w:rsidRPr="009B614C">
              <w:t>e l’</w:t>
            </w:r>
            <w:r w:rsidR="00691358">
              <w:t xml:space="preserve">organe de règlement  des différends </w:t>
            </w:r>
            <w:r w:rsidRPr="009B614C">
              <w:t>. Ce recours n'est pas suspensif.</w:t>
            </w:r>
          </w:p>
          <w:p w14:paraId="70084291" w14:textId="77777777" w:rsidR="007E3D3B" w:rsidRDefault="007E3D3B" w:rsidP="00580C16">
            <w:pPr>
              <w:jc w:val="both"/>
            </w:pPr>
          </w:p>
          <w:p w14:paraId="07EEAFB6" w14:textId="77777777" w:rsidR="000736ED" w:rsidRDefault="000736ED" w:rsidP="00580C16">
            <w:pPr>
              <w:jc w:val="both"/>
            </w:pPr>
          </w:p>
          <w:p w14:paraId="6AD7967B" w14:textId="77777777" w:rsidR="000736ED" w:rsidRDefault="000736ED" w:rsidP="00580C16">
            <w:pPr>
              <w:jc w:val="both"/>
            </w:pPr>
          </w:p>
          <w:p w14:paraId="63240F49" w14:textId="77777777" w:rsidR="000736ED" w:rsidRPr="009B614C" w:rsidRDefault="000736ED" w:rsidP="00580C16">
            <w:pPr>
              <w:jc w:val="both"/>
            </w:pPr>
          </w:p>
        </w:tc>
      </w:tr>
    </w:tbl>
    <w:p w14:paraId="7862CF80" w14:textId="77777777" w:rsidR="00294FEE" w:rsidRPr="009B614C" w:rsidRDefault="00294FEE"/>
    <w:tbl>
      <w:tblPr>
        <w:tblW w:w="921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000" w:firstRow="0" w:lastRow="0" w:firstColumn="0" w:lastColumn="0" w:noHBand="0" w:noVBand="0"/>
      </w:tblPr>
      <w:tblGrid>
        <w:gridCol w:w="18"/>
        <w:gridCol w:w="2160"/>
        <w:gridCol w:w="7002"/>
        <w:gridCol w:w="18"/>
        <w:gridCol w:w="18"/>
      </w:tblGrid>
      <w:tr w:rsidR="007E3D3B" w:rsidRPr="009B614C" w14:paraId="3E7A4A9A" w14:textId="77777777" w:rsidTr="00BB4AFE">
        <w:tc>
          <w:tcPr>
            <w:tcW w:w="2178" w:type="dxa"/>
            <w:gridSpan w:val="2"/>
          </w:tcPr>
          <w:p w14:paraId="01BF5711" w14:textId="77777777" w:rsidR="007E3D3B" w:rsidRPr="009B614C" w:rsidRDefault="007E3D3B" w:rsidP="00580C16">
            <w:pPr>
              <w:pStyle w:val="SectionVStyle1"/>
              <w:jc w:val="both"/>
              <w:rPr>
                <w:b w:val="0"/>
              </w:rPr>
            </w:pPr>
            <w:bookmarkStart w:id="563" w:name="_Toc500224931"/>
            <w:r w:rsidRPr="009B614C">
              <w:lastRenderedPageBreak/>
              <w:t>Interprétation</w:t>
            </w:r>
            <w:bookmarkEnd w:id="563"/>
          </w:p>
        </w:tc>
        <w:tc>
          <w:tcPr>
            <w:tcW w:w="7038" w:type="dxa"/>
            <w:gridSpan w:val="3"/>
          </w:tcPr>
          <w:p w14:paraId="247BDA81" w14:textId="77777777" w:rsidR="007E3D3B" w:rsidRPr="009B614C" w:rsidRDefault="007E3D3B" w:rsidP="00580C16">
            <w:pPr>
              <w:pStyle w:val="Header2-SubClauses"/>
              <w:tabs>
                <w:tab w:val="clear" w:pos="619"/>
                <w:tab w:val="left" w:pos="522"/>
              </w:tabs>
              <w:ind w:left="522" w:hanging="522"/>
              <w:rPr>
                <w:lang w:val="fr-FR"/>
              </w:rPr>
            </w:pPr>
            <w:r w:rsidRPr="009B614C">
              <w:rPr>
                <w:lang w:val="fr-FR"/>
              </w:rPr>
              <w:t>4.1</w:t>
            </w:r>
            <w:r w:rsidRPr="009B614C">
              <w:rPr>
                <w:lang w:val="fr-FR"/>
              </w:rPr>
              <w:tab/>
              <w:t xml:space="preserve">Si le contexte l’exige, le singulier se réfère au pluriel et vice versa. </w:t>
            </w:r>
          </w:p>
        </w:tc>
      </w:tr>
      <w:tr w:rsidR="007E3D3B" w:rsidRPr="009B614C" w14:paraId="00D48DEC" w14:textId="77777777" w:rsidTr="00BB4AFE">
        <w:tc>
          <w:tcPr>
            <w:tcW w:w="2178" w:type="dxa"/>
            <w:gridSpan w:val="2"/>
          </w:tcPr>
          <w:p w14:paraId="748CC837" w14:textId="77777777" w:rsidR="007E3D3B" w:rsidRPr="009B614C" w:rsidRDefault="007E3D3B" w:rsidP="00580C16">
            <w:pPr>
              <w:jc w:val="both"/>
            </w:pPr>
          </w:p>
        </w:tc>
        <w:tc>
          <w:tcPr>
            <w:tcW w:w="7038" w:type="dxa"/>
            <w:gridSpan w:val="3"/>
          </w:tcPr>
          <w:p w14:paraId="57E9D0C1" w14:textId="77777777" w:rsidR="007E3D3B" w:rsidRPr="009B614C" w:rsidRDefault="007E3D3B" w:rsidP="00580C16">
            <w:pPr>
              <w:pStyle w:val="Header2-SubClauses"/>
              <w:tabs>
                <w:tab w:val="clear" w:pos="619"/>
              </w:tabs>
              <w:ind w:left="522" w:hanging="522"/>
              <w:rPr>
                <w:lang w:val="fr-FR"/>
              </w:rPr>
            </w:pPr>
            <w:r w:rsidRPr="009B614C">
              <w:rPr>
                <w:lang w:val="fr-FR"/>
              </w:rPr>
              <w:t>4.2</w:t>
            </w:r>
            <w:r w:rsidRPr="009B614C">
              <w:rPr>
                <w:lang w:val="fr-FR"/>
              </w:rPr>
              <w:tab/>
              <w:t>Intégralité des conventions</w:t>
            </w:r>
          </w:p>
          <w:p w14:paraId="3FFA4FCF" w14:textId="77777777" w:rsidR="007E3D3B" w:rsidRPr="009B614C" w:rsidRDefault="007E3D3B" w:rsidP="00580C16">
            <w:pPr>
              <w:spacing w:after="200"/>
              <w:ind w:left="522"/>
              <w:jc w:val="both"/>
              <w:rPr>
                <w:sz w:val="16"/>
              </w:rPr>
            </w:pPr>
            <w:r w:rsidRPr="009B614C">
              <w:t>Le Marché représente la totalité des dispositions contractuelles sur lesquelles se sont accordés l’Autorité contractante et le Titulaire relativement à son objet, et il remplace toutes communications, et accords (écrits comme oraux) conclus entre les parties relativement à son objet avant la date du Marché.</w:t>
            </w:r>
          </w:p>
        </w:tc>
      </w:tr>
      <w:tr w:rsidR="007E3D3B" w:rsidRPr="009B614C" w14:paraId="200DF5A7" w14:textId="77777777" w:rsidTr="00BB4AFE">
        <w:tc>
          <w:tcPr>
            <w:tcW w:w="2178" w:type="dxa"/>
            <w:gridSpan w:val="2"/>
          </w:tcPr>
          <w:p w14:paraId="7555426A" w14:textId="77777777" w:rsidR="007E3D3B" w:rsidRPr="009B614C" w:rsidRDefault="007E3D3B" w:rsidP="00580C16">
            <w:pPr>
              <w:pStyle w:val="Outline"/>
              <w:spacing w:before="0"/>
              <w:jc w:val="both"/>
              <w:rPr>
                <w:kern w:val="0"/>
              </w:rPr>
            </w:pPr>
          </w:p>
        </w:tc>
        <w:tc>
          <w:tcPr>
            <w:tcW w:w="7038" w:type="dxa"/>
            <w:gridSpan w:val="3"/>
          </w:tcPr>
          <w:p w14:paraId="62E1D8BD" w14:textId="77777777" w:rsidR="007E3D3B" w:rsidRPr="009B614C" w:rsidRDefault="007E3D3B" w:rsidP="00580C16">
            <w:pPr>
              <w:pStyle w:val="Header2-SubClauses"/>
              <w:keepNext/>
              <w:tabs>
                <w:tab w:val="clear" w:pos="619"/>
              </w:tabs>
              <w:ind w:left="522" w:hanging="522"/>
              <w:rPr>
                <w:lang w:val="fr-FR"/>
              </w:rPr>
            </w:pPr>
            <w:r w:rsidRPr="009B614C">
              <w:rPr>
                <w:lang w:val="fr-FR"/>
              </w:rPr>
              <w:t>4.3    Avenants</w:t>
            </w:r>
          </w:p>
          <w:p w14:paraId="0D44B630" w14:textId="77777777" w:rsidR="007E3D3B" w:rsidRPr="009B614C" w:rsidRDefault="007E3D3B" w:rsidP="00580C16">
            <w:pPr>
              <w:keepNext/>
              <w:spacing w:after="200"/>
              <w:ind w:left="522"/>
              <w:jc w:val="both"/>
            </w:pPr>
            <w:r w:rsidRPr="009B614C">
              <w:t>Les avenants et autres modifications au marché ne pourront entrer en vigueur que s’ils sont faits par écrit, datés, s’ils se réfèrent expressément au marché et sont signés par un représentant dûment autorisé de chacune des parties au marché.</w:t>
            </w:r>
          </w:p>
        </w:tc>
      </w:tr>
      <w:tr w:rsidR="007E3D3B" w:rsidRPr="009B614C" w14:paraId="2AD03D59" w14:textId="77777777" w:rsidTr="00BB4AFE">
        <w:tc>
          <w:tcPr>
            <w:tcW w:w="2178" w:type="dxa"/>
            <w:gridSpan w:val="2"/>
          </w:tcPr>
          <w:p w14:paraId="5295D392" w14:textId="77777777" w:rsidR="007E3D3B" w:rsidRPr="009B614C" w:rsidRDefault="007E3D3B" w:rsidP="00580C16">
            <w:pPr>
              <w:jc w:val="both"/>
            </w:pPr>
          </w:p>
        </w:tc>
        <w:tc>
          <w:tcPr>
            <w:tcW w:w="7038" w:type="dxa"/>
            <w:gridSpan w:val="3"/>
          </w:tcPr>
          <w:p w14:paraId="58E261F4" w14:textId="77777777" w:rsidR="007E3D3B" w:rsidRPr="009B614C" w:rsidRDefault="007E3D3B" w:rsidP="00580C16">
            <w:pPr>
              <w:pStyle w:val="Header2-SubClauses"/>
              <w:tabs>
                <w:tab w:val="clear" w:pos="619"/>
                <w:tab w:val="left" w:pos="522"/>
              </w:tabs>
              <w:ind w:left="522" w:hanging="522"/>
              <w:rPr>
                <w:lang w:val="fr-FR"/>
              </w:rPr>
            </w:pPr>
            <w:r w:rsidRPr="009B614C">
              <w:rPr>
                <w:lang w:val="fr-FR"/>
              </w:rPr>
              <w:t>4.4</w:t>
            </w:r>
            <w:r w:rsidRPr="009B614C">
              <w:rPr>
                <w:lang w:val="fr-FR"/>
              </w:rPr>
              <w:tab/>
              <w:t>Absence de renonciation</w:t>
            </w:r>
          </w:p>
          <w:p w14:paraId="7FD4A647" w14:textId="77777777" w:rsidR="007E3D3B" w:rsidRPr="009B614C" w:rsidRDefault="007E3D3B" w:rsidP="00580C16">
            <w:pPr>
              <w:numPr>
                <w:ilvl w:val="0"/>
                <w:numId w:val="26"/>
              </w:numPr>
              <w:tabs>
                <w:tab w:val="left" w:pos="1062"/>
              </w:tabs>
              <w:spacing w:after="200"/>
              <w:ind w:left="1080" w:hanging="558"/>
              <w:jc w:val="both"/>
            </w:pPr>
            <w:r w:rsidRPr="009B614C">
              <w:t>Aucune relaxe, abstention, retard ou indulgence de l’une des parties pour faire appliquer l’une quelconque des conditions du Marché ou le fait que l’une des parties accorde un délai supplémentaire à l’autre, ne saurait préjuger des droits dévolus à cette partie par le Marché, ni de les affecter ou de les restreindre ; de même, la renonciation de l’une des parties à demander réparation pour toute infraction au Marché ne saurait valoir renonciation à toute demande de réparation pour infraction ultérieure ou persistante du Marché.</w:t>
            </w:r>
          </w:p>
          <w:p w14:paraId="1BFBED6D" w14:textId="77777777" w:rsidR="007E3D3B" w:rsidRPr="009B614C" w:rsidRDefault="007E3D3B" w:rsidP="00580C16">
            <w:pPr>
              <w:numPr>
                <w:ilvl w:val="0"/>
                <w:numId w:val="26"/>
              </w:numPr>
              <w:tabs>
                <w:tab w:val="left" w:pos="1062"/>
              </w:tabs>
              <w:spacing w:after="200"/>
              <w:ind w:left="1080" w:hanging="558"/>
              <w:jc w:val="both"/>
            </w:pPr>
            <w:r w:rsidRPr="009B614C">
              <w:t>Toute renonciation aux droits, pouvoirs ou recours d’une partie en vertu du Marché devra être effectuée par écrit, être datée et signée par un représentant autorisé de la partie accordant cette renonciation, et préciser le droit faisant l’objet de cette renonciation et la portée de cette renonciation.</w:t>
            </w:r>
          </w:p>
        </w:tc>
      </w:tr>
      <w:tr w:rsidR="007E3D3B" w:rsidRPr="009B614C" w14:paraId="5287FF86" w14:textId="77777777" w:rsidTr="00BB4AFE">
        <w:tc>
          <w:tcPr>
            <w:tcW w:w="2178" w:type="dxa"/>
            <w:gridSpan w:val="2"/>
          </w:tcPr>
          <w:p w14:paraId="11CE5581" w14:textId="77777777" w:rsidR="007E3D3B" w:rsidRPr="009B614C" w:rsidRDefault="007E3D3B" w:rsidP="00580C16">
            <w:pPr>
              <w:jc w:val="both"/>
            </w:pPr>
          </w:p>
        </w:tc>
        <w:tc>
          <w:tcPr>
            <w:tcW w:w="7038" w:type="dxa"/>
            <w:gridSpan w:val="3"/>
          </w:tcPr>
          <w:p w14:paraId="33B2E4FF" w14:textId="77777777" w:rsidR="007E3D3B" w:rsidRPr="009B614C" w:rsidRDefault="007E3D3B" w:rsidP="00580C16">
            <w:pPr>
              <w:pStyle w:val="Header2-SubClauses"/>
              <w:tabs>
                <w:tab w:val="clear" w:pos="619"/>
              </w:tabs>
              <w:ind w:left="576" w:hanging="576"/>
              <w:rPr>
                <w:lang w:val="fr-FR"/>
              </w:rPr>
            </w:pPr>
            <w:r w:rsidRPr="009B614C">
              <w:rPr>
                <w:lang w:val="fr-FR"/>
              </w:rPr>
              <w:t>4.5</w:t>
            </w:r>
            <w:r w:rsidRPr="009B614C">
              <w:rPr>
                <w:lang w:val="fr-FR"/>
              </w:rPr>
              <w:tab/>
              <w:t>Divisibilité</w:t>
            </w:r>
          </w:p>
          <w:p w14:paraId="7107C7C7" w14:textId="77777777" w:rsidR="007E3D3B" w:rsidRPr="009B614C" w:rsidRDefault="007E3D3B" w:rsidP="00580C16">
            <w:pPr>
              <w:spacing w:after="200"/>
              <w:ind w:left="612"/>
              <w:jc w:val="both"/>
              <w:rPr>
                <w:sz w:val="16"/>
              </w:rPr>
            </w:pPr>
            <w:r w:rsidRPr="009B614C">
              <w:rPr>
                <w:spacing w:val="-4"/>
              </w:rPr>
              <w:t>Si une quelconque disposition ou condition du Marché est interdite ou rendue invalide ou inapplicable, cette interdiction, invalidité ou inapplicabilité ne saurait affecter la validité ou le caractère exécutoire des autres clauses et conditions du Marché.</w:t>
            </w:r>
          </w:p>
        </w:tc>
      </w:tr>
      <w:tr w:rsidR="007E3D3B" w:rsidRPr="009B614C" w14:paraId="44AE48FC" w14:textId="77777777" w:rsidTr="00BB4AFE">
        <w:tc>
          <w:tcPr>
            <w:tcW w:w="2178" w:type="dxa"/>
            <w:gridSpan w:val="2"/>
          </w:tcPr>
          <w:p w14:paraId="4662969D" w14:textId="1C4195A9" w:rsidR="007E3D3B" w:rsidRPr="009B614C" w:rsidRDefault="007E3D3B" w:rsidP="00580C16">
            <w:pPr>
              <w:pStyle w:val="SectionVStyle1"/>
              <w:jc w:val="both"/>
              <w:rPr>
                <w:b w:val="0"/>
              </w:rPr>
            </w:pPr>
            <w:bookmarkStart w:id="564" w:name="_Toc500224932"/>
            <w:r w:rsidRPr="009B614C">
              <w:t>Langue</w:t>
            </w:r>
            <w:bookmarkEnd w:id="564"/>
          </w:p>
        </w:tc>
        <w:tc>
          <w:tcPr>
            <w:tcW w:w="7038" w:type="dxa"/>
            <w:gridSpan w:val="3"/>
          </w:tcPr>
          <w:p w14:paraId="4F38E432" w14:textId="77777777" w:rsidR="007E3D3B" w:rsidRPr="009B614C" w:rsidRDefault="007E3D3B" w:rsidP="000736ED">
            <w:pPr>
              <w:pStyle w:val="Header2-SubClauses"/>
              <w:spacing w:after="120"/>
              <w:ind w:left="576" w:hanging="576"/>
              <w:rPr>
                <w:lang w:val="fr-FR"/>
              </w:rPr>
            </w:pPr>
            <w:r w:rsidRPr="009B614C">
              <w:rPr>
                <w:lang w:val="fr-FR"/>
              </w:rPr>
              <w:t>5.1</w:t>
            </w:r>
            <w:r w:rsidRPr="009B614C">
              <w:rPr>
                <w:lang w:val="fr-FR"/>
              </w:rPr>
              <w:tab/>
              <w:t>Le Marché et toute la correspondance et la documentation relatives au Marché échangées par le Titulaire et l’Autorité contract</w:t>
            </w:r>
            <w:r w:rsidR="004E3EC0" w:rsidRPr="009B614C">
              <w:rPr>
                <w:lang w:val="fr-FR"/>
              </w:rPr>
              <w:t xml:space="preserve">ante, seront rédigés en langue </w:t>
            </w:r>
            <w:r w:rsidR="00B9432B" w:rsidRPr="009B614C">
              <w:rPr>
                <w:i/>
                <w:lang w:val="fr-FR"/>
              </w:rPr>
              <w:t>française</w:t>
            </w:r>
            <w:r w:rsidRPr="009B614C">
              <w:rPr>
                <w:lang w:val="fr-FR"/>
              </w:rPr>
              <w:t xml:space="preserve">. Les documents complémentaires et les imprimés faisant partie du Marché </w:t>
            </w:r>
            <w:r w:rsidRPr="009B614C">
              <w:rPr>
                <w:lang w:val="fr-FR"/>
              </w:rPr>
              <w:lastRenderedPageBreak/>
              <w:t>pourront être rédigés dans une autre langue, à condition d’être accompagnés d’une traduction exacte dans la langue française des passages pertinents. Dans ce cas, aux fins d’interprétation du Marché, cette traduction fera foi.</w:t>
            </w:r>
          </w:p>
          <w:p w14:paraId="54971FDD" w14:textId="77777777" w:rsidR="007E3D3B" w:rsidRPr="009B614C" w:rsidRDefault="007E3D3B" w:rsidP="000736ED">
            <w:pPr>
              <w:spacing w:after="120"/>
              <w:ind w:left="522" w:hanging="522"/>
              <w:jc w:val="both"/>
              <w:rPr>
                <w:sz w:val="16"/>
              </w:rPr>
            </w:pPr>
            <w:r w:rsidRPr="009B614C">
              <w:t>5.2</w:t>
            </w:r>
            <w:r w:rsidRPr="009B614C">
              <w:tab/>
              <w:t>Le Titulaire assumera tous les coûts de traduction dans la langue applicable et tous les risques relatifs à l’exactitude de cette traduction, pour ce qui concerne les documents qu’il fournit.</w:t>
            </w:r>
          </w:p>
        </w:tc>
      </w:tr>
      <w:tr w:rsidR="007E3D3B" w:rsidRPr="009B614C" w14:paraId="694B58E2" w14:textId="77777777" w:rsidTr="00BB4AFE">
        <w:tc>
          <w:tcPr>
            <w:tcW w:w="2178" w:type="dxa"/>
            <w:gridSpan w:val="2"/>
          </w:tcPr>
          <w:p w14:paraId="6D32D45E" w14:textId="30D3B081" w:rsidR="007E3D3B" w:rsidRPr="009B614C" w:rsidRDefault="007E3D3B" w:rsidP="00580C16">
            <w:pPr>
              <w:pStyle w:val="SectionVStyle1"/>
              <w:jc w:val="both"/>
              <w:rPr>
                <w:b w:val="0"/>
              </w:rPr>
            </w:pPr>
            <w:bookmarkStart w:id="565" w:name="_Toc500224933"/>
            <w:r w:rsidRPr="009B614C">
              <w:lastRenderedPageBreak/>
              <w:t>Groupement</w:t>
            </w:r>
            <w:bookmarkEnd w:id="565"/>
          </w:p>
        </w:tc>
        <w:tc>
          <w:tcPr>
            <w:tcW w:w="7038" w:type="dxa"/>
            <w:gridSpan w:val="3"/>
          </w:tcPr>
          <w:p w14:paraId="520A1EC5" w14:textId="77777777" w:rsidR="007E3D3B" w:rsidRPr="009B614C" w:rsidRDefault="007E3D3B" w:rsidP="000736ED">
            <w:pPr>
              <w:pStyle w:val="Header2-SubClauses"/>
              <w:numPr>
                <w:ilvl w:val="1"/>
                <w:numId w:val="34"/>
              </w:numPr>
              <w:spacing w:after="120"/>
              <w:rPr>
                <w:lang w:val="fr-FR"/>
              </w:rPr>
            </w:pPr>
            <w:r w:rsidRPr="009B614C">
              <w:rPr>
                <w:lang w:val="fr-FR"/>
              </w:rPr>
              <w:t xml:space="preserve">Si le Titulaire est un groupement, sauf disposition contraire figurant au </w:t>
            </w:r>
            <w:r w:rsidRPr="009B614C">
              <w:rPr>
                <w:b/>
                <w:lang w:val="fr-FR"/>
              </w:rPr>
              <w:t xml:space="preserve">CCAP, </w:t>
            </w:r>
            <w:r w:rsidRPr="009B614C">
              <w:rPr>
                <w:lang w:val="fr-FR"/>
              </w:rPr>
              <w:t>tous les membres seront solidairement tenus envers l’Autorité contractante de respecter les clauses du Marché, et ils devront désigner un ou plusieurs membres pour agir en qualité de mandataire commun avec pouvoir d’engager le groupement. La composition ou la constitution du groupement ne pourra être modifiée sans l’accord préalable écrit de l’Autorité contractante.</w:t>
            </w:r>
          </w:p>
        </w:tc>
      </w:tr>
      <w:tr w:rsidR="007E3D3B" w:rsidRPr="009B614C" w14:paraId="21184B5A" w14:textId="77777777" w:rsidTr="00BB4AFE">
        <w:tc>
          <w:tcPr>
            <w:tcW w:w="2178" w:type="dxa"/>
            <w:gridSpan w:val="2"/>
          </w:tcPr>
          <w:p w14:paraId="0A9DD6D5" w14:textId="70A4F452" w:rsidR="007E3D3B" w:rsidRPr="009B614C" w:rsidRDefault="007E3D3B" w:rsidP="00580C16">
            <w:pPr>
              <w:pStyle w:val="SectionVStyle1"/>
              <w:jc w:val="both"/>
              <w:rPr>
                <w:b w:val="0"/>
              </w:rPr>
            </w:pPr>
            <w:bookmarkStart w:id="566" w:name="_Toc500224934"/>
            <w:r w:rsidRPr="009B614C">
              <w:t>Critères d’origine</w:t>
            </w:r>
            <w:bookmarkEnd w:id="566"/>
          </w:p>
        </w:tc>
        <w:tc>
          <w:tcPr>
            <w:tcW w:w="7038" w:type="dxa"/>
            <w:gridSpan w:val="3"/>
          </w:tcPr>
          <w:p w14:paraId="64475F1A" w14:textId="3BFF3464" w:rsidR="007E3D3B" w:rsidRPr="009B614C" w:rsidRDefault="007E3D3B" w:rsidP="000736ED">
            <w:pPr>
              <w:spacing w:after="120"/>
              <w:ind w:left="576" w:hanging="576"/>
              <w:jc w:val="both"/>
            </w:pPr>
            <w:r w:rsidRPr="009B614C">
              <w:t>7.1</w:t>
            </w:r>
            <w:r w:rsidRPr="009B614C">
              <w:tab/>
              <w:t xml:space="preserve">Sauf dispositions contraires figurant au </w:t>
            </w:r>
            <w:r w:rsidRPr="009B614C">
              <w:rPr>
                <w:b/>
              </w:rPr>
              <w:t xml:space="preserve">CCAP, </w:t>
            </w:r>
            <w:r w:rsidRPr="009B614C">
              <w:t>les titulaires de marchés de services dont le financement est prévu par les budgets de l’</w:t>
            </w:r>
            <w:r w:rsidR="00567EF3" w:rsidRPr="009B614C">
              <w:t>État</w:t>
            </w:r>
            <w:r w:rsidRPr="009B614C">
              <w:t>, des établissements publics, des collectivités locales et des sociétés nationales ou sociétés à participation publique majoritaire,</w:t>
            </w:r>
            <w:r w:rsidR="006F5904">
              <w:t xml:space="preserve"> des autorités administratives indépendantes et organismes de droit public</w:t>
            </w:r>
            <w:r w:rsidRPr="009B614C">
              <w:t xml:space="preserve"> lorsqu’ils sont des entreprises d’un </w:t>
            </w:r>
            <w:r w:rsidR="00567EF3" w:rsidRPr="009B614C">
              <w:t>État</w:t>
            </w:r>
            <w:r w:rsidRPr="009B614C">
              <w:t xml:space="preserve"> membre de l’UEMOA, doivent être régulièrement inscrites au registre du commerce dans l'un desdits </w:t>
            </w:r>
            <w:r w:rsidR="00567EF3" w:rsidRPr="009B614C">
              <w:t>États</w:t>
            </w:r>
            <w:r w:rsidRPr="009B614C">
              <w:t>.</w:t>
            </w:r>
          </w:p>
        </w:tc>
      </w:tr>
      <w:tr w:rsidR="007E3D3B" w:rsidRPr="009B614C" w14:paraId="4F7396F1" w14:textId="77777777" w:rsidTr="00BB4AFE">
        <w:tc>
          <w:tcPr>
            <w:tcW w:w="2178" w:type="dxa"/>
            <w:gridSpan w:val="2"/>
          </w:tcPr>
          <w:p w14:paraId="3C0F8C8B" w14:textId="20C9B894" w:rsidR="007E3D3B" w:rsidRPr="009B614C" w:rsidRDefault="007E3D3B" w:rsidP="00580C16">
            <w:pPr>
              <w:pStyle w:val="SectionVStyle1"/>
              <w:jc w:val="both"/>
              <w:rPr>
                <w:b w:val="0"/>
              </w:rPr>
            </w:pPr>
            <w:bookmarkStart w:id="567" w:name="_Toc500224935"/>
            <w:r w:rsidRPr="009B614C">
              <w:t>Notification</w:t>
            </w:r>
            <w:bookmarkEnd w:id="567"/>
          </w:p>
        </w:tc>
        <w:tc>
          <w:tcPr>
            <w:tcW w:w="7038" w:type="dxa"/>
            <w:gridSpan w:val="3"/>
          </w:tcPr>
          <w:p w14:paraId="3B8F89F6" w14:textId="77777777" w:rsidR="007E3D3B" w:rsidRPr="009B614C" w:rsidRDefault="007E3D3B" w:rsidP="000736ED">
            <w:pPr>
              <w:spacing w:after="120"/>
              <w:ind w:left="576" w:hanging="576"/>
              <w:jc w:val="both"/>
            </w:pPr>
            <w:r w:rsidRPr="009B614C">
              <w:t>8.1</w:t>
            </w:r>
            <w:r w:rsidRPr="009B614C">
              <w:tab/>
              <w:t xml:space="preserve">Toute notification envoyée à l’une des parties par l’autre partie en vertu du Marché doit être adressée par écrit à l’adresse spécifiée dans le </w:t>
            </w:r>
            <w:r w:rsidRPr="009B614C">
              <w:rPr>
                <w:b/>
                <w:bCs/>
              </w:rPr>
              <w:t>CCAP</w:t>
            </w:r>
            <w:r w:rsidRPr="009B614C">
              <w:t>. L’expression « par écrit » signifie transmises par voie écrite avec accusé de réception.</w:t>
            </w:r>
          </w:p>
          <w:p w14:paraId="0CAC7790" w14:textId="77777777" w:rsidR="007E3D3B" w:rsidRPr="009B614C" w:rsidRDefault="007E3D3B" w:rsidP="000736ED">
            <w:pPr>
              <w:pStyle w:val="Header2-SubClauses"/>
              <w:numPr>
                <w:ilvl w:val="1"/>
                <w:numId w:val="35"/>
              </w:numPr>
              <w:spacing w:after="120"/>
              <w:rPr>
                <w:lang w:val="fr-FR"/>
              </w:rPr>
            </w:pPr>
            <w:r w:rsidRPr="009B614C">
              <w:rPr>
                <w:lang w:val="fr-FR"/>
              </w:rPr>
              <w:t>Une notification prend effet à la date à laquelle elle est remise ou à sa date d’entrée en vigueur, la seconde de ces dates à échoir étant retenue.</w:t>
            </w:r>
          </w:p>
        </w:tc>
      </w:tr>
      <w:tr w:rsidR="007E3D3B" w:rsidRPr="009B614C" w14:paraId="5D4AE017" w14:textId="77777777" w:rsidTr="00BB4AFE">
        <w:trPr>
          <w:gridBefore w:val="1"/>
          <w:gridAfter w:val="1"/>
          <w:wBefore w:w="18" w:type="dxa"/>
          <w:wAfter w:w="18" w:type="dxa"/>
        </w:trPr>
        <w:tc>
          <w:tcPr>
            <w:tcW w:w="2160" w:type="dxa"/>
          </w:tcPr>
          <w:p w14:paraId="20728E45" w14:textId="5783CD17" w:rsidR="007E3D3B" w:rsidRPr="009B614C" w:rsidRDefault="007E3D3B" w:rsidP="00580C16">
            <w:pPr>
              <w:pStyle w:val="SectionVStyle1"/>
              <w:jc w:val="both"/>
              <w:rPr>
                <w:b w:val="0"/>
              </w:rPr>
            </w:pPr>
            <w:bookmarkStart w:id="568" w:name="_Toc500224936"/>
            <w:r w:rsidRPr="009B614C">
              <w:t>Droit applicable</w:t>
            </w:r>
            <w:bookmarkEnd w:id="568"/>
          </w:p>
        </w:tc>
        <w:tc>
          <w:tcPr>
            <w:tcW w:w="7020" w:type="dxa"/>
            <w:gridSpan w:val="2"/>
          </w:tcPr>
          <w:p w14:paraId="4B821B4E" w14:textId="77777777" w:rsidR="00C9367E" w:rsidRDefault="007E3D3B" w:rsidP="007124B9">
            <w:pPr>
              <w:numPr>
                <w:ilvl w:val="1"/>
                <w:numId w:val="58"/>
              </w:numPr>
              <w:spacing w:after="120"/>
              <w:jc w:val="both"/>
            </w:pPr>
            <w:r w:rsidRPr="009B614C">
              <w:t>9.1</w:t>
            </w:r>
            <w:r w:rsidRPr="009B614C">
              <w:tab/>
              <w:t xml:space="preserve">Le Marché est régi et interprété conformément au droit </w:t>
            </w:r>
            <w:r w:rsidRPr="0059469D">
              <w:t>de</w:t>
            </w:r>
            <w:r w:rsidRPr="009B614C">
              <w:t xml:space="preserve"> </w:t>
            </w:r>
            <w:r w:rsidR="00B9432B" w:rsidRPr="0059469D">
              <w:t>burkinabé</w:t>
            </w:r>
            <w:r w:rsidRPr="009B614C">
              <w:t xml:space="preserve">, à moins que le </w:t>
            </w:r>
            <w:r w:rsidRPr="0059469D">
              <w:t>CCAP</w:t>
            </w:r>
            <w:r w:rsidRPr="009B614C">
              <w:t xml:space="preserve"> n’en dispose autrement.</w:t>
            </w:r>
          </w:p>
          <w:p w14:paraId="65C8A410" w14:textId="515BD834" w:rsidR="000736ED" w:rsidRPr="009B614C" w:rsidRDefault="000736ED" w:rsidP="000736ED">
            <w:pPr>
              <w:spacing w:after="120"/>
              <w:ind w:left="360"/>
              <w:jc w:val="both"/>
            </w:pPr>
          </w:p>
        </w:tc>
      </w:tr>
      <w:tr w:rsidR="007E3D3B" w:rsidRPr="009B614C" w14:paraId="07E15679" w14:textId="77777777" w:rsidTr="00BB4AFE">
        <w:trPr>
          <w:gridBefore w:val="1"/>
          <w:gridAfter w:val="1"/>
          <w:wBefore w:w="18" w:type="dxa"/>
          <w:wAfter w:w="18" w:type="dxa"/>
        </w:trPr>
        <w:tc>
          <w:tcPr>
            <w:tcW w:w="2160" w:type="dxa"/>
          </w:tcPr>
          <w:p w14:paraId="1C83A9E0" w14:textId="39B16A42" w:rsidR="007E3D3B" w:rsidRPr="009B614C" w:rsidRDefault="007E3D3B" w:rsidP="00580C16">
            <w:pPr>
              <w:pStyle w:val="SectionVStyle1"/>
              <w:jc w:val="both"/>
              <w:rPr>
                <w:b w:val="0"/>
              </w:rPr>
            </w:pPr>
            <w:bookmarkStart w:id="569" w:name="_Toc500224937"/>
            <w:r w:rsidRPr="009B614C">
              <w:t>Règlement des différends</w:t>
            </w:r>
            <w:bookmarkEnd w:id="569"/>
          </w:p>
        </w:tc>
        <w:tc>
          <w:tcPr>
            <w:tcW w:w="7020" w:type="dxa"/>
            <w:gridSpan w:val="2"/>
          </w:tcPr>
          <w:p w14:paraId="0218AFD9" w14:textId="374BBB17" w:rsidR="007E3D3B" w:rsidRDefault="007E3D3B" w:rsidP="007124B9">
            <w:pPr>
              <w:numPr>
                <w:ilvl w:val="1"/>
                <w:numId w:val="58"/>
              </w:numPr>
              <w:spacing w:after="120"/>
              <w:jc w:val="both"/>
            </w:pPr>
            <w:r w:rsidRPr="009B614C">
              <w:t>Si un différend survient entre le Maître d’Ouvrage et le prestataire de services, sous la forme de réserves faites à un ordre de service ou sous toute autre forme, le prestataire adresse au Maître d’Ouvrage par l’intermédiaire du Chef de Projet, un mémoire exposant les motifs et indiquant les montants de ses réclamations.</w:t>
            </w:r>
          </w:p>
          <w:p w14:paraId="6F55424F" w14:textId="77777777" w:rsidR="00C9367E" w:rsidRDefault="00C9367E" w:rsidP="000736ED">
            <w:pPr>
              <w:spacing w:after="120"/>
              <w:ind w:left="360"/>
              <w:jc w:val="both"/>
            </w:pPr>
          </w:p>
          <w:p w14:paraId="595E6610" w14:textId="77777777" w:rsidR="000736ED" w:rsidRPr="009B614C" w:rsidRDefault="000736ED" w:rsidP="000736ED">
            <w:pPr>
              <w:spacing w:after="120"/>
              <w:ind w:left="360"/>
              <w:jc w:val="both"/>
            </w:pPr>
          </w:p>
          <w:p w14:paraId="081ED786" w14:textId="77777777" w:rsidR="007E3D3B" w:rsidRDefault="007E3D3B" w:rsidP="007124B9">
            <w:pPr>
              <w:numPr>
                <w:ilvl w:val="1"/>
                <w:numId w:val="58"/>
              </w:numPr>
              <w:spacing w:after="120"/>
              <w:jc w:val="both"/>
            </w:pPr>
            <w:r w:rsidRPr="009B614C">
              <w:lastRenderedPageBreak/>
              <w:t>Le Maître d’Ouvrage et le prestataire feront tout leur possible pour régler à l’amiable, par voie de négociation directe et informelle, tout différend entre eux ou en rapport avec le Marché.</w:t>
            </w:r>
          </w:p>
          <w:p w14:paraId="157E4EC7" w14:textId="77777777" w:rsidR="000736ED" w:rsidRPr="000736ED" w:rsidRDefault="000736ED" w:rsidP="000736ED">
            <w:pPr>
              <w:spacing w:after="120"/>
              <w:ind w:left="360"/>
              <w:jc w:val="both"/>
              <w:rPr>
                <w:sz w:val="2"/>
              </w:rPr>
            </w:pPr>
          </w:p>
          <w:p w14:paraId="433CC21F" w14:textId="46E5357D" w:rsidR="00C9367E" w:rsidRPr="009B614C" w:rsidRDefault="007E3D3B" w:rsidP="007124B9">
            <w:pPr>
              <w:numPr>
                <w:ilvl w:val="1"/>
                <w:numId w:val="58"/>
              </w:numPr>
              <w:spacing w:after="120"/>
              <w:jc w:val="both"/>
            </w:pPr>
            <w:r w:rsidRPr="009B614C">
              <w:t xml:space="preserve">Le Maître d’Ouvrage et le fournisseur/prestataire peuvent recourir </w:t>
            </w:r>
            <w:r w:rsidR="000F198D" w:rsidRPr="009B614C">
              <w:t>à l’</w:t>
            </w:r>
            <w:r w:rsidR="009F138E">
              <w:t xml:space="preserve">Organe de règlement </w:t>
            </w:r>
            <w:r w:rsidR="00691358">
              <w:t xml:space="preserve">des différends </w:t>
            </w:r>
            <w:r w:rsidR="0069010D" w:rsidRPr="009B614C">
              <w:t xml:space="preserve">de </w:t>
            </w:r>
            <w:r w:rsidRPr="009B614C">
              <w:t xml:space="preserve">l’Autorité de </w:t>
            </w:r>
            <w:r w:rsidR="000F198D" w:rsidRPr="009B614C">
              <w:t>Régulation la commande publique</w:t>
            </w:r>
            <w:r w:rsidRPr="009B614C">
              <w:t>. Ce recours n'a pas d'effet suspensif de l'exécution du marché.</w:t>
            </w:r>
          </w:p>
          <w:p w14:paraId="5513600C" w14:textId="77777777" w:rsidR="00B54BA9" w:rsidRDefault="00B54BA9" w:rsidP="007124B9">
            <w:pPr>
              <w:numPr>
                <w:ilvl w:val="1"/>
                <w:numId w:val="58"/>
              </w:numPr>
              <w:spacing w:after="120"/>
              <w:jc w:val="both"/>
            </w:pPr>
            <w:r w:rsidRPr="009B614C">
              <w:t xml:space="preserve">Si les parties n’ont pas réussi à résoudre leur différend à l’amiable, le litige sera soumis à la juridiction </w:t>
            </w:r>
            <w:r w:rsidRPr="0059469D">
              <w:t>du Burkina Faso</w:t>
            </w:r>
            <w:r w:rsidRPr="009B614C">
              <w:t xml:space="preserve"> compétente à l’initiative de l’Autorité contractante ou du Titulaire, sous réserve des dispositions du CCAP. </w:t>
            </w:r>
          </w:p>
          <w:p w14:paraId="5AF67529" w14:textId="77777777" w:rsidR="00B54BA9" w:rsidRPr="000736ED" w:rsidRDefault="00B54BA9" w:rsidP="000736ED">
            <w:pPr>
              <w:spacing w:after="120"/>
              <w:jc w:val="both"/>
              <w:rPr>
                <w:sz w:val="2"/>
              </w:rPr>
            </w:pPr>
          </w:p>
          <w:p w14:paraId="6A4C5592" w14:textId="77777777" w:rsidR="007E3D3B" w:rsidRDefault="007E3D3B" w:rsidP="007124B9">
            <w:pPr>
              <w:numPr>
                <w:ilvl w:val="1"/>
                <w:numId w:val="58"/>
              </w:numPr>
              <w:spacing w:after="120"/>
              <w:jc w:val="both"/>
            </w:pPr>
            <w:r w:rsidRPr="009B614C">
              <w:t xml:space="preserve">Ils peuvent également avoir recours à l’arbitrage pour le règlement de leur différend en conformité avec </w:t>
            </w:r>
            <w:r w:rsidR="00E73BC9" w:rsidRPr="009B614C">
              <w:t>l</w:t>
            </w:r>
            <w:r w:rsidR="00E73BC9">
              <w:t>a</w:t>
            </w:r>
            <w:r w:rsidR="00E73BC9" w:rsidRPr="009B614C">
              <w:t xml:space="preserve"> </w:t>
            </w:r>
            <w:r w:rsidR="002E6D5F" w:rsidRPr="009B614C">
              <w:t>clause</w:t>
            </w:r>
            <w:r w:rsidRPr="009B614C">
              <w:t xml:space="preserve"> 4</w:t>
            </w:r>
            <w:r w:rsidR="00E73BC9">
              <w:t>2</w:t>
            </w:r>
            <w:r w:rsidRPr="009B614C">
              <w:t>.</w:t>
            </w:r>
            <w:r w:rsidR="00E73BC9">
              <w:t>5</w:t>
            </w:r>
            <w:r w:rsidRPr="009B614C">
              <w:t xml:space="preserve"> des IC</w:t>
            </w:r>
            <w:r w:rsidR="00B54BA9">
              <w:t>.</w:t>
            </w:r>
          </w:p>
          <w:p w14:paraId="0D7BA120" w14:textId="77777777" w:rsidR="000736ED" w:rsidRDefault="000736ED" w:rsidP="000736ED">
            <w:pPr>
              <w:pStyle w:val="Paragraphedeliste"/>
            </w:pPr>
          </w:p>
          <w:p w14:paraId="08DFAC4A" w14:textId="301D5991" w:rsidR="000736ED" w:rsidRPr="009B614C" w:rsidRDefault="000736ED" w:rsidP="000736ED">
            <w:pPr>
              <w:spacing w:after="120"/>
              <w:jc w:val="both"/>
            </w:pPr>
          </w:p>
        </w:tc>
      </w:tr>
      <w:tr w:rsidR="007E3D3B" w:rsidRPr="009B614C" w14:paraId="36370870" w14:textId="77777777" w:rsidTr="00BB4AFE">
        <w:trPr>
          <w:gridBefore w:val="1"/>
          <w:gridAfter w:val="1"/>
          <w:wBefore w:w="18" w:type="dxa"/>
          <w:wAfter w:w="18" w:type="dxa"/>
        </w:trPr>
        <w:tc>
          <w:tcPr>
            <w:tcW w:w="2160" w:type="dxa"/>
          </w:tcPr>
          <w:p w14:paraId="6ABF0D49" w14:textId="718FE676" w:rsidR="007E3D3B" w:rsidRPr="009B614C" w:rsidRDefault="007E3D3B" w:rsidP="00580C16">
            <w:pPr>
              <w:jc w:val="both"/>
            </w:pPr>
          </w:p>
        </w:tc>
        <w:tc>
          <w:tcPr>
            <w:tcW w:w="7020" w:type="dxa"/>
            <w:gridSpan w:val="2"/>
          </w:tcPr>
          <w:p w14:paraId="14FFD910" w14:textId="1C405011" w:rsidR="00B54BA9" w:rsidRPr="009B614C" w:rsidRDefault="007E3D3B" w:rsidP="007124B9">
            <w:pPr>
              <w:numPr>
                <w:ilvl w:val="1"/>
                <w:numId w:val="58"/>
              </w:numPr>
              <w:spacing w:after="120"/>
              <w:jc w:val="both"/>
            </w:pPr>
            <w:r w:rsidRPr="009B614C">
              <w:t xml:space="preserve">Nonobstant toute référence au titre du recours contentieux, les parties continueront de réaliser leurs obligations contractuelles respectives, à moins qu’elles n’en décident autrement d’un commun accord, et </w:t>
            </w:r>
            <w:r w:rsidRPr="0059469D">
              <w:t>l’Autorité contractante paiera  au Titulaire toute somme qui lui sera due</w:t>
            </w:r>
            <w:r w:rsidRPr="009B614C">
              <w:t>.</w:t>
            </w:r>
          </w:p>
        </w:tc>
      </w:tr>
      <w:tr w:rsidR="007E3D3B" w:rsidRPr="009B614C" w14:paraId="2D7109F6" w14:textId="77777777" w:rsidTr="00BB4AFE">
        <w:trPr>
          <w:gridBefore w:val="1"/>
          <w:gridAfter w:val="1"/>
          <w:wBefore w:w="18" w:type="dxa"/>
          <w:wAfter w:w="18" w:type="dxa"/>
        </w:trPr>
        <w:tc>
          <w:tcPr>
            <w:tcW w:w="2160" w:type="dxa"/>
          </w:tcPr>
          <w:p w14:paraId="784B916B" w14:textId="7A43F82C" w:rsidR="007E3D3B" w:rsidRPr="009B614C" w:rsidRDefault="007E3D3B" w:rsidP="00580C16">
            <w:pPr>
              <w:pStyle w:val="SectionVStyle1"/>
              <w:jc w:val="both"/>
              <w:rPr>
                <w:b w:val="0"/>
              </w:rPr>
            </w:pPr>
            <w:bookmarkStart w:id="570" w:name="_Toc500224938"/>
            <w:r w:rsidRPr="009B614C">
              <w:t>Objet du Marché</w:t>
            </w:r>
            <w:bookmarkEnd w:id="570"/>
          </w:p>
        </w:tc>
        <w:tc>
          <w:tcPr>
            <w:tcW w:w="7020" w:type="dxa"/>
            <w:gridSpan w:val="2"/>
          </w:tcPr>
          <w:p w14:paraId="0616A2D2" w14:textId="64914354" w:rsidR="007E3D3B" w:rsidRPr="009B614C" w:rsidRDefault="007E3D3B" w:rsidP="000736ED">
            <w:pPr>
              <w:spacing w:after="120"/>
              <w:ind w:left="576" w:hanging="576"/>
              <w:jc w:val="both"/>
            </w:pPr>
            <w:r w:rsidRPr="009B614C">
              <w:t>11.1</w:t>
            </w:r>
            <w:r w:rsidRPr="009B614C">
              <w:tab/>
              <w:t>Les prestations de Services courant</w:t>
            </w:r>
            <w:r w:rsidR="00D55465">
              <w:t>s</w:t>
            </w:r>
            <w:r w:rsidRPr="009B614C">
              <w:t xml:space="preserve"> objet du présent Marché sont ceux qui figurent à la Section IV, Bordereau des prix, Calendrier de livraison, Cahier des Clauses techniques, Plans, Inspections. </w:t>
            </w:r>
          </w:p>
        </w:tc>
      </w:tr>
      <w:tr w:rsidR="007E3D3B" w:rsidRPr="009B614C" w14:paraId="2F2103C9" w14:textId="77777777" w:rsidTr="00BB4AFE">
        <w:trPr>
          <w:gridBefore w:val="1"/>
          <w:gridAfter w:val="1"/>
          <w:wBefore w:w="18" w:type="dxa"/>
          <w:wAfter w:w="18" w:type="dxa"/>
        </w:trPr>
        <w:tc>
          <w:tcPr>
            <w:tcW w:w="2160" w:type="dxa"/>
          </w:tcPr>
          <w:p w14:paraId="6497FAA1" w14:textId="4FA8EC4A" w:rsidR="007E3D3B" w:rsidRPr="009B614C" w:rsidRDefault="007E3D3B" w:rsidP="00580C16">
            <w:pPr>
              <w:pStyle w:val="SectionVStyle1"/>
              <w:jc w:val="both"/>
              <w:rPr>
                <w:b w:val="0"/>
              </w:rPr>
            </w:pPr>
            <w:bookmarkStart w:id="571" w:name="_Toc500224939"/>
            <w:r w:rsidRPr="009B614C">
              <w:t>Exécution</w:t>
            </w:r>
            <w:bookmarkEnd w:id="571"/>
            <w:r w:rsidRPr="009B614C">
              <w:t xml:space="preserve"> </w:t>
            </w:r>
          </w:p>
        </w:tc>
        <w:tc>
          <w:tcPr>
            <w:tcW w:w="7020" w:type="dxa"/>
            <w:gridSpan w:val="2"/>
          </w:tcPr>
          <w:p w14:paraId="3576F1A4" w14:textId="77777777" w:rsidR="007E3D3B" w:rsidRPr="009B614C" w:rsidRDefault="007E3D3B" w:rsidP="000736ED">
            <w:pPr>
              <w:pStyle w:val="Header2-SubClauses"/>
              <w:spacing w:after="120"/>
              <w:ind w:left="576" w:hanging="576"/>
              <w:rPr>
                <w:lang w:val="fr-FR"/>
              </w:rPr>
            </w:pPr>
            <w:r w:rsidRPr="009B614C">
              <w:rPr>
                <w:lang w:val="fr-FR"/>
              </w:rPr>
              <w:t>12.1</w:t>
            </w:r>
            <w:r w:rsidRPr="009B614C">
              <w:rPr>
                <w:lang w:val="fr-FR"/>
              </w:rPr>
              <w:tab/>
            </w:r>
            <w:r w:rsidR="00774B78" w:rsidRPr="009B614C">
              <w:rPr>
                <w:lang w:val="fr-FR"/>
              </w:rPr>
              <w:t>L</w:t>
            </w:r>
            <w:r w:rsidRPr="009B614C">
              <w:rPr>
                <w:lang w:val="fr-FR"/>
              </w:rPr>
              <w:t xml:space="preserve">’exécution des prestations de Services courants sera effectuée conformément au calendrier figurant dans le Bordereau des prix et les Calendriers de livraison. Le </w:t>
            </w:r>
            <w:r w:rsidRPr="009B614C">
              <w:rPr>
                <w:b/>
                <w:bCs/>
                <w:lang w:val="fr-FR"/>
              </w:rPr>
              <w:t>CCAP</w:t>
            </w:r>
            <w:r w:rsidRPr="009B614C">
              <w:rPr>
                <w:lang w:val="fr-FR"/>
              </w:rPr>
              <w:t xml:space="preserve"> indiquera les autres pièces et documents à fournir par le Titulaire.</w:t>
            </w:r>
          </w:p>
        </w:tc>
      </w:tr>
      <w:tr w:rsidR="007E3D3B" w:rsidRPr="009B614C" w14:paraId="0BE9E10A" w14:textId="77777777" w:rsidTr="00BB4AFE">
        <w:trPr>
          <w:gridBefore w:val="1"/>
          <w:gridAfter w:val="1"/>
          <w:wBefore w:w="18" w:type="dxa"/>
          <w:wAfter w:w="18" w:type="dxa"/>
        </w:trPr>
        <w:tc>
          <w:tcPr>
            <w:tcW w:w="2160" w:type="dxa"/>
          </w:tcPr>
          <w:p w14:paraId="209AFC61" w14:textId="2E866B58" w:rsidR="007E3D3B" w:rsidRPr="009B614C" w:rsidRDefault="007E3D3B" w:rsidP="00580C16">
            <w:pPr>
              <w:pStyle w:val="SectionVStyle1"/>
              <w:jc w:val="both"/>
              <w:rPr>
                <w:b w:val="0"/>
              </w:rPr>
            </w:pPr>
            <w:bookmarkStart w:id="572" w:name="_Toc500224940"/>
            <w:r w:rsidRPr="009B614C">
              <w:t>Responsabilités du Titulaire</w:t>
            </w:r>
            <w:bookmarkEnd w:id="572"/>
          </w:p>
        </w:tc>
        <w:tc>
          <w:tcPr>
            <w:tcW w:w="7020" w:type="dxa"/>
            <w:gridSpan w:val="2"/>
          </w:tcPr>
          <w:p w14:paraId="74D0DE37" w14:textId="77777777" w:rsidR="007E3D3B" w:rsidRPr="009B614C" w:rsidRDefault="007E3D3B" w:rsidP="000736ED">
            <w:pPr>
              <w:pStyle w:val="Header2-SubClauses"/>
              <w:spacing w:after="120"/>
              <w:ind w:left="576" w:hanging="576"/>
              <w:rPr>
                <w:sz w:val="16"/>
                <w:lang w:val="fr-FR"/>
              </w:rPr>
            </w:pPr>
            <w:r w:rsidRPr="009B614C">
              <w:rPr>
                <w:lang w:val="fr-FR"/>
              </w:rPr>
              <w:t>13.1</w:t>
            </w:r>
            <w:r w:rsidRPr="009B614C">
              <w:rPr>
                <w:lang w:val="fr-FR"/>
              </w:rPr>
              <w:tab/>
              <w:t xml:space="preserve">Le Titulaire prestera les Services courants compris dans l’objet du Marché en application de la clause 11 du CCAG et du calendrier d’exécution, conformément à la clause 12 du CCAG. </w:t>
            </w:r>
          </w:p>
        </w:tc>
      </w:tr>
      <w:tr w:rsidR="007E3D3B" w:rsidRPr="009B614C" w14:paraId="7681A9E4" w14:textId="77777777" w:rsidTr="00BB4AFE">
        <w:trPr>
          <w:gridBefore w:val="1"/>
          <w:gridAfter w:val="1"/>
          <w:wBefore w:w="18" w:type="dxa"/>
          <w:wAfter w:w="18" w:type="dxa"/>
        </w:trPr>
        <w:tc>
          <w:tcPr>
            <w:tcW w:w="2160" w:type="dxa"/>
          </w:tcPr>
          <w:p w14:paraId="266AF641" w14:textId="0458B14E" w:rsidR="007E3D3B" w:rsidRPr="009B614C" w:rsidRDefault="007E3D3B" w:rsidP="00580C16">
            <w:pPr>
              <w:pStyle w:val="SectionVStyle1"/>
              <w:jc w:val="both"/>
              <w:rPr>
                <w:b w:val="0"/>
              </w:rPr>
            </w:pPr>
            <w:bookmarkStart w:id="573" w:name="_Toc500224941"/>
            <w:r w:rsidRPr="009B614C">
              <w:t>Montant du Marché</w:t>
            </w:r>
            <w:bookmarkEnd w:id="573"/>
          </w:p>
        </w:tc>
        <w:tc>
          <w:tcPr>
            <w:tcW w:w="7020" w:type="dxa"/>
            <w:gridSpan w:val="2"/>
          </w:tcPr>
          <w:p w14:paraId="7075E93D" w14:textId="77777777" w:rsidR="007E3D3B" w:rsidRPr="009B614C" w:rsidRDefault="007E3D3B" w:rsidP="000736ED">
            <w:pPr>
              <w:pStyle w:val="Header2-SubClauses"/>
              <w:spacing w:after="120"/>
              <w:ind w:left="576" w:hanging="576"/>
              <w:rPr>
                <w:lang w:val="fr-FR"/>
              </w:rPr>
            </w:pPr>
            <w:r w:rsidRPr="009B614C">
              <w:rPr>
                <w:lang w:val="fr-FR"/>
              </w:rPr>
              <w:t>14.1</w:t>
            </w:r>
            <w:r w:rsidRPr="009B614C">
              <w:rPr>
                <w:lang w:val="fr-FR"/>
              </w:rPr>
              <w:tab/>
              <w:t xml:space="preserve">Le prix demandé par le Titulaire pour les prestations de Services courants rendus au titre du Marché ne variera pas par rapport au prix indiqué par le Titulaire dans son offre, exception faite des modifications de prix autorisées dans le </w:t>
            </w:r>
            <w:r w:rsidRPr="009B614C">
              <w:rPr>
                <w:b/>
                <w:bCs/>
                <w:lang w:val="fr-FR"/>
              </w:rPr>
              <w:t>CCAP</w:t>
            </w:r>
            <w:r w:rsidRPr="009B614C">
              <w:rPr>
                <w:lang w:val="fr-FR"/>
              </w:rPr>
              <w:t>.</w:t>
            </w:r>
          </w:p>
        </w:tc>
      </w:tr>
      <w:tr w:rsidR="007E3D3B" w:rsidRPr="009B614C" w14:paraId="3C1F81BD" w14:textId="77777777" w:rsidTr="00BB4AFE">
        <w:trPr>
          <w:gridBefore w:val="1"/>
          <w:gridAfter w:val="1"/>
          <w:wBefore w:w="18" w:type="dxa"/>
          <w:wAfter w:w="18" w:type="dxa"/>
        </w:trPr>
        <w:tc>
          <w:tcPr>
            <w:tcW w:w="2160" w:type="dxa"/>
          </w:tcPr>
          <w:p w14:paraId="675F7CD9" w14:textId="22B1C4C1" w:rsidR="007E3D3B" w:rsidRPr="009B614C" w:rsidRDefault="007E3D3B" w:rsidP="00580C16">
            <w:pPr>
              <w:pStyle w:val="SectionVStyle1"/>
              <w:jc w:val="both"/>
              <w:rPr>
                <w:b w:val="0"/>
              </w:rPr>
            </w:pPr>
            <w:bookmarkStart w:id="574" w:name="_Toc500224942"/>
            <w:r w:rsidRPr="009B614C">
              <w:t>Modalités de règlement</w:t>
            </w:r>
            <w:bookmarkEnd w:id="574"/>
          </w:p>
        </w:tc>
        <w:tc>
          <w:tcPr>
            <w:tcW w:w="7020" w:type="dxa"/>
            <w:gridSpan w:val="2"/>
          </w:tcPr>
          <w:p w14:paraId="554575C2" w14:textId="77777777" w:rsidR="007E3D3B" w:rsidRPr="009B614C" w:rsidRDefault="007E3D3B" w:rsidP="000736ED">
            <w:pPr>
              <w:pStyle w:val="Header2-SubClauses"/>
              <w:spacing w:after="120"/>
              <w:ind w:left="576" w:hanging="576"/>
              <w:rPr>
                <w:lang w:val="fr-FR"/>
              </w:rPr>
            </w:pPr>
            <w:r w:rsidRPr="009B614C">
              <w:rPr>
                <w:lang w:val="fr-FR"/>
              </w:rPr>
              <w:t>15.1</w:t>
            </w:r>
            <w:r w:rsidRPr="009B614C">
              <w:rPr>
                <w:lang w:val="fr-FR"/>
              </w:rPr>
              <w:tab/>
              <w:t xml:space="preserve">Le prix du Marché sera réglé conformément aux dispositions du </w:t>
            </w:r>
            <w:r w:rsidRPr="009B614C">
              <w:rPr>
                <w:b/>
                <w:bCs/>
                <w:lang w:val="fr-FR"/>
              </w:rPr>
              <w:t>CCAP</w:t>
            </w:r>
            <w:r w:rsidRPr="009B614C">
              <w:rPr>
                <w:lang w:val="fr-FR"/>
              </w:rPr>
              <w:t>.</w:t>
            </w:r>
          </w:p>
          <w:p w14:paraId="64C38704" w14:textId="77777777" w:rsidR="007E3D3B" w:rsidRPr="009B614C" w:rsidRDefault="007E3D3B" w:rsidP="000736ED">
            <w:pPr>
              <w:pStyle w:val="Header2-SubClauses"/>
              <w:numPr>
                <w:ilvl w:val="1"/>
                <w:numId w:val="36"/>
              </w:numPr>
              <w:spacing w:after="120"/>
              <w:rPr>
                <w:lang w:val="fr-FR"/>
              </w:rPr>
            </w:pPr>
            <w:r w:rsidRPr="009B614C">
              <w:rPr>
                <w:lang w:val="fr-FR"/>
              </w:rPr>
              <w:t xml:space="preserve">Le Titulaire présentera sa demande de règlement par écrit à l’Autorité contractante, accompagnée des factures décrivant, </w:t>
            </w:r>
            <w:r w:rsidRPr="009B614C">
              <w:rPr>
                <w:spacing w:val="-2"/>
                <w:lang w:val="fr-FR"/>
              </w:rPr>
              <w:t xml:space="preserve">de </w:t>
            </w:r>
            <w:r w:rsidRPr="009B614C">
              <w:rPr>
                <w:spacing w:val="-2"/>
                <w:lang w:val="fr-FR"/>
              </w:rPr>
              <w:lastRenderedPageBreak/>
              <w:t xml:space="preserve">façon appropriée, </w:t>
            </w:r>
            <w:r w:rsidRPr="009B614C">
              <w:rPr>
                <w:lang w:val="fr-FR"/>
              </w:rPr>
              <w:t xml:space="preserve">les services courants prestés et des documents et pièces présentés conformément à la clause 12 du CCAG, </w:t>
            </w:r>
            <w:r w:rsidRPr="009B614C">
              <w:rPr>
                <w:spacing w:val="-2"/>
                <w:lang w:val="fr-FR"/>
              </w:rPr>
              <w:t>et après avoir satisfait à toutes les obligations spécifiées dans le Marché.</w:t>
            </w:r>
          </w:p>
        </w:tc>
      </w:tr>
      <w:tr w:rsidR="007E3D3B" w:rsidRPr="009B614C" w14:paraId="09A149E8" w14:textId="77777777" w:rsidTr="00BB4AFE">
        <w:trPr>
          <w:gridBefore w:val="1"/>
          <w:gridAfter w:val="1"/>
          <w:wBefore w:w="18" w:type="dxa"/>
          <w:wAfter w:w="18" w:type="dxa"/>
        </w:trPr>
        <w:tc>
          <w:tcPr>
            <w:tcW w:w="2160" w:type="dxa"/>
          </w:tcPr>
          <w:p w14:paraId="1FC10EF9" w14:textId="77777777" w:rsidR="007E3D3B" w:rsidRPr="009B614C" w:rsidRDefault="007E3D3B" w:rsidP="00580C16">
            <w:pPr>
              <w:ind w:left="432" w:hanging="432"/>
              <w:jc w:val="both"/>
            </w:pPr>
          </w:p>
        </w:tc>
        <w:tc>
          <w:tcPr>
            <w:tcW w:w="7020" w:type="dxa"/>
            <w:gridSpan w:val="2"/>
          </w:tcPr>
          <w:p w14:paraId="4C681BBB" w14:textId="56B4BEDF" w:rsidR="007E3D3B" w:rsidRPr="009B614C" w:rsidRDefault="007E3D3B" w:rsidP="00580C16">
            <w:pPr>
              <w:pStyle w:val="Header2-SubClauses"/>
              <w:numPr>
                <w:ilvl w:val="1"/>
                <w:numId w:val="36"/>
              </w:numPr>
              <w:spacing w:after="180"/>
              <w:rPr>
                <w:spacing w:val="-2"/>
                <w:lang w:val="fr-FR"/>
              </w:rPr>
            </w:pPr>
            <w:r w:rsidRPr="009B614C">
              <w:rPr>
                <w:spacing w:val="-2"/>
                <w:lang w:val="fr-FR"/>
              </w:rPr>
              <w:t xml:space="preserve">Les règlements dus au Titulaire seront effectués sans délai par l’Autorité contractante, et au plus tard dans </w:t>
            </w:r>
            <w:r w:rsidR="00C77D0B">
              <w:rPr>
                <w:spacing w:val="-2"/>
                <w:lang w:val="fr-FR"/>
              </w:rPr>
              <w:t xml:space="preserve">les </w:t>
            </w:r>
            <w:r w:rsidR="00C43F04">
              <w:rPr>
                <w:spacing w:val="-2"/>
                <w:lang w:val="fr-FR"/>
              </w:rPr>
              <w:t>quarante-cinq</w:t>
            </w:r>
            <w:r w:rsidR="00EA28E3">
              <w:rPr>
                <w:spacing w:val="-2"/>
                <w:lang w:val="fr-FR"/>
              </w:rPr>
              <w:t xml:space="preserve"> (45) jours pour les avances de </w:t>
            </w:r>
            <w:r w:rsidR="00C77D0B">
              <w:rPr>
                <w:spacing w:val="-2"/>
                <w:lang w:val="fr-FR"/>
              </w:rPr>
              <w:t>démarrage,</w:t>
            </w:r>
            <w:r w:rsidRPr="009B614C">
              <w:rPr>
                <w:spacing w:val="-2"/>
                <w:lang w:val="fr-FR"/>
              </w:rPr>
              <w:t xml:space="preserve"> </w:t>
            </w:r>
            <w:r w:rsidR="000E79D8" w:rsidRPr="009B614C">
              <w:rPr>
                <w:spacing w:val="-2"/>
                <w:lang w:val="fr-FR"/>
              </w:rPr>
              <w:t>soixante</w:t>
            </w:r>
            <w:r w:rsidRPr="009B614C">
              <w:rPr>
                <w:spacing w:val="-2"/>
                <w:lang w:val="fr-FR"/>
              </w:rPr>
              <w:t xml:space="preserve"> (</w:t>
            </w:r>
            <w:r w:rsidR="000E79D8" w:rsidRPr="009B614C">
              <w:rPr>
                <w:spacing w:val="-2"/>
                <w:lang w:val="fr-FR"/>
              </w:rPr>
              <w:t>60</w:t>
            </w:r>
            <w:r w:rsidRPr="009B614C">
              <w:rPr>
                <w:spacing w:val="-2"/>
                <w:lang w:val="fr-FR"/>
              </w:rPr>
              <w:t>) jours</w:t>
            </w:r>
            <w:r w:rsidR="00C77D0B">
              <w:rPr>
                <w:spacing w:val="-2"/>
                <w:lang w:val="fr-FR"/>
              </w:rPr>
              <w:t xml:space="preserve"> pour les acomptes et </w:t>
            </w:r>
            <w:r w:rsidR="00C43F04">
              <w:rPr>
                <w:spacing w:val="-2"/>
                <w:lang w:val="fr-FR"/>
              </w:rPr>
              <w:t>quatre-vingt-dix</w:t>
            </w:r>
            <w:r w:rsidR="00C77D0B">
              <w:rPr>
                <w:spacing w:val="-2"/>
                <w:lang w:val="fr-FR"/>
              </w:rPr>
              <w:t xml:space="preserve"> (90) jours pour le solde</w:t>
            </w:r>
            <w:r w:rsidRPr="009B614C">
              <w:rPr>
                <w:spacing w:val="-2"/>
                <w:lang w:val="fr-FR"/>
              </w:rPr>
              <w:t xml:space="preserve"> suivant la présentation de la facture ou la demande de règlement par le Titulaire, et après son acceptation par l’Autorité contractante.</w:t>
            </w:r>
          </w:p>
          <w:p w14:paraId="50FCB464" w14:textId="6F0B45C1" w:rsidR="007E3D3B" w:rsidRPr="009B614C" w:rsidRDefault="007E3D3B" w:rsidP="00580C16">
            <w:pPr>
              <w:pStyle w:val="Header2-SubClauses"/>
              <w:numPr>
                <w:ilvl w:val="1"/>
                <w:numId w:val="39"/>
              </w:numPr>
              <w:tabs>
                <w:tab w:val="clear" w:pos="619"/>
                <w:tab w:val="clear" w:pos="648"/>
              </w:tabs>
              <w:spacing w:after="180"/>
              <w:ind w:left="576" w:hanging="576"/>
              <w:rPr>
                <w:lang w:val="fr-FR"/>
              </w:rPr>
            </w:pPr>
            <w:r w:rsidRPr="009B614C">
              <w:rPr>
                <w:lang w:val="fr-FR"/>
              </w:rPr>
              <w:t xml:space="preserve">Dans l’éventualité où l’Autorité contractante n’effectuerait pas un paiement dû à sa date d’exigibilité ou dans le délai indiqué au </w:t>
            </w:r>
            <w:r w:rsidRPr="009B614C">
              <w:rPr>
                <w:b/>
                <w:bCs/>
                <w:lang w:val="fr-FR"/>
              </w:rPr>
              <w:t>CCAP</w:t>
            </w:r>
            <w:r w:rsidRPr="009B614C">
              <w:rPr>
                <w:lang w:val="fr-FR"/>
              </w:rPr>
              <w:t xml:space="preserve">, l’Autorité contractante sera tenu de payer au Titulaire des intérêts moratoires sur le montant du paiement en retard, au(x) taux </w:t>
            </w:r>
            <w:r w:rsidRPr="009B614C">
              <w:rPr>
                <w:bCs/>
                <w:lang w:val="fr-FR"/>
              </w:rPr>
              <w:t xml:space="preserve">spécifié(s) dans le </w:t>
            </w:r>
            <w:r w:rsidRPr="009B614C">
              <w:rPr>
                <w:b/>
                <w:lang w:val="fr-FR"/>
              </w:rPr>
              <w:t>CCAP</w:t>
            </w:r>
            <w:r w:rsidRPr="009B614C">
              <w:rPr>
                <w:lang w:val="fr-FR"/>
              </w:rPr>
              <w:t xml:space="preserve"> pour toute la période de retard jusqu’au paiement intégral du prix, que ce soit avant ou à la suite d’un jugement ou une sentence arbitrale.</w:t>
            </w:r>
          </w:p>
        </w:tc>
      </w:tr>
      <w:tr w:rsidR="007E3D3B" w:rsidRPr="009B614C" w14:paraId="2E2CC44B" w14:textId="77777777" w:rsidTr="00BB4AFE">
        <w:trPr>
          <w:gridBefore w:val="1"/>
          <w:gridAfter w:val="1"/>
          <w:wBefore w:w="18" w:type="dxa"/>
          <w:wAfter w:w="18" w:type="dxa"/>
        </w:trPr>
        <w:tc>
          <w:tcPr>
            <w:tcW w:w="2160" w:type="dxa"/>
          </w:tcPr>
          <w:p w14:paraId="0B9CFA23" w14:textId="6A3B1E78" w:rsidR="007E3D3B" w:rsidRPr="009B614C" w:rsidRDefault="007E3D3B" w:rsidP="00580C16">
            <w:pPr>
              <w:pStyle w:val="SectionVStyle1"/>
              <w:jc w:val="both"/>
              <w:rPr>
                <w:b w:val="0"/>
              </w:rPr>
            </w:pPr>
            <w:bookmarkStart w:id="575" w:name="_Toc500224943"/>
            <w:r w:rsidRPr="009B614C">
              <w:t>Impôts, taxes et droits</w:t>
            </w:r>
            <w:bookmarkEnd w:id="575"/>
          </w:p>
        </w:tc>
        <w:tc>
          <w:tcPr>
            <w:tcW w:w="7020" w:type="dxa"/>
            <w:gridSpan w:val="2"/>
          </w:tcPr>
          <w:p w14:paraId="2034D4AD" w14:textId="77777777" w:rsidR="007E3D3B" w:rsidRPr="009B614C" w:rsidRDefault="007E3D3B" w:rsidP="00580C16">
            <w:pPr>
              <w:pStyle w:val="Header2-SubClauses"/>
              <w:tabs>
                <w:tab w:val="clear" w:pos="619"/>
                <w:tab w:val="left" w:pos="612"/>
              </w:tabs>
              <w:spacing w:after="180"/>
              <w:ind w:left="576" w:hanging="576"/>
              <w:rPr>
                <w:lang w:val="fr-FR"/>
              </w:rPr>
            </w:pPr>
            <w:r w:rsidRPr="009B614C">
              <w:rPr>
                <w:lang w:val="fr-FR"/>
              </w:rPr>
              <w:t>16.1</w:t>
            </w:r>
            <w:r w:rsidRPr="009B614C">
              <w:rPr>
                <w:lang w:val="fr-FR"/>
              </w:rPr>
              <w:tab/>
              <w:t xml:space="preserve">Sauf disposition contraire figurant au </w:t>
            </w:r>
            <w:r w:rsidRPr="009B614C">
              <w:rPr>
                <w:b/>
                <w:lang w:val="fr-FR"/>
              </w:rPr>
              <w:t>CCAP</w:t>
            </w:r>
            <w:r w:rsidRPr="009B614C">
              <w:rPr>
                <w:lang w:val="fr-FR"/>
              </w:rPr>
              <w:t xml:space="preserve">, le Titulaire sera entièrement responsable du paiement de tous les impôts, droits de timbre, patente et taxes dus au titre du Marché. </w:t>
            </w:r>
          </w:p>
          <w:p w14:paraId="25CFC106" w14:textId="77777777" w:rsidR="007E3D3B" w:rsidRPr="009B614C" w:rsidRDefault="007E3D3B" w:rsidP="00580C16">
            <w:pPr>
              <w:pStyle w:val="Header2-SubClauses"/>
              <w:tabs>
                <w:tab w:val="clear" w:pos="619"/>
                <w:tab w:val="left" w:pos="612"/>
              </w:tabs>
              <w:spacing w:after="180"/>
              <w:ind w:left="576" w:hanging="576"/>
              <w:rPr>
                <w:lang w:val="fr-FR"/>
              </w:rPr>
            </w:pPr>
            <w:r w:rsidRPr="009B614C">
              <w:rPr>
                <w:lang w:val="fr-FR"/>
              </w:rPr>
              <w:t>16.2</w:t>
            </w:r>
            <w:r w:rsidRPr="009B614C">
              <w:rPr>
                <w:lang w:val="fr-FR"/>
              </w:rPr>
              <w:tab/>
              <w:t>Si le Titulaire peut prétendre à des exemptions, réductions, abattements ou privilèges en matière fiscale, l’Autorité contractante fera to</w:t>
            </w:r>
            <w:r w:rsidR="00567EF3" w:rsidRPr="009B614C">
              <w:rPr>
                <w:lang w:val="fr-FR"/>
              </w:rPr>
              <w:t xml:space="preserve">ut son possible pour permettre </w:t>
            </w:r>
            <w:r w:rsidRPr="009B614C">
              <w:rPr>
                <w:lang w:val="fr-FR"/>
              </w:rPr>
              <w:t>au Titulaire d’en bénéficier.</w:t>
            </w:r>
          </w:p>
        </w:tc>
      </w:tr>
      <w:tr w:rsidR="007E3D3B" w:rsidRPr="009B614C" w14:paraId="48A4DAB5" w14:textId="77777777" w:rsidTr="00BB4AFE">
        <w:trPr>
          <w:gridBefore w:val="1"/>
          <w:gridAfter w:val="1"/>
          <w:wBefore w:w="18" w:type="dxa"/>
          <w:wAfter w:w="18" w:type="dxa"/>
        </w:trPr>
        <w:tc>
          <w:tcPr>
            <w:tcW w:w="2160" w:type="dxa"/>
          </w:tcPr>
          <w:p w14:paraId="0673452B" w14:textId="40FD9A3A" w:rsidR="007E3D3B" w:rsidRPr="009B614C" w:rsidRDefault="007E3D3B" w:rsidP="00580C16">
            <w:pPr>
              <w:pStyle w:val="SectionVStyle1"/>
              <w:jc w:val="both"/>
              <w:rPr>
                <w:b w:val="0"/>
              </w:rPr>
            </w:pPr>
            <w:bookmarkStart w:id="576" w:name="_Toc500224944"/>
            <w:r w:rsidRPr="009B614C">
              <w:t>Garantie de bonne exécution</w:t>
            </w:r>
            <w:bookmarkEnd w:id="576"/>
          </w:p>
        </w:tc>
        <w:tc>
          <w:tcPr>
            <w:tcW w:w="7020" w:type="dxa"/>
            <w:gridSpan w:val="2"/>
          </w:tcPr>
          <w:p w14:paraId="0F3146E2" w14:textId="77777777" w:rsidR="007E3D3B" w:rsidRPr="009B614C" w:rsidRDefault="007E3D3B" w:rsidP="00580C16">
            <w:pPr>
              <w:pStyle w:val="Header2-SubClauses"/>
              <w:numPr>
                <w:ilvl w:val="0"/>
                <w:numId w:val="40"/>
              </w:numPr>
              <w:spacing w:after="180"/>
              <w:rPr>
                <w:lang w:val="fr-FR"/>
              </w:rPr>
            </w:pPr>
            <w:r w:rsidRPr="009B614C">
              <w:rPr>
                <w:lang w:val="fr-FR"/>
              </w:rPr>
              <w:t xml:space="preserve">Dans les quatorze (14) jours suivant réception de la notification d’attribution du Marché, le Titulaire fournira une garantie au titre de la bonne exécution du Marché, pour le montant spécifié dans le </w:t>
            </w:r>
            <w:r w:rsidRPr="009B614C">
              <w:rPr>
                <w:b/>
                <w:bCs/>
                <w:lang w:val="fr-FR"/>
              </w:rPr>
              <w:t>CCAP</w:t>
            </w:r>
            <w:r w:rsidRPr="009B614C">
              <w:rPr>
                <w:lang w:val="fr-FR"/>
              </w:rPr>
              <w:t>.</w:t>
            </w:r>
          </w:p>
          <w:p w14:paraId="707911C8" w14:textId="77777777" w:rsidR="007E3D3B" w:rsidRPr="009B614C" w:rsidRDefault="007E3D3B" w:rsidP="00580C16">
            <w:pPr>
              <w:pStyle w:val="Header2-SubClauses"/>
              <w:numPr>
                <w:ilvl w:val="0"/>
                <w:numId w:val="40"/>
              </w:numPr>
              <w:spacing w:after="180"/>
              <w:rPr>
                <w:lang w:val="fr-FR"/>
              </w:rPr>
            </w:pPr>
            <w:r w:rsidRPr="009B614C">
              <w:rPr>
                <w:spacing w:val="-4"/>
                <w:lang w:val="fr-FR"/>
              </w:rPr>
              <w:t>La garantie de bonne exécution sera payable à l’Autorité contractante en dédommagement de toute p</w:t>
            </w:r>
            <w:r w:rsidR="009E7642" w:rsidRPr="009B614C">
              <w:rPr>
                <w:spacing w:val="-4"/>
                <w:lang w:val="fr-FR"/>
              </w:rPr>
              <w:t xml:space="preserve">erte résultant de l’incapacité </w:t>
            </w:r>
            <w:r w:rsidRPr="009B614C">
              <w:rPr>
                <w:spacing w:val="-4"/>
                <w:lang w:val="fr-FR"/>
              </w:rPr>
              <w:t>du Titulaire à s’acquitter de toutes ses obligations au titre du Marché</w:t>
            </w:r>
            <w:r w:rsidRPr="009B614C">
              <w:rPr>
                <w:lang w:val="fr-FR"/>
              </w:rPr>
              <w:t>.</w:t>
            </w:r>
          </w:p>
          <w:p w14:paraId="6FAC2302" w14:textId="77777777" w:rsidR="007E3D3B" w:rsidRPr="009B614C" w:rsidRDefault="007E3D3B" w:rsidP="00580C16">
            <w:pPr>
              <w:pStyle w:val="Header2-SubClauses"/>
              <w:numPr>
                <w:ilvl w:val="0"/>
                <w:numId w:val="40"/>
              </w:numPr>
              <w:rPr>
                <w:lang w:val="fr-FR"/>
              </w:rPr>
            </w:pPr>
            <w:r w:rsidRPr="009B614C">
              <w:rPr>
                <w:lang w:val="fr-FR"/>
              </w:rPr>
              <w:t xml:space="preserve">La garantie de bonne exécution sera libellée en FCFA ou en une devise librement convertible jugée acceptable par l’Autorité contractante, et présentée sous l’une des formes stipulées par l’Autorité contractante dans le </w:t>
            </w:r>
            <w:r w:rsidRPr="009B614C">
              <w:rPr>
                <w:b/>
                <w:bCs/>
                <w:lang w:val="fr-FR"/>
              </w:rPr>
              <w:t>CCAP</w:t>
            </w:r>
            <w:r w:rsidRPr="009B614C">
              <w:rPr>
                <w:lang w:val="fr-FR"/>
              </w:rPr>
              <w:t xml:space="preserve"> ou sous toute autre forme jugée acceptable par l’Autorité contractante.</w:t>
            </w:r>
          </w:p>
          <w:p w14:paraId="39C7FF95" w14:textId="77777777" w:rsidR="007E3D3B" w:rsidRPr="009B614C" w:rsidRDefault="007E3D3B" w:rsidP="00580C16">
            <w:pPr>
              <w:pStyle w:val="Header2-SubClauses"/>
              <w:numPr>
                <w:ilvl w:val="0"/>
                <w:numId w:val="40"/>
              </w:numPr>
              <w:rPr>
                <w:lang w:val="fr-FR"/>
              </w:rPr>
            </w:pPr>
            <w:r w:rsidRPr="009B614C">
              <w:rPr>
                <w:spacing w:val="-2"/>
                <w:lang w:val="fr-FR"/>
              </w:rPr>
              <w:t xml:space="preserve">L’Autorité contractante libérera et retournera au Titulaire la garantie de bonne exécution au plus tard vingt-huit (28) jours après la date d’achèvement des obligations incombant au Titulaire au titre de la réalisation du Marché, y compris les obligations de </w:t>
            </w:r>
            <w:r w:rsidRPr="009B614C">
              <w:rPr>
                <w:spacing w:val="-2"/>
                <w:lang w:val="fr-FR"/>
              </w:rPr>
              <w:lastRenderedPageBreak/>
              <w:t xml:space="preserve">garantie, sauf disposition contraire du </w:t>
            </w:r>
            <w:r w:rsidRPr="009B614C">
              <w:rPr>
                <w:b/>
                <w:bCs/>
                <w:spacing w:val="-2"/>
                <w:lang w:val="fr-FR"/>
              </w:rPr>
              <w:t>CCAP</w:t>
            </w:r>
            <w:r w:rsidRPr="009B614C">
              <w:rPr>
                <w:spacing w:val="-2"/>
                <w:lang w:val="fr-FR"/>
              </w:rPr>
              <w:t>.</w:t>
            </w:r>
          </w:p>
        </w:tc>
      </w:tr>
      <w:tr w:rsidR="007E3D3B" w:rsidRPr="009B614C" w14:paraId="0DCFCAE2" w14:textId="77777777" w:rsidTr="00BB4AFE">
        <w:trPr>
          <w:gridBefore w:val="1"/>
          <w:gridAfter w:val="1"/>
          <w:wBefore w:w="18" w:type="dxa"/>
          <w:wAfter w:w="18" w:type="dxa"/>
        </w:trPr>
        <w:tc>
          <w:tcPr>
            <w:tcW w:w="2160" w:type="dxa"/>
          </w:tcPr>
          <w:p w14:paraId="77673AF3" w14:textId="6E5D8450" w:rsidR="007E3D3B" w:rsidRPr="009B614C" w:rsidRDefault="007E3D3B" w:rsidP="00580C16">
            <w:pPr>
              <w:pStyle w:val="SectionVStyle1"/>
              <w:jc w:val="both"/>
              <w:rPr>
                <w:b w:val="0"/>
              </w:rPr>
            </w:pPr>
            <w:bookmarkStart w:id="577" w:name="_Toc500224945"/>
            <w:r w:rsidRPr="009B614C">
              <w:lastRenderedPageBreak/>
              <w:t>Droits d’auteur</w:t>
            </w:r>
            <w:bookmarkEnd w:id="577"/>
          </w:p>
        </w:tc>
        <w:tc>
          <w:tcPr>
            <w:tcW w:w="7020" w:type="dxa"/>
            <w:gridSpan w:val="2"/>
          </w:tcPr>
          <w:p w14:paraId="4E4D7D61" w14:textId="77777777" w:rsidR="007E3D3B" w:rsidRPr="009B614C" w:rsidRDefault="007E3D3B" w:rsidP="00580C16">
            <w:pPr>
              <w:pStyle w:val="Header2-SubClauses"/>
              <w:numPr>
                <w:ilvl w:val="0"/>
                <w:numId w:val="41"/>
              </w:numPr>
              <w:rPr>
                <w:lang w:val="fr-FR"/>
              </w:rPr>
            </w:pPr>
            <w:r w:rsidRPr="009B614C">
              <w:rPr>
                <w:lang w:val="fr-FR"/>
              </w:rPr>
              <w:t>Les droits d’auteur de tous les plans, documents et autres pièces contenant des données et des renseignements fournis à l’Autorité contractante par le Titulaire demeureront la propriété du Titulaire.</w:t>
            </w:r>
          </w:p>
        </w:tc>
      </w:tr>
      <w:tr w:rsidR="007E3D3B" w:rsidRPr="009B614C" w14:paraId="6262D4D2" w14:textId="77777777" w:rsidTr="00BB4AFE">
        <w:trPr>
          <w:gridBefore w:val="1"/>
          <w:gridAfter w:val="1"/>
          <w:wBefore w:w="18" w:type="dxa"/>
          <w:wAfter w:w="18" w:type="dxa"/>
        </w:trPr>
        <w:tc>
          <w:tcPr>
            <w:tcW w:w="2160" w:type="dxa"/>
          </w:tcPr>
          <w:p w14:paraId="77A6EF01" w14:textId="35701A60" w:rsidR="007E3D3B" w:rsidRPr="009B614C" w:rsidRDefault="007E3D3B" w:rsidP="00580C16">
            <w:pPr>
              <w:pStyle w:val="SectionVStyle1"/>
              <w:jc w:val="both"/>
              <w:rPr>
                <w:b w:val="0"/>
              </w:rPr>
            </w:pPr>
            <w:bookmarkStart w:id="578" w:name="_Toc500224946"/>
            <w:r w:rsidRPr="009B614C">
              <w:t>Renseigne</w:t>
            </w:r>
            <w:r w:rsidRPr="009B614C">
              <w:softHyphen/>
              <w:t>ments confidentiels</w:t>
            </w:r>
            <w:bookmarkEnd w:id="578"/>
          </w:p>
        </w:tc>
        <w:tc>
          <w:tcPr>
            <w:tcW w:w="7020" w:type="dxa"/>
            <w:gridSpan w:val="2"/>
          </w:tcPr>
          <w:p w14:paraId="5A2BEE53" w14:textId="1E7FE7AA" w:rsidR="007E3D3B" w:rsidRPr="009B614C" w:rsidRDefault="007E3D3B" w:rsidP="00580C16">
            <w:pPr>
              <w:pStyle w:val="Header2-SubClauses"/>
              <w:numPr>
                <w:ilvl w:val="0"/>
                <w:numId w:val="42"/>
              </w:numPr>
              <w:rPr>
                <w:lang w:val="fr-FR"/>
              </w:rPr>
            </w:pPr>
            <w:r w:rsidRPr="009B614C">
              <w:rPr>
                <w:lang w:val="fr-FR"/>
              </w:rPr>
              <w:t>L’Autorité contractante et le Titulaire respecteront le caractère confidentiel de tout document, donnée ou autre renseignement fourni directement ou indirectement par l’autre partie au titre du Marché, et ne les divulgueront pas sans le consentement écrit de l’autre partie, que ces renseignements aient été fournis avant, pendant ou après l’exécution ou la résiliation du Marché. Nonobstant les dispositions ci-dessus, le Titulaire pourra donner à son sous-traitant tout document, donnée et autre information qu’il recevra de l’Autorité contractante dans la mesure nécessaire pour permettre au sous-traitant de réaliser ses prestations conformément au Marché, auquel cas le Titulaire demandera audit sous-traitant de prendre un engagement de confidentialité analogue à l’engagement imposé au Titulaire en vertu de la clause 19 du CCAG.</w:t>
            </w:r>
          </w:p>
        </w:tc>
      </w:tr>
      <w:tr w:rsidR="007E3D3B" w:rsidRPr="009B614C" w14:paraId="235283EF" w14:textId="77777777" w:rsidTr="00BB4AFE">
        <w:trPr>
          <w:gridBefore w:val="1"/>
          <w:gridAfter w:val="1"/>
          <w:wBefore w:w="18" w:type="dxa"/>
          <w:wAfter w:w="18" w:type="dxa"/>
        </w:trPr>
        <w:tc>
          <w:tcPr>
            <w:tcW w:w="2160" w:type="dxa"/>
          </w:tcPr>
          <w:p w14:paraId="048B60FF" w14:textId="77777777" w:rsidR="007E3D3B" w:rsidRPr="009B614C" w:rsidRDefault="007E3D3B" w:rsidP="00580C16">
            <w:pPr>
              <w:jc w:val="both"/>
            </w:pPr>
          </w:p>
        </w:tc>
        <w:tc>
          <w:tcPr>
            <w:tcW w:w="7020" w:type="dxa"/>
            <w:gridSpan w:val="2"/>
          </w:tcPr>
          <w:p w14:paraId="7214CEE8" w14:textId="77777777" w:rsidR="007E3D3B" w:rsidRPr="009B614C" w:rsidRDefault="007E3D3B" w:rsidP="00580C16">
            <w:pPr>
              <w:pStyle w:val="Header2-SubClauses"/>
              <w:numPr>
                <w:ilvl w:val="0"/>
                <w:numId w:val="42"/>
              </w:numPr>
              <w:rPr>
                <w:lang w:val="fr-FR"/>
              </w:rPr>
            </w:pPr>
            <w:r w:rsidRPr="009B614C">
              <w:rPr>
                <w:lang w:val="fr-FR"/>
              </w:rPr>
              <w:t>L’Autorité contractante n’utilisera aucun document, donnée et autre information reçu du Titulaire, à des fins autres que celles du Marché. De la même manière, le Titulaire n’utilisera aucun document, donnée et autre information reçu de l’Autorité contractante à des fins autres que la réalisation du Marché.</w:t>
            </w:r>
          </w:p>
        </w:tc>
      </w:tr>
      <w:tr w:rsidR="007E3D3B" w:rsidRPr="009B614C" w14:paraId="0C1E4C09" w14:textId="77777777" w:rsidTr="00BB4AFE">
        <w:trPr>
          <w:gridBefore w:val="1"/>
          <w:gridAfter w:val="1"/>
          <w:wBefore w:w="18" w:type="dxa"/>
          <w:wAfter w:w="18" w:type="dxa"/>
        </w:trPr>
        <w:tc>
          <w:tcPr>
            <w:tcW w:w="2160" w:type="dxa"/>
          </w:tcPr>
          <w:p w14:paraId="2F9C1FCC" w14:textId="77777777" w:rsidR="007E3D3B" w:rsidRPr="009B614C" w:rsidRDefault="007E3D3B" w:rsidP="00580C16">
            <w:pPr>
              <w:jc w:val="both"/>
            </w:pPr>
          </w:p>
        </w:tc>
        <w:tc>
          <w:tcPr>
            <w:tcW w:w="7020" w:type="dxa"/>
            <w:gridSpan w:val="2"/>
          </w:tcPr>
          <w:p w14:paraId="137CA2E3" w14:textId="77777777" w:rsidR="007E3D3B" w:rsidRPr="009B614C" w:rsidRDefault="007E3D3B" w:rsidP="00294FEE">
            <w:pPr>
              <w:pStyle w:val="Header2-SubClauses"/>
              <w:spacing w:after="120"/>
              <w:ind w:left="576" w:hanging="576"/>
              <w:rPr>
                <w:lang w:val="fr-FR"/>
              </w:rPr>
            </w:pPr>
            <w:r w:rsidRPr="009B614C">
              <w:rPr>
                <w:lang w:val="fr-FR"/>
              </w:rPr>
              <w:t>19.3</w:t>
            </w:r>
            <w:r w:rsidRPr="009B614C">
              <w:rPr>
                <w:lang w:val="fr-FR"/>
              </w:rPr>
              <w:tab/>
              <w:t>Toutefois, l’obligation imposée à une partie en vertu des clauses 19.1 et 19.2 ci-dessus ne s’appliquera pas aux informations suivantes :</w:t>
            </w:r>
          </w:p>
          <w:p w14:paraId="2F81A6C6" w14:textId="77777777" w:rsidR="007E3D3B" w:rsidRPr="009B614C" w:rsidRDefault="007E3D3B" w:rsidP="00294FEE">
            <w:pPr>
              <w:numPr>
                <w:ilvl w:val="0"/>
                <w:numId w:val="27"/>
              </w:numPr>
              <w:spacing w:after="120"/>
              <w:ind w:left="1152" w:hanging="540"/>
              <w:jc w:val="both"/>
            </w:pPr>
            <w:r w:rsidRPr="009B614C">
              <w:t xml:space="preserve">celles que l’Autorité contractante ou le Titulaire doivent partager avec des institutions participant au financement du Marché; </w:t>
            </w:r>
          </w:p>
          <w:p w14:paraId="1BE7B846" w14:textId="77777777" w:rsidR="007E3D3B" w:rsidRPr="009B614C" w:rsidRDefault="007E3D3B" w:rsidP="00294FEE">
            <w:pPr>
              <w:numPr>
                <w:ilvl w:val="0"/>
                <w:numId w:val="27"/>
              </w:numPr>
              <w:spacing w:after="120"/>
              <w:ind w:left="1152" w:hanging="540"/>
              <w:jc w:val="both"/>
            </w:pPr>
            <w:r w:rsidRPr="009B614C">
              <w:t>celles qui, à présent ou ultérieurement, appartiennent ou appartiendront au domaine public, sans que la partie en cause n’ait commis de faute ;</w:t>
            </w:r>
          </w:p>
          <w:p w14:paraId="23950DB4" w14:textId="77777777" w:rsidR="007E3D3B" w:rsidRPr="009B614C" w:rsidRDefault="007E3D3B" w:rsidP="00294FEE">
            <w:pPr>
              <w:numPr>
                <w:ilvl w:val="0"/>
                <w:numId w:val="27"/>
              </w:numPr>
              <w:spacing w:after="120"/>
              <w:ind w:left="1152" w:hanging="540"/>
              <w:jc w:val="both"/>
            </w:pPr>
            <w:r w:rsidRPr="009B614C">
              <w:t>celles dont il peut être prouvé qu’elles étaient en possession de la partie en cause lorsqu’elles ont été communiquées et qu’elles n’avaient pas été obtenues préalablement, de manière directe ou indirecte, de l’autre partie ; ou</w:t>
            </w:r>
          </w:p>
          <w:p w14:paraId="283B75AE" w14:textId="77777777" w:rsidR="007E3D3B" w:rsidRPr="009B614C" w:rsidRDefault="007E3D3B" w:rsidP="00580C16">
            <w:pPr>
              <w:numPr>
                <w:ilvl w:val="0"/>
                <w:numId w:val="27"/>
              </w:numPr>
              <w:spacing w:after="240"/>
              <w:ind w:left="1152" w:hanging="540"/>
              <w:jc w:val="both"/>
            </w:pPr>
            <w:r w:rsidRPr="009B614C">
              <w:t>celles qui sont mises de manière légitime à la disposition de la partie en cause par une tierce partie non tenue au devoir de confidentialité.</w:t>
            </w:r>
          </w:p>
        </w:tc>
      </w:tr>
      <w:tr w:rsidR="007E3D3B" w:rsidRPr="009B614C" w14:paraId="02557C4B" w14:textId="77777777" w:rsidTr="00BB4AFE">
        <w:trPr>
          <w:gridBefore w:val="1"/>
          <w:gridAfter w:val="1"/>
          <w:wBefore w:w="18" w:type="dxa"/>
          <w:wAfter w:w="18" w:type="dxa"/>
        </w:trPr>
        <w:tc>
          <w:tcPr>
            <w:tcW w:w="2160" w:type="dxa"/>
          </w:tcPr>
          <w:p w14:paraId="0157B51D" w14:textId="77777777" w:rsidR="007E3D3B" w:rsidRPr="009B614C" w:rsidRDefault="007E3D3B" w:rsidP="00580C16">
            <w:pPr>
              <w:jc w:val="both"/>
            </w:pPr>
          </w:p>
        </w:tc>
        <w:tc>
          <w:tcPr>
            <w:tcW w:w="7020" w:type="dxa"/>
            <w:gridSpan w:val="2"/>
          </w:tcPr>
          <w:p w14:paraId="1CCBC3B9" w14:textId="77777777" w:rsidR="007E3D3B" w:rsidRPr="009B614C" w:rsidRDefault="007E3D3B" w:rsidP="00580C16">
            <w:pPr>
              <w:spacing w:after="240"/>
              <w:ind w:left="612" w:hanging="612"/>
              <w:jc w:val="both"/>
              <w:rPr>
                <w:sz w:val="16"/>
              </w:rPr>
            </w:pPr>
            <w:r w:rsidRPr="009B614C">
              <w:t>19.4</w:t>
            </w:r>
            <w:r w:rsidRPr="009B614C">
              <w:tab/>
              <w:t>Les dispositions ci-dessus de la clause 19 du CCAG ne modifient en aucune façon un engagement de confidentialité donné par l’une ou l’autre partie avant la date du Marché.</w:t>
            </w:r>
          </w:p>
          <w:p w14:paraId="50204DCC" w14:textId="77777777" w:rsidR="007E3D3B" w:rsidRPr="009B614C" w:rsidRDefault="007E3D3B" w:rsidP="00580C16">
            <w:pPr>
              <w:pStyle w:val="Header2-SubClauses"/>
              <w:spacing w:after="240"/>
              <w:ind w:left="646" w:hanging="646"/>
              <w:rPr>
                <w:sz w:val="16"/>
                <w:lang w:val="fr-FR"/>
              </w:rPr>
            </w:pPr>
            <w:r w:rsidRPr="009B614C">
              <w:rPr>
                <w:lang w:val="fr-FR"/>
              </w:rPr>
              <w:t>19.5</w:t>
            </w:r>
            <w:r w:rsidRPr="009B614C">
              <w:rPr>
                <w:lang w:val="fr-FR"/>
              </w:rPr>
              <w:tab/>
              <w:t>Les dispositions de la clause 19 du CCAG resteront en vigueur après l’achèvement ou la résiliation du Marché, quel qu’en soit le motif.</w:t>
            </w:r>
          </w:p>
        </w:tc>
      </w:tr>
      <w:tr w:rsidR="007E3D3B" w:rsidRPr="009B614C" w14:paraId="19582E01" w14:textId="77777777" w:rsidTr="00BB4AFE">
        <w:trPr>
          <w:gridBefore w:val="1"/>
          <w:gridAfter w:val="1"/>
          <w:wBefore w:w="18" w:type="dxa"/>
          <w:wAfter w:w="18" w:type="dxa"/>
        </w:trPr>
        <w:tc>
          <w:tcPr>
            <w:tcW w:w="2160" w:type="dxa"/>
          </w:tcPr>
          <w:p w14:paraId="248DF7B4" w14:textId="37E6FD86" w:rsidR="007E3D3B" w:rsidRPr="009B614C" w:rsidRDefault="007E3D3B" w:rsidP="00580C16">
            <w:pPr>
              <w:pStyle w:val="SectionVStyle1"/>
              <w:jc w:val="both"/>
              <w:rPr>
                <w:b w:val="0"/>
              </w:rPr>
            </w:pPr>
            <w:bookmarkStart w:id="579" w:name="_Toc500224947"/>
            <w:r w:rsidRPr="009B614C">
              <w:t>Sous-traitance</w:t>
            </w:r>
            <w:bookmarkEnd w:id="579"/>
          </w:p>
        </w:tc>
        <w:tc>
          <w:tcPr>
            <w:tcW w:w="7020" w:type="dxa"/>
            <w:gridSpan w:val="2"/>
          </w:tcPr>
          <w:p w14:paraId="75647F8B" w14:textId="77777777" w:rsidR="007E3D3B" w:rsidRPr="009B614C" w:rsidRDefault="007E3D3B" w:rsidP="00580C16">
            <w:pPr>
              <w:pStyle w:val="Header2-SubClauses"/>
              <w:numPr>
                <w:ilvl w:val="0"/>
                <w:numId w:val="43"/>
              </w:numPr>
              <w:tabs>
                <w:tab w:val="clear" w:pos="619"/>
              </w:tabs>
              <w:spacing w:after="240"/>
              <w:rPr>
                <w:spacing w:val="-2"/>
                <w:lang w:val="fr-FR"/>
              </w:rPr>
            </w:pPr>
            <w:r w:rsidRPr="009B614C">
              <w:rPr>
                <w:spacing w:val="-2"/>
                <w:lang w:val="fr-FR"/>
              </w:rPr>
              <w:t>Le Titulaire notifiera par écrit à l’Autorité contractante tous les marchés de sous</w:t>
            </w:r>
            <w:r w:rsidR="00FA3F81" w:rsidRPr="009B614C">
              <w:rPr>
                <w:spacing w:val="-2"/>
                <w:lang w:val="fr-FR"/>
              </w:rPr>
              <w:t>-</w:t>
            </w:r>
            <w:r w:rsidRPr="009B614C">
              <w:rPr>
                <w:spacing w:val="-2"/>
                <w:lang w:val="fr-FR"/>
              </w:rPr>
              <w:t>traitance attribués dans le cadre du Marché s’il ne l’a déjà fait dans son offre. Cette notification, fournie dans l’offre ou ultérieurement, ne dégagera pas la responsabilité du Titulaire, et ne le libérera d’aucune des obligations qui lui incombent du fait du Marché.</w:t>
            </w:r>
          </w:p>
          <w:p w14:paraId="2B7DEF75" w14:textId="77777777" w:rsidR="007E3D3B" w:rsidRPr="009B614C" w:rsidRDefault="007E3D3B" w:rsidP="00580C16">
            <w:pPr>
              <w:pStyle w:val="Header2-SubClauses"/>
              <w:numPr>
                <w:ilvl w:val="0"/>
                <w:numId w:val="43"/>
              </w:numPr>
              <w:spacing w:after="240"/>
              <w:rPr>
                <w:lang w:val="fr-FR"/>
              </w:rPr>
            </w:pPr>
            <w:r w:rsidRPr="009B614C">
              <w:rPr>
                <w:lang w:val="fr-FR"/>
              </w:rPr>
              <w:t>Les marchés de sous-traitance se conformeront aux dispositions des clauses 3 et 7 du CCAG.</w:t>
            </w:r>
          </w:p>
        </w:tc>
      </w:tr>
      <w:tr w:rsidR="007E3D3B" w:rsidRPr="009B614C" w14:paraId="2EA2833D" w14:textId="77777777" w:rsidTr="00BB4AFE">
        <w:trPr>
          <w:gridBefore w:val="1"/>
          <w:gridAfter w:val="1"/>
          <w:wBefore w:w="18" w:type="dxa"/>
          <w:wAfter w:w="18" w:type="dxa"/>
        </w:trPr>
        <w:tc>
          <w:tcPr>
            <w:tcW w:w="2160" w:type="dxa"/>
          </w:tcPr>
          <w:p w14:paraId="66E98F50" w14:textId="7CC18EB0" w:rsidR="007E3D3B" w:rsidRPr="009B614C" w:rsidRDefault="007E3D3B" w:rsidP="00580C16">
            <w:pPr>
              <w:pStyle w:val="SectionVStyle1"/>
              <w:jc w:val="both"/>
              <w:rPr>
                <w:b w:val="0"/>
              </w:rPr>
            </w:pPr>
            <w:bookmarkStart w:id="580" w:name="_Toc500224948"/>
            <w:r w:rsidRPr="009B614C">
              <w:t>Spécifications et Normes</w:t>
            </w:r>
            <w:bookmarkEnd w:id="580"/>
          </w:p>
        </w:tc>
        <w:tc>
          <w:tcPr>
            <w:tcW w:w="7020" w:type="dxa"/>
            <w:gridSpan w:val="2"/>
          </w:tcPr>
          <w:p w14:paraId="292BDDAF" w14:textId="77777777" w:rsidR="007E3D3B" w:rsidRPr="009B614C" w:rsidRDefault="007E3D3B" w:rsidP="00580C16">
            <w:pPr>
              <w:pStyle w:val="Header2-SubClauses"/>
              <w:ind w:left="648" w:hanging="648"/>
              <w:rPr>
                <w:lang w:val="fr-FR"/>
              </w:rPr>
            </w:pPr>
            <w:r w:rsidRPr="009B614C">
              <w:rPr>
                <w:lang w:val="fr-FR"/>
              </w:rPr>
              <w:t>21.1</w:t>
            </w:r>
            <w:r w:rsidRPr="009B614C">
              <w:rPr>
                <w:lang w:val="fr-FR"/>
              </w:rPr>
              <w:tab/>
              <w:t>Spécifications techniques et Plans</w:t>
            </w:r>
          </w:p>
          <w:p w14:paraId="12E45273" w14:textId="77777777" w:rsidR="007E3D3B" w:rsidRPr="009B614C" w:rsidRDefault="007E3D3B" w:rsidP="00580C16">
            <w:pPr>
              <w:numPr>
                <w:ilvl w:val="0"/>
                <w:numId w:val="28"/>
              </w:numPr>
              <w:spacing w:after="160"/>
              <w:ind w:left="486" w:hanging="486"/>
              <w:jc w:val="both"/>
            </w:pPr>
            <w:r w:rsidRPr="009B614C">
              <w:t xml:space="preserve">Les Services courants doivent satisfaire aux Cahier des Clauses techniques spécifiées à la Section IV : Bordereau des prix, Calendrier de livraison, Cahier des Clauses techniques, Plans, Inspections et Essais, du document d’Appel d’offres. Si aucune norme n’y est indiquée, la norme sera supposée équivalente ou supérieure aux normes officielles dont l’application est appropriée dans le pays d’origine des services courants. </w:t>
            </w:r>
          </w:p>
          <w:p w14:paraId="5C3BD161" w14:textId="77777777" w:rsidR="007E3D3B" w:rsidRPr="009B614C" w:rsidRDefault="007E3D3B" w:rsidP="00580C16">
            <w:pPr>
              <w:numPr>
                <w:ilvl w:val="0"/>
                <w:numId w:val="28"/>
              </w:numPr>
              <w:spacing w:after="160"/>
              <w:ind w:left="490" w:hanging="490"/>
              <w:jc w:val="both"/>
            </w:pPr>
            <w:r w:rsidRPr="009B614C">
              <w:t>Le Titulaire pourra décliner sa responsabilité pour toute étude de conception, donnée, plan, spécification ou autre document, ou toute modification de ces éléments, qui aura été fourni ou conçu par l’Autorité contractante ou en son nom, en donnant à l’Autorité contractante une notification indiquant qu’il décline sa responsabilité.</w:t>
            </w:r>
          </w:p>
          <w:p w14:paraId="7DDC5AA4" w14:textId="77777777" w:rsidR="007E3D3B" w:rsidRPr="009B614C" w:rsidRDefault="007E3D3B" w:rsidP="00580C16">
            <w:pPr>
              <w:numPr>
                <w:ilvl w:val="0"/>
                <w:numId w:val="28"/>
              </w:numPr>
              <w:spacing w:after="160"/>
              <w:ind w:left="490" w:hanging="490"/>
              <w:jc w:val="both"/>
            </w:pPr>
            <w:r w:rsidRPr="009B614C">
              <w:t>Lorsque le Marché se référera aux codes et normes selon lesquels il sera exécuté, l’édition ou la version révisée desdits codes et normes sera celle spécifiée dans les Cahier des Clauses techniques. Durant l’exécution du Marché, les changements apportés auxdits codes et normes ne seront appliqués qu’après l’approbation de l’Autorité contractante et seront traités conformément à la clause </w:t>
            </w:r>
            <w:r w:rsidR="00774B78" w:rsidRPr="009B614C">
              <w:t>26</w:t>
            </w:r>
            <w:r w:rsidRPr="009B614C">
              <w:t xml:space="preserve"> du CCAG.</w:t>
            </w:r>
          </w:p>
          <w:p w14:paraId="098E2EB5" w14:textId="77777777" w:rsidR="00294FEE" w:rsidRPr="000736ED" w:rsidRDefault="00294FEE" w:rsidP="00294FEE">
            <w:pPr>
              <w:spacing w:after="160"/>
              <w:ind w:left="490"/>
              <w:jc w:val="both"/>
              <w:rPr>
                <w:sz w:val="4"/>
              </w:rPr>
            </w:pPr>
          </w:p>
        </w:tc>
      </w:tr>
      <w:tr w:rsidR="007E3D3B" w:rsidRPr="009B614C" w14:paraId="1257F189" w14:textId="77777777" w:rsidTr="00BB4AFE">
        <w:trPr>
          <w:gridBefore w:val="1"/>
          <w:gridAfter w:val="1"/>
          <w:wBefore w:w="18" w:type="dxa"/>
          <w:wAfter w:w="18" w:type="dxa"/>
        </w:trPr>
        <w:tc>
          <w:tcPr>
            <w:tcW w:w="2160" w:type="dxa"/>
          </w:tcPr>
          <w:p w14:paraId="2B917874" w14:textId="523FEA0E" w:rsidR="007E3D3B" w:rsidRPr="009B614C" w:rsidRDefault="007E3D3B" w:rsidP="00580C16">
            <w:pPr>
              <w:pStyle w:val="SectionVStyle1"/>
              <w:jc w:val="both"/>
              <w:rPr>
                <w:b w:val="0"/>
              </w:rPr>
            </w:pPr>
            <w:bookmarkStart w:id="581" w:name="_Toc500224949"/>
            <w:r w:rsidRPr="009B614C">
              <w:t>Assurance</w:t>
            </w:r>
            <w:bookmarkEnd w:id="581"/>
          </w:p>
        </w:tc>
        <w:tc>
          <w:tcPr>
            <w:tcW w:w="7020" w:type="dxa"/>
            <w:gridSpan w:val="2"/>
          </w:tcPr>
          <w:p w14:paraId="1208658C" w14:textId="77777777" w:rsidR="000736ED" w:rsidRDefault="007E3D3B" w:rsidP="00580C16">
            <w:pPr>
              <w:pStyle w:val="Header2-SubClauses"/>
              <w:spacing w:after="180"/>
              <w:rPr>
                <w:lang w:val="fr-FR"/>
              </w:rPr>
            </w:pPr>
            <w:r w:rsidRPr="009B614C">
              <w:rPr>
                <w:lang w:val="fr-FR"/>
              </w:rPr>
              <w:t xml:space="preserve">Sauf indication contraire du </w:t>
            </w:r>
            <w:r w:rsidRPr="009B614C">
              <w:rPr>
                <w:b/>
                <w:bCs/>
                <w:lang w:val="fr-FR"/>
              </w:rPr>
              <w:t>CCAP</w:t>
            </w:r>
            <w:r w:rsidRPr="009B614C">
              <w:rPr>
                <w:lang w:val="fr-FR"/>
              </w:rPr>
              <w:t>, le prestataire prend toutes les dispositions qui sied pour s’as</w:t>
            </w:r>
            <w:r w:rsidR="00FA3F81" w:rsidRPr="009B614C">
              <w:rPr>
                <w:lang w:val="fr-FR"/>
              </w:rPr>
              <w:t>s</w:t>
            </w:r>
            <w:r w:rsidRPr="009B614C">
              <w:rPr>
                <w:lang w:val="fr-FR"/>
              </w:rPr>
              <w:t>urer dans le cadre de l’exécution des prestations de services courants prévus au marché.</w:t>
            </w:r>
          </w:p>
          <w:p w14:paraId="06C6C3F3" w14:textId="59BBBB2C" w:rsidR="000736ED" w:rsidRPr="000736ED" w:rsidRDefault="000736ED" w:rsidP="00580C16">
            <w:pPr>
              <w:pStyle w:val="Header2-SubClauses"/>
              <w:spacing w:after="180"/>
              <w:rPr>
                <w:sz w:val="14"/>
                <w:lang w:val="fr-FR"/>
              </w:rPr>
            </w:pPr>
          </w:p>
        </w:tc>
      </w:tr>
      <w:tr w:rsidR="007E3D3B" w:rsidRPr="009B614C" w14:paraId="71389A65" w14:textId="77777777" w:rsidTr="00BB4AFE">
        <w:trPr>
          <w:gridBefore w:val="1"/>
          <w:gridAfter w:val="1"/>
          <w:wBefore w:w="18" w:type="dxa"/>
          <w:wAfter w:w="18" w:type="dxa"/>
        </w:trPr>
        <w:tc>
          <w:tcPr>
            <w:tcW w:w="2160" w:type="dxa"/>
          </w:tcPr>
          <w:p w14:paraId="52D9C758" w14:textId="0668543C" w:rsidR="007E3D3B" w:rsidRPr="009B614C" w:rsidRDefault="007E3D3B" w:rsidP="00580C16">
            <w:pPr>
              <w:pStyle w:val="SectionVStyle1"/>
              <w:jc w:val="both"/>
              <w:rPr>
                <w:b w:val="0"/>
              </w:rPr>
            </w:pPr>
            <w:bookmarkStart w:id="582" w:name="_Toc500224950"/>
            <w:r w:rsidRPr="009B614C">
              <w:lastRenderedPageBreak/>
              <w:t>Inspections</w:t>
            </w:r>
            <w:bookmarkEnd w:id="582"/>
            <w:r w:rsidRPr="009B614C">
              <w:t xml:space="preserve"> </w:t>
            </w:r>
          </w:p>
        </w:tc>
        <w:tc>
          <w:tcPr>
            <w:tcW w:w="7020" w:type="dxa"/>
            <w:gridSpan w:val="2"/>
          </w:tcPr>
          <w:p w14:paraId="07C16C1D" w14:textId="77777777" w:rsidR="007E3D3B" w:rsidRPr="009B614C" w:rsidRDefault="007E3D3B" w:rsidP="00580C16">
            <w:pPr>
              <w:jc w:val="both"/>
            </w:pPr>
            <w:r w:rsidRPr="009B614C">
              <w:t xml:space="preserve">Le Titulaire effectue à ses frais et à titre gratuit pour l’Autorité contractante toutes les inspections afférentes à la prestation des services courants stipulés aux </w:t>
            </w:r>
            <w:r w:rsidRPr="009B614C">
              <w:rPr>
                <w:b/>
                <w:bCs/>
              </w:rPr>
              <w:t>CCAP. </w:t>
            </w:r>
          </w:p>
          <w:p w14:paraId="225D52A7" w14:textId="77777777" w:rsidR="007E3D3B" w:rsidRPr="009B614C" w:rsidRDefault="007E3D3B" w:rsidP="00580C16">
            <w:pPr>
              <w:jc w:val="both"/>
            </w:pPr>
            <w:r w:rsidRPr="009B614C">
              <w:t xml:space="preserve"> </w:t>
            </w:r>
          </w:p>
        </w:tc>
      </w:tr>
      <w:tr w:rsidR="007E3D3B" w:rsidRPr="009B614C" w14:paraId="2D8FA46B" w14:textId="77777777" w:rsidTr="00BB4AFE">
        <w:trPr>
          <w:gridBefore w:val="1"/>
          <w:gridAfter w:val="1"/>
          <w:wBefore w:w="18" w:type="dxa"/>
          <w:wAfter w:w="18" w:type="dxa"/>
        </w:trPr>
        <w:tc>
          <w:tcPr>
            <w:tcW w:w="2160" w:type="dxa"/>
          </w:tcPr>
          <w:p w14:paraId="23880AB5" w14:textId="3D7A1AB9" w:rsidR="007E3D3B" w:rsidRPr="009B614C" w:rsidRDefault="007E3D3B" w:rsidP="00580C16">
            <w:pPr>
              <w:pStyle w:val="SectionVStyle1"/>
              <w:jc w:val="both"/>
              <w:rPr>
                <w:b w:val="0"/>
              </w:rPr>
            </w:pPr>
            <w:bookmarkStart w:id="583" w:name="_Toc500224951"/>
            <w:r w:rsidRPr="009B614C">
              <w:t>Pénalités</w:t>
            </w:r>
            <w:bookmarkEnd w:id="583"/>
          </w:p>
        </w:tc>
        <w:tc>
          <w:tcPr>
            <w:tcW w:w="7020" w:type="dxa"/>
            <w:gridSpan w:val="2"/>
          </w:tcPr>
          <w:p w14:paraId="350F7887" w14:textId="7B633397" w:rsidR="007E3D3B" w:rsidRPr="009B614C" w:rsidRDefault="007E3D3B">
            <w:pPr>
              <w:pStyle w:val="Header2-SubClauses"/>
              <w:spacing w:after="180"/>
              <w:rPr>
                <w:lang w:val="fr-FR"/>
              </w:rPr>
            </w:pPr>
            <w:r w:rsidRPr="009B614C">
              <w:rPr>
                <w:spacing w:val="-2"/>
                <w:lang w:val="fr-FR"/>
              </w:rPr>
              <w:t xml:space="preserve">Sous réserve des dispositions de la clause 31 du CCAG, si le Titulaire ne preste pas l’une quelconque ou l’ensemble Services prévus dans les délais spécifiés dans le Marché, l’Autorité contractante, sans préjudice des autres recours qu’elle détient au titre du Marché, pourra déduire du prix du Marché, à titre de pénalités, une somme équivalant au pourcentage stipulé dans le </w:t>
            </w:r>
            <w:r w:rsidRPr="009B614C">
              <w:rPr>
                <w:b/>
                <w:bCs/>
                <w:spacing w:val="-2"/>
                <w:lang w:val="fr-FR"/>
              </w:rPr>
              <w:t>CCAP</w:t>
            </w:r>
            <w:r w:rsidRPr="009B614C">
              <w:rPr>
                <w:spacing w:val="-2"/>
                <w:lang w:val="fr-FR"/>
              </w:rPr>
              <w:t xml:space="preserve"> du prix des Services </w:t>
            </w:r>
            <w:r w:rsidRPr="009B614C">
              <w:rPr>
                <w:lang w:val="fr-FR"/>
              </w:rPr>
              <w:t xml:space="preserve">courants </w:t>
            </w:r>
            <w:r w:rsidRPr="009B614C">
              <w:rPr>
                <w:spacing w:val="-2"/>
                <w:lang w:val="fr-FR"/>
              </w:rPr>
              <w:t xml:space="preserve">non réalisés, pour chaque </w:t>
            </w:r>
            <w:r w:rsidR="00E84128">
              <w:rPr>
                <w:spacing w:val="-2"/>
                <w:lang w:val="fr-FR"/>
              </w:rPr>
              <w:t>jours calendaires</w:t>
            </w:r>
            <w:r w:rsidRPr="009B614C">
              <w:rPr>
                <w:spacing w:val="-2"/>
                <w:lang w:val="fr-FR"/>
              </w:rPr>
              <w:t xml:space="preserve"> de retard, jusqu’à la livraison ou la prestation effective. Lorsque </w:t>
            </w:r>
            <w:r w:rsidR="000C6B3B">
              <w:rPr>
                <w:spacing w:val="-2"/>
                <w:lang w:val="fr-FR"/>
              </w:rPr>
              <w:t>le montant cumulé des pénalités atteint 5% du montant total hors TVA du marché augmenté ou diminué de ses avenants, la résiliation peut se faire d’accord parties sans mise en demeure préalable</w:t>
            </w:r>
            <w:r w:rsidRPr="009B614C">
              <w:rPr>
                <w:spacing w:val="-2"/>
                <w:lang w:val="fr-FR"/>
              </w:rPr>
              <w:t>.</w:t>
            </w:r>
          </w:p>
        </w:tc>
      </w:tr>
      <w:tr w:rsidR="007E3D3B" w:rsidRPr="009B614C" w14:paraId="7093B8EF" w14:textId="77777777" w:rsidTr="00BB4AFE">
        <w:trPr>
          <w:gridBefore w:val="1"/>
          <w:gridAfter w:val="1"/>
          <w:wBefore w:w="18" w:type="dxa"/>
          <w:wAfter w:w="18" w:type="dxa"/>
        </w:trPr>
        <w:tc>
          <w:tcPr>
            <w:tcW w:w="2160" w:type="dxa"/>
          </w:tcPr>
          <w:p w14:paraId="7AA35A62" w14:textId="5B9DFC22" w:rsidR="007E3D3B" w:rsidRPr="009B614C" w:rsidRDefault="007E3D3B" w:rsidP="00580C16">
            <w:pPr>
              <w:pStyle w:val="SectionVStyle1"/>
              <w:jc w:val="both"/>
            </w:pPr>
            <w:bookmarkStart w:id="584" w:name="_Toc500224952"/>
            <w:r w:rsidRPr="009B614C">
              <w:t>Limite de responsabilité</w:t>
            </w:r>
            <w:bookmarkEnd w:id="584"/>
          </w:p>
          <w:p w14:paraId="67CF66AC" w14:textId="77777777" w:rsidR="007E3D3B" w:rsidRPr="009B614C" w:rsidRDefault="007E3D3B" w:rsidP="00580C16">
            <w:pPr>
              <w:jc w:val="both"/>
            </w:pPr>
          </w:p>
        </w:tc>
        <w:tc>
          <w:tcPr>
            <w:tcW w:w="7020" w:type="dxa"/>
            <w:gridSpan w:val="2"/>
          </w:tcPr>
          <w:p w14:paraId="1AA2C51B" w14:textId="77777777" w:rsidR="007E3D3B" w:rsidRPr="009B614C" w:rsidRDefault="007E3D3B" w:rsidP="00580C16">
            <w:pPr>
              <w:pStyle w:val="Header2-SubClauses"/>
              <w:ind w:left="648" w:hanging="648"/>
              <w:rPr>
                <w:lang w:val="fr-FR"/>
              </w:rPr>
            </w:pPr>
            <w:r w:rsidRPr="009B614C">
              <w:rPr>
                <w:lang w:val="fr-FR"/>
              </w:rPr>
              <w:t>Sauf en cas de négligence grave ou de faute intentionnelle :</w:t>
            </w:r>
          </w:p>
          <w:p w14:paraId="71705082" w14:textId="27BF1BC5" w:rsidR="007E3D3B" w:rsidRPr="009B614C" w:rsidRDefault="007E3D3B" w:rsidP="00580C16">
            <w:pPr>
              <w:numPr>
                <w:ilvl w:val="0"/>
                <w:numId w:val="29"/>
              </w:numPr>
              <w:spacing w:after="200"/>
              <w:ind w:left="1242" w:hanging="580"/>
              <w:jc w:val="both"/>
            </w:pPr>
            <w:r w:rsidRPr="009B614C">
              <w:t xml:space="preserve">Aucune des deux parties n’est responsable envers l’autre de toute perte ou de tout dommage indirect ou consécutif, perte d’usage, perte de production ou manque à gagner ou frais financier, étant entendu que la présente exception ne s’applique à aucune des obligations du Titulaire de payer des pénalités contractuelles à l’Autorité contractante ; </w:t>
            </w:r>
          </w:p>
          <w:p w14:paraId="7CCD71CD" w14:textId="69992E67" w:rsidR="007E3D3B" w:rsidRPr="009B614C" w:rsidRDefault="007E3D3B" w:rsidP="00580C16">
            <w:pPr>
              <w:numPr>
                <w:ilvl w:val="0"/>
                <w:numId w:val="29"/>
              </w:numPr>
              <w:spacing w:after="240"/>
              <w:ind w:left="1238" w:hanging="576"/>
              <w:jc w:val="both"/>
            </w:pPr>
            <w:r w:rsidRPr="009B614C">
              <w:t>L’obligation globale que le Titulaire peut assumer envers l’Autorité contractante au titre du Marché ou au titre de la responsabilité civile ou autre, ne saurait excéder le montant du Marché, étant entendu que cette limitation de responsabilité ne s’appliquera pas aux frais de réparation ou de remplacement du matériel défectueux, ni à l’obligation du Titulaire d’indemniser l’Autorité contractante en cas de infraction de brevet.</w:t>
            </w:r>
          </w:p>
        </w:tc>
      </w:tr>
      <w:tr w:rsidR="007E3D3B" w:rsidRPr="009B614C" w14:paraId="42B24758" w14:textId="77777777" w:rsidTr="00BB4AFE">
        <w:trPr>
          <w:gridBefore w:val="1"/>
          <w:gridAfter w:val="1"/>
          <w:wBefore w:w="18" w:type="dxa"/>
          <w:wAfter w:w="18" w:type="dxa"/>
        </w:trPr>
        <w:tc>
          <w:tcPr>
            <w:tcW w:w="2160" w:type="dxa"/>
          </w:tcPr>
          <w:p w14:paraId="6E2AA594" w14:textId="53939C9F" w:rsidR="007E3D3B" w:rsidRPr="009B614C" w:rsidRDefault="007E3D3B" w:rsidP="00580C16">
            <w:pPr>
              <w:pStyle w:val="SectionVStyle1"/>
              <w:jc w:val="both"/>
              <w:rPr>
                <w:b w:val="0"/>
              </w:rPr>
            </w:pPr>
            <w:bookmarkStart w:id="585" w:name="_Toc500224953"/>
            <w:r w:rsidRPr="009B614C">
              <w:t>Modifications des lois et règlements</w:t>
            </w:r>
            <w:bookmarkEnd w:id="585"/>
          </w:p>
        </w:tc>
        <w:tc>
          <w:tcPr>
            <w:tcW w:w="7020" w:type="dxa"/>
            <w:gridSpan w:val="2"/>
          </w:tcPr>
          <w:p w14:paraId="751F093C" w14:textId="77777777" w:rsidR="007E3D3B" w:rsidRPr="009B614C" w:rsidRDefault="007E3D3B" w:rsidP="00580C16">
            <w:pPr>
              <w:pStyle w:val="Header2-SubClauses"/>
              <w:spacing w:after="180"/>
              <w:rPr>
                <w:sz w:val="16"/>
                <w:lang w:val="fr-FR"/>
              </w:rPr>
            </w:pPr>
            <w:r w:rsidRPr="009B614C">
              <w:rPr>
                <w:spacing w:val="-4"/>
                <w:lang w:val="fr-FR"/>
              </w:rPr>
              <w:t xml:space="preserve">À moins que le Marché n’en dispose autrement, si après la date correspondant à 28 jours avant la date de soumission des offres, une loi, un décret, un arrêté ou règlement local ayant force de loi est adopté, promulgué, abrogé ou modifié au </w:t>
            </w:r>
            <w:r w:rsidR="00B9432B" w:rsidRPr="009B614C">
              <w:rPr>
                <w:i/>
                <w:lang w:val="fr-FR"/>
              </w:rPr>
              <w:t>Burkina Faso</w:t>
            </w:r>
            <w:r w:rsidRPr="009B614C">
              <w:rPr>
                <w:spacing w:val="-4"/>
                <w:lang w:val="fr-FR"/>
              </w:rPr>
              <w:t xml:space="preserve"> (y compris tout changement dans l’interprétation ou l’application dudit texte par les autorités compétentes) d’une manière qui influe sur la date de livraison et/ou le prix du Marché, ladite date de livraison et/ou ledit prix du Marché sera révisé à la hausse ou à la baisse selon le cas, dans la mesure où le Titulaire en aura été affecté dans l’exécution d’une quelconque de ses obligations au titre du Marché. Nonobstant les dispositions ci-dessus, le supplément ou la réduction de coût ne sera pas versé ou crédité séparément si ledit supplément ou ladite réduction a déjà été prise en </w:t>
            </w:r>
            <w:r w:rsidRPr="009B614C">
              <w:rPr>
                <w:spacing w:val="-4"/>
                <w:lang w:val="fr-FR"/>
              </w:rPr>
              <w:lastRenderedPageBreak/>
              <w:t>compte dans les dispositions relatives à l’ajustement des prix en tant que de besoin, conformément à la clause 14 du CCAG.</w:t>
            </w:r>
          </w:p>
        </w:tc>
      </w:tr>
      <w:tr w:rsidR="007E3D3B" w:rsidRPr="009B614C" w14:paraId="4E912040" w14:textId="77777777" w:rsidTr="00BB4AFE">
        <w:trPr>
          <w:gridBefore w:val="1"/>
          <w:gridAfter w:val="1"/>
          <w:wBefore w:w="18" w:type="dxa"/>
          <w:wAfter w:w="18" w:type="dxa"/>
        </w:trPr>
        <w:tc>
          <w:tcPr>
            <w:tcW w:w="2160" w:type="dxa"/>
          </w:tcPr>
          <w:p w14:paraId="4C67E13F" w14:textId="56EB2181" w:rsidR="007E3D3B" w:rsidRPr="009B614C" w:rsidRDefault="007E3D3B" w:rsidP="00580C16">
            <w:pPr>
              <w:pStyle w:val="SectionVStyle1"/>
              <w:jc w:val="both"/>
              <w:rPr>
                <w:b w:val="0"/>
              </w:rPr>
            </w:pPr>
            <w:bookmarkStart w:id="586" w:name="_Toc500224954"/>
            <w:r w:rsidRPr="009B614C">
              <w:lastRenderedPageBreak/>
              <w:t>Force majeure</w:t>
            </w:r>
            <w:bookmarkEnd w:id="586"/>
          </w:p>
        </w:tc>
        <w:tc>
          <w:tcPr>
            <w:tcW w:w="7020" w:type="dxa"/>
            <w:gridSpan w:val="2"/>
          </w:tcPr>
          <w:p w14:paraId="48390567" w14:textId="77777777" w:rsidR="007E3D3B" w:rsidRPr="009B614C" w:rsidRDefault="007E3D3B" w:rsidP="00580C16">
            <w:pPr>
              <w:pStyle w:val="Header2-SubClauses"/>
              <w:spacing w:after="180"/>
              <w:ind w:left="648" w:hanging="648"/>
              <w:rPr>
                <w:sz w:val="16"/>
                <w:lang w:val="fr-FR"/>
              </w:rPr>
            </w:pPr>
            <w:r w:rsidRPr="009B614C">
              <w:rPr>
                <w:spacing w:val="-2"/>
                <w:lang w:val="fr-FR"/>
              </w:rPr>
              <w:t>27.1</w:t>
            </w:r>
            <w:r w:rsidRPr="009B614C">
              <w:rPr>
                <w:spacing w:val="-2"/>
                <w:lang w:val="fr-FR"/>
              </w:rPr>
              <w:tab/>
              <w:t>Le Titulaire ne sera pas exposé à la saisie de sa garantie de bonne exécution, à des pénalités ou à la résiliation du Marché pour non-exécution si, et dans la mesure où, son retard ou tout autre manquement dans l’exécution des obligations qui lui incombent au titre du Marché est dû à un cas de Force majeure.</w:t>
            </w:r>
          </w:p>
        </w:tc>
      </w:tr>
      <w:tr w:rsidR="007E3D3B" w:rsidRPr="009B614C" w14:paraId="51DE9A19" w14:textId="77777777" w:rsidTr="00BB4AFE">
        <w:trPr>
          <w:gridBefore w:val="1"/>
          <w:gridAfter w:val="1"/>
          <w:wBefore w:w="18" w:type="dxa"/>
          <w:wAfter w:w="18" w:type="dxa"/>
        </w:trPr>
        <w:tc>
          <w:tcPr>
            <w:tcW w:w="2160" w:type="dxa"/>
          </w:tcPr>
          <w:p w14:paraId="308F1D4E" w14:textId="77777777" w:rsidR="007E3D3B" w:rsidRPr="009B614C" w:rsidRDefault="007E3D3B" w:rsidP="00580C16">
            <w:pPr>
              <w:jc w:val="both"/>
            </w:pPr>
          </w:p>
        </w:tc>
        <w:tc>
          <w:tcPr>
            <w:tcW w:w="7020" w:type="dxa"/>
            <w:gridSpan w:val="2"/>
          </w:tcPr>
          <w:p w14:paraId="7D63FBF2" w14:textId="77777777" w:rsidR="007E3D3B" w:rsidRPr="009B614C" w:rsidRDefault="007E3D3B" w:rsidP="00580C16">
            <w:pPr>
              <w:pStyle w:val="Header2-SubClauses"/>
              <w:spacing w:after="180"/>
              <w:ind w:left="648" w:hanging="648"/>
              <w:rPr>
                <w:spacing w:val="-2"/>
                <w:lang w:val="fr-FR"/>
              </w:rPr>
            </w:pPr>
            <w:r w:rsidRPr="009B614C">
              <w:rPr>
                <w:spacing w:val="-2"/>
                <w:lang w:val="fr-FR"/>
              </w:rPr>
              <w:t>27.2</w:t>
            </w:r>
            <w:r w:rsidRPr="009B614C">
              <w:rPr>
                <w:spacing w:val="-2"/>
                <w:lang w:val="fr-FR"/>
              </w:rPr>
              <w:tab/>
            </w:r>
            <w:r w:rsidRPr="009B614C">
              <w:rPr>
                <w:spacing w:val="-4"/>
                <w:lang w:val="fr-FR"/>
              </w:rPr>
              <w:t>Aux fins de la présente Clause, l’expression « Force majeure » désigne un événement échappant au contrôle  du Titulaire, qui n’est pas attribuable à sa faute ou à sa négligence et qui est imprévisible et inévitable. De tels événements peuvent inclure, sans que cette liste soit limitative, les actes de l’Autorité contractante au titre de la souveraineté de l’État, les guerres et révolutions, incendies, inondations, épidémies, mesures de quarantaine et d’embargo sur le fret.</w:t>
            </w:r>
          </w:p>
          <w:p w14:paraId="7FC55F1B" w14:textId="77777777" w:rsidR="007E3D3B" w:rsidRPr="009B614C" w:rsidRDefault="007E3D3B" w:rsidP="00580C16">
            <w:pPr>
              <w:pStyle w:val="Header2-SubClauses"/>
              <w:spacing w:after="180"/>
              <w:ind w:left="648" w:hanging="648"/>
              <w:rPr>
                <w:lang w:val="fr-FR"/>
              </w:rPr>
            </w:pPr>
            <w:r w:rsidRPr="009B614C">
              <w:rPr>
                <w:spacing w:val="-2"/>
                <w:lang w:val="fr-FR"/>
              </w:rPr>
              <w:t>27.3</w:t>
            </w:r>
            <w:r w:rsidRPr="009B614C">
              <w:rPr>
                <w:spacing w:val="-2"/>
                <w:lang w:val="fr-FR"/>
              </w:rPr>
              <w:tab/>
            </w:r>
            <w:r w:rsidRPr="009B614C">
              <w:rPr>
                <w:spacing w:val="-4"/>
                <w:lang w:val="fr-FR"/>
              </w:rPr>
              <w:t>En cas de Force majeure, le Titulaire notifiera sans délai par écrit à l’Autorité contractante l’existence de celle-ci et ses motifs. Sous réserve d’instructions contraires, par écrit, de l’Autorité contractante, le Titulaire continuera à remplir ses obligations contractuelles dans la mesure du possible, et s’efforcera de continuer à remplir les obligations dont l’exécution n’est pas entravée par le cas de Force majeure.</w:t>
            </w:r>
          </w:p>
        </w:tc>
      </w:tr>
      <w:tr w:rsidR="007E3D3B" w:rsidRPr="009B614C" w14:paraId="291E2690" w14:textId="77777777" w:rsidTr="00BB4AFE">
        <w:trPr>
          <w:gridBefore w:val="1"/>
          <w:gridAfter w:val="1"/>
          <w:wBefore w:w="18" w:type="dxa"/>
          <w:wAfter w:w="18" w:type="dxa"/>
        </w:trPr>
        <w:tc>
          <w:tcPr>
            <w:tcW w:w="2160" w:type="dxa"/>
          </w:tcPr>
          <w:p w14:paraId="63CAA4B2" w14:textId="5E9700BB" w:rsidR="007E3D3B" w:rsidRPr="009B614C" w:rsidRDefault="007E3D3B" w:rsidP="00580C16">
            <w:pPr>
              <w:pStyle w:val="SectionVStyle1"/>
              <w:jc w:val="both"/>
              <w:rPr>
                <w:b w:val="0"/>
              </w:rPr>
            </w:pPr>
            <w:bookmarkStart w:id="587" w:name="_Toc500224955"/>
            <w:r w:rsidRPr="009B614C">
              <w:t>Ordres de modification et avenants au marché</w:t>
            </w:r>
            <w:bookmarkEnd w:id="587"/>
          </w:p>
        </w:tc>
        <w:tc>
          <w:tcPr>
            <w:tcW w:w="7020" w:type="dxa"/>
            <w:gridSpan w:val="2"/>
          </w:tcPr>
          <w:p w14:paraId="701D24EA" w14:textId="77777777" w:rsidR="007E3D3B" w:rsidRPr="009B614C" w:rsidRDefault="007E3D3B" w:rsidP="00580C16">
            <w:pPr>
              <w:pStyle w:val="Header2-SubClauses"/>
              <w:spacing w:after="240"/>
              <w:ind w:left="648" w:hanging="648"/>
              <w:rPr>
                <w:lang w:val="fr-FR"/>
              </w:rPr>
            </w:pPr>
            <w:r w:rsidRPr="009B614C">
              <w:rPr>
                <w:lang w:val="fr-FR"/>
              </w:rPr>
              <w:t>28.1</w:t>
            </w:r>
            <w:r w:rsidRPr="009B614C">
              <w:rPr>
                <w:lang w:val="fr-FR"/>
              </w:rPr>
              <w:tab/>
              <w:t>L’Autorité contractante peut demander à tout moment au Titulaire, par notification, conformément aux dispositions de la clause</w:t>
            </w:r>
            <w:r w:rsidR="00FA3F81" w:rsidRPr="009B614C">
              <w:rPr>
                <w:lang w:val="fr-FR"/>
              </w:rPr>
              <w:t xml:space="preserve"> </w:t>
            </w:r>
            <w:r w:rsidRPr="009B614C">
              <w:rPr>
                <w:lang w:val="fr-FR"/>
              </w:rPr>
              <w:t xml:space="preserve">8 du CCAG, d’apporter des modifications dans le cadre général du Marché. </w:t>
            </w:r>
          </w:p>
        </w:tc>
      </w:tr>
      <w:tr w:rsidR="007E3D3B" w:rsidRPr="009B614C" w14:paraId="30207B8E" w14:textId="77777777" w:rsidTr="00BB4AFE">
        <w:trPr>
          <w:gridBefore w:val="1"/>
          <w:gridAfter w:val="1"/>
          <w:wBefore w:w="18" w:type="dxa"/>
          <w:wAfter w:w="18" w:type="dxa"/>
        </w:trPr>
        <w:tc>
          <w:tcPr>
            <w:tcW w:w="2160" w:type="dxa"/>
          </w:tcPr>
          <w:p w14:paraId="04BA180A" w14:textId="77777777" w:rsidR="007E3D3B" w:rsidRPr="009B614C" w:rsidRDefault="007E3D3B" w:rsidP="00580C16">
            <w:pPr>
              <w:jc w:val="both"/>
            </w:pPr>
          </w:p>
        </w:tc>
        <w:tc>
          <w:tcPr>
            <w:tcW w:w="7020" w:type="dxa"/>
            <w:gridSpan w:val="2"/>
          </w:tcPr>
          <w:p w14:paraId="7238F42C" w14:textId="18342C9B" w:rsidR="007E3D3B" w:rsidRPr="009B614C" w:rsidRDefault="007E3D3B" w:rsidP="00580C16">
            <w:pPr>
              <w:pStyle w:val="Header2-SubClauses"/>
              <w:spacing w:after="240"/>
              <w:ind w:left="648" w:hanging="648"/>
              <w:rPr>
                <w:lang w:val="fr-FR"/>
              </w:rPr>
            </w:pPr>
            <w:r w:rsidRPr="009B614C">
              <w:rPr>
                <w:lang w:val="fr-FR"/>
              </w:rPr>
              <w:t>28.2</w:t>
            </w:r>
            <w:r w:rsidRPr="009B614C">
              <w:rPr>
                <w:lang w:val="fr-FR"/>
              </w:rPr>
              <w:tab/>
              <w:t xml:space="preserve">Si </w:t>
            </w:r>
            <w:r w:rsidR="00B81D06">
              <w:rPr>
                <w:lang w:val="fr-FR"/>
              </w:rPr>
              <w:t xml:space="preserve">la </w:t>
            </w:r>
            <w:r w:rsidRPr="009B614C">
              <w:rPr>
                <w:lang w:val="fr-FR"/>
              </w:rPr>
              <w:t>modification entraîne une augmentation ou une réduction du coût ou du temps nécessaire au Titulaire pour exécuter toute partie du Marché, le prix du Marché et/ou le calendrier d’exécution sera modifié de façon équitable et le Marché sera modifié en conséquence  Toute demande d’ajustement  formulée par le Titulaire au titre de la présente clause doit être déposée dans les vingt-huit (28) jours suivant la date de réception, par le Titulaire, de l’ordre de modification émis par l’Autorité contractante.</w:t>
            </w:r>
          </w:p>
          <w:p w14:paraId="0DFC3333" w14:textId="77777777" w:rsidR="007E3D3B" w:rsidRDefault="007E3D3B" w:rsidP="00580C16">
            <w:pPr>
              <w:pStyle w:val="Header2-SubClauses"/>
              <w:spacing w:after="240"/>
              <w:ind w:left="648" w:hanging="648"/>
              <w:rPr>
                <w:lang w:val="fr-FR"/>
              </w:rPr>
            </w:pPr>
            <w:r w:rsidRPr="009B614C">
              <w:rPr>
                <w:lang w:val="fr-FR"/>
              </w:rPr>
              <w:t>28.3</w:t>
            </w:r>
            <w:r w:rsidRPr="009B614C">
              <w:rPr>
                <w:lang w:val="fr-FR"/>
              </w:rPr>
              <w:tab/>
              <w:t>Le prix que demandera le Titulaire, en échange de la prestation de tout service connexe qui pourra être nécessaire mais qui ne figurait pas dans le Marché, sera convenu d’avance par les parties et n’excédera pas les tarifs demandés par le Titulaire à d’autres clients au titre de services analogues.</w:t>
            </w:r>
          </w:p>
          <w:p w14:paraId="672C682D" w14:textId="77777777" w:rsidR="000736ED" w:rsidRPr="000736ED" w:rsidRDefault="000736ED" w:rsidP="00580C16">
            <w:pPr>
              <w:pStyle w:val="Header2-SubClauses"/>
              <w:spacing w:after="240"/>
              <w:ind w:left="648" w:hanging="648"/>
              <w:rPr>
                <w:sz w:val="10"/>
                <w:lang w:val="fr-FR"/>
              </w:rPr>
            </w:pPr>
          </w:p>
          <w:p w14:paraId="1F44DEB5" w14:textId="77777777" w:rsidR="007E3D3B" w:rsidRPr="009B614C" w:rsidRDefault="007E3D3B" w:rsidP="00580C16">
            <w:pPr>
              <w:spacing w:after="240"/>
              <w:ind w:left="612" w:hanging="612"/>
              <w:jc w:val="both"/>
            </w:pPr>
            <w:r w:rsidRPr="009B614C">
              <w:lastRenderedPageBreak/>
              <w:t xml:space="preserve">28.4 </w:t>
            </w:r>
            <w:r w:rsidRPr="009B614C">
              <w:tab/>
              <w:t>Sous réserve des dispositions ci-dessus, aucune variation ou modification des termes du Marché ne sera faite autrement que par un avenant écrit et signé par les parties.</w:t>
            </w:r>
          </w:p>
        </w:tc>
      </w:tr>
      <w:tr w:rsidR="007E3D3B" w:rsidRPr="009B614C" w14:paraId="3B64680A" w14:textId="77777777" w:rsidTr="00BB4AFE">
        <w:trPr>
          <w:gridBefore w:val="1"/>
          <w:gridAfter w:val="1"/>
          <w:wBefore w:w="18" w:type="dxa"/>
          <w:wAfter w:w="18" w:type="dxa"/>
        </w:trPr>
        <w:tc>
          <w:tcPr>
            <w:tcW w:w="2160" w:type="dxa"/>
          </w:tcPr>
          <w:p w14:paraId="6930BA18" w14:textId="1D3DE2E0" w:rsidR="007E3D3B" w:rsidRPr="009B614C" w:rsidRDefault="007E3D3B" w:rsidP="00580C16">
            <w:pPr>
              <w:pStyle w:val="SectionVStyle1"/>
              <w:jc w:val="both"/>
              <w:rPr>
                <w:b w:val="0"/>
              </w:rPr>
            </w:pPr>
            <w:bookmarkStart w:id="588" w:name="_Toc500224956"/>
            <w:r w:rsidRPr="009B614C">
              <w:lastRenderedPageBreak/>
              <w:t>Prorogation des délais</w:t>
            </w:r>
            <w:bookmarkEnd w:id="588"/>
          </w:p>
        </w:tc>
        <w:tc>
          <w:tcPr>
            <w:tcW w:w="7020" w:type="dxa"/>
            <w:gridSpan w:val="2"/>
          </w:tcPr>
          <w:p w14:paraId="0D601DD0" w14:textId="77777777" w:rsidR="007E3D3B" w:rsidRPr="009B614C" w:rsidRDefault="007E3D3B" w:rsidP="00580C16">
            <w:pPr>
              <w:pStyle w:val="Header2-SubClauses"/>
              <w:ind w:left="648" w:hanging="648"/>
              <w:rPr>
                <w:sz w:val="16"/>
                <w:lang w:val="fr-FR"/>
              </w:rPr>
            </w:pPr>
            <w:r w:rsidRPr="009B614C">
              <w:rPr>
                <w:lang w:val="fr-FR"/>
              </w:rPr>
              <w:t>29.1</w:t>
            </w:r>
            <w:r w:rsidRPr="009B614C">
              <w:rPr>
                <w:lang w:val="fr-FR"/>
              </w:rPr>
              <w:tab/>
              <w:t>Si à tout moment pendant l’exécution du Marché, le Titulaire ou ses sous-traitants se heurtent à une situation qui les empêche de prester les services courants dans les délais prévus à la clause 12 du CCAG, le Titulaire avisera immédiatement l’Autorité contractante du retard par écrit, de sa durée probable et du motif. Aussitôt que possible après réception de la notification effectuée par le Titulaire, l’Autorité contractante évaluera la situation et pourra, à sa discrétion, proroger les délais impartis au Titulaire pour exécuter le Marché, auquel cas la prorogation sera confi</w:t>
            </w:r>
            <w:r w:rsidR="00FA3F81" w:rsidRPr="009B614C">
              <w:rPr>
                <w:lang w:val="fr-FR"/>
              </w:rPr>
              <w:t>r</w:t>
            </w:r>
            <w:r w:rsidRPr="009B614C">
              <w:rPr>
                <w:lang w:val="fr-FR"/>
              </w:rPr>
              <w:t>mée par les parties, par voie d’avenant au marché.</w:t>
            </w:r>
          </w:p>
        </w:tc>
      </w:tr>
      <w:tr w:rsidR="007E3D3B" w:rsidRPr="009B614C" w14:paraId="28A913CC" w14:textId="77777777" w:rsidTr="00BB4AFE">
        <w:trPr>
          <w:gridBefore w:val="1"/>
          <w:gridAfter w:val="1"/>
          <w:wBefore w:w="18" w:type="dxa"/>
          <w:wAfter w:w="18" w:type="dxa"/>
        </w:trPr>
        <w:tc>
          <w:tcPr>
            <w:tcW w:w="2160" w:type="dxa"/>
          </w:tcPr>
          <w:p w14:paraId="15F8194F" w14:textId="77777777" w:rsidR="007E3D3B" w:rsidRPr="009B614C" w:rsidRDefault="007E3D3B" w:rsidP="00580C16">
            <w:pPr>
              <w:jc w:val="both"/>
            </w:pPr>
          </w:p>
        </w:tc>
        <w:tc>
          <w:tcPr>
            <w:tcW w:w="7020" w:type="dxa"/>
            <w:gridSpan w:val="2"/>
          </w:tcPr>
          <w:p w14:paraId="69EF9EB9" w14:textId="77777777" w:rsidR="007E3D3B" w:rsidRPr="009B614C" w:rsidRDefault="007E3D3B" w:rsidP="00580C16">
            <w:pPr>
              <w:pStyle w:val="Header2-SubClauses"/>
              <w:spacing w:after="180"/>
              <w:ind w:left="648" w:hanging="648"/>
              <w:rPr>
                <w:lang w:val="fr-FR"/>
              </w:rPr>
            </w:pPr>
            <w:r w:rsidRPr="009B614C">
              <w:rPr>
                <w:lang w:val="fr-FR"/>
              </w:rPr>
              <w:t>29.2</w:t>
            </w:r>
            <w:r w:rsidRPr="009B614C">
              <w:rPr>
                <w:lang w:val="fr-FR"/>
              </w:rPr>
              <w:tab/>
              <w:t>À l’exception du cas de fo</w:t>
            </w:r>
            <w:r w:rsidR="009328D5" w:rsidRPr="009B614C">
              <w:rPr>
                <w:lang w:val="fr-FR"/>
              </w:rPr>
              <w:t>rce majeure visé dans la clause 27</w:t>
            </w:r>
            <w:r w:rsidRPr="009B614C">
              <w:rPr>
                <w:lang w:val="fr-FR"/>
              </w:rPr>
              <w:t xml:space="preserve"> du CCAG, u</w:t>
            </w:r>
            <w:r w:rsidRPr="009B614C">
              <w:rPr>
                <w:spacing w:val="-2"/>
                <w:lang w:val="fr-FR"/>
              </w:rPr>
              <w:t>n retard de la part du Titulaire dans l’exécution de ses obligations l’exposera à l’application des pénalités prévues dans la clause</w:t>
            </w:r>
            <w:r w:rsidR="009328D5" w:rsidRPr="009B614C">
              <w:rPr>
                <w:spacing w:val="-2"/>
                <w:lang w:val="fr-FR"/>
              </w:rPr>
              <w:t xml:space="preserve"> 24</w:t>
            </w:r>
            <w:r w:rsidRPr="009B614C">
              <w:rPr>
                <w:spacing w:val="-2"/>
                <w:lang w:val="fr-FR"/>
              </w:rPr>
              <w:t xml:space="preserve"> du CCAG, sauf si une prorogation des délais a été accordée en vertu de la clause </w:t>
            </w:r>
            <w:r w:rsidR="009328D5" w:rsidRPr="009B614C">
              <w:rPr>
                <w:spacing w:val="-2"/>
                <w:lang w:val="fr-FR"/>
              </w:rPr>
              <w:t>29</w:t>
            </w:r>
            <w:r w:rsidRPr="009B614C">
              <w:rPr>
                <w:spacing w:val="-2"/>
                <w:lang w:val="fr-FR"/>
              </w:rPr>
              <w:t xml:space="preserve"> du CCAG.</w:t>
            </w:r>
          </w:p>
        </w:tc>
      </w:tr>
      <w:tr w:rsidR="007E3D3B" w:rsidRPr="009B614C" w14:paraId="544D8BF7" w14:textId="77777777" w:rsidTr="00BB4AFE">
        <w:trPr>
          <w:gridBefore w:val="1"/>
          <w:gridAfter w:val="1"/>
          <w:wBefore w:w="18" w:type="dxa"/>
          <w:wAfter w:w="18" w:type="dxa"/>
        </w:trPr>
        <w:tc>
          <w:tcPr>
            <w:tcW w:w="2160" w:type="dxa"/>
          </w:tcPr>
          <w:p w14:paraId="796944DC" w14:textId="06022520" w:rsidR="007E3D3B" w:rsidRPr="009B614C" w:rsidRDefault="007E3D3B" w:rsidP="00580C16">
            <w:pPr>
              <w:pStyle w:val="SectionVStyle1"/>
              <w:jc w:val="both"/>
              <w:rPr>
                <w:b w:val="0"/>
              </w:rPr>
            </w:pPr>
            <w:bookmarkStart w:id="589" w:name="_Toc500224957"/>
            <w:r w:rsidRPr="009B614C">
              <w:t>Résiliation</w:t>
            </w:r>
            <w:bookmarkEnd w:id="589"/>
          </w:p>
        </w:tc>
        <w:tc>
          <w:tcPr>
            <w:tcW w:w="7020" w:type="dxa"/>
            <w:gridSpan w:val="2"/>
          </w:tcPr>
          <w:p w14:paraId="56839E43" w14:textId="77777777" w:rsidR="007E3D3B" w:rsidRPr="009B614C" w:rsidRDefault="007E3D3B" w:rsidP="00580C16">
            <w:pPr>
              <w:pStyle w:val="Header2-SubClauses"/>
              <w:tabs>
                <w:tab w:val="clear" w:pos="619"/>
              </w:tabs>
              <w:spacing w:after="180"/>
              <w:ind w:left="522" w:hanging="522"/>
              <w:rPr>
                <w:b/>
                <w:lang w:val="fr-FR"/>
              </w:rPr>
            </w:pPr>
            <w:r w:rsidRPr="009B614C">
              <w:rPr>
                <w:lang w:val="fr-FR"/>
              </w:rPr>
              <w:t>30.1</w:t>
            </w:r>
            <w:r w:rsidRPr="009B614C">
              <w:rPr>
                <w:lang w:val="fr-FR"/>
              </w:rPr>
              <w:tab/>
            </w:r>
            <w:r w:rsidRPr="009B614C">
              <w:rPr>
                <w:b/>
                <w:lang w:val="fr-FR"/>
              </w:rPr>
              <w:t>Résiliation pour manquement du Titulaire</w:t>
            </w:r>
          </w:p>
          <w:p w14:paraId="125B5160" w14:textId="77777777" w:rsidR="007E3D3B" w:rsidRPr="009B614C" w:rsidRDefault="007E3D3B" w:rsidP="00580C16">
            <w:pPr>
              <w:numPr>
                <w:ilvl w:val="0"/>
                <w:numId w:val="30"/>
              </w:numPr>
              <w:tabs>
                <w:tab w:val="left" w:pos="1062"/>
              </w:tabs>
              <w:spacing w:after="180"/>
              <w:ind w:left="1062" w:hanging="540"/>
              <w:jc w:val="both"/>
            </w:pPr>
            <w:r w:rsidRPr="009B614C">
              <w:rPr>
                <w:spacing w:val="-2"/>
              </w:rPr>
              <w:t>L’Autorité contractante peut, sans préjudice des autres recours dont elle dispose en cas de rupture de contrat, notifier par écrit au Titulaire la résiliation pour manquement à ses obligations, de la totalité ou d’une partie du Marché:</w:t>
            </w:r>
          </w:p>
        </w:tc>
      </w:tr>
      <w:tr w:rsidR="007E3D3B" w:rsidRPr="009B614C" w14:paraId="25F6809C" w14:textId="77777777" w:rsidTr="00BB4AFE">
        <w:trPr>
          <w:gridAfter w:val="2"/>
          <w:wAfter w:w="36" w:type="dxa"/>
        </w:trPr>
        <w:tc>
          <w:tcPr>
            <w:tcW w:w="2178" w:type="dxa"/>
            <w:gridSpan w:val="2"/>
          </w:tcPr>
          <w:p w14:paraId="3DFF767F" w14:textId="77777777" w:rsidR="007E3D3B" w:rsidRPr="009B614C" w:rsidRDefault="007E3D3B" w:rsidP="00580C16">
            <w:pPr>
              <w:jc w:val="both"/>
            </w:pPr>
          </w:p>
        </w:tc>
        <w:tc>
          <w:tcPr>
            <w:tcW w:w="7002" w:type="dxa"/>
          </w:tcPr>
          <w:p w14:paraId="0C71B1F8" w14:textId="77777777" w:rsidR="007E3D3B" w:rsidRPr="009B614C" w:rsidRDefault="007E3D3B" w:rsidP="00580C16">
            <w:pPr>
              <w:numPr>
                <w:ilvl w:val="0"/>
                <w:numId w:val="31"/>
              </w:numPr>
              <w:tabs>
                <w:tab w:val="left" w:pos="1602"/>
              </w:tabs>
              <w:spacing w:after="180"/>
              <w:ind w:left="1602" w:hanging="540"/>
              <w:jc w:val="both"/>
            </w:pPr>
            <w:r w:rsidRPr="009B614C">
              <w:rPr>
                <w:spacing w:val="-2"/>
              </w:rPr>
              <w:t>si le Titulaire manque de prester tout ou partie des services courants dans les délais spécifiés dans le Marché ou dans les délais prolongés par l’Autorité contractante conformémen</w:t>
            </w:r>
            <w:r w:rsidR="009328D5" w:rsidRPr="009B614C">
              <w:rPr>
                <w:spacing w:val="-2"/>
              </w:rPr>
              <w:t>t aux dispositions de la clause 29</w:t>
            </w:r>
            <w:r w:rsidRPr="009B614C">
              <w:rPr>
                <w:spacing w:val="-2"/>
              </w:rPr>
              <w:t xml:space="preserve"> du CCAG ; ou</w:t>
            </w:r>
          </w:p>
          <w:p w14:paraId="00C523AE" w14:textId="77777777" w:rsidR="007E3D3B" w:rsidRPr="009B614C" w:rsidRDefault="007E3D3B" w:rsidP="00580C16">
            <w:pPr>
              <w:numPr>
                <w:ilvl w:val="0"/>
                <w:numId w:val="31"/>
              </w:numPr>
              <w:tabs>
                <w:tab w:val="left" w:pos="1602"/>
              </w:tabs>
              <w:spacing w:after="180"/>
              <w:ind w:left="1602" w:hanging="540"/>
              <w:jc w:val="both"/>
            </w:pPr>
            <w:r w:rsidRPr="009B614C">
              <w:rPr>
                <w:spacing w:val="-2"/>
              </w:rPr>
              <w:t>si le Titulaire manque d’exécuter toute autre obligation au titre du Marché.</w:t>
            </w:r>
          </w:p>
        </w:tc>
      </w:tr>
      <w:tr w:rsidR="007E3D3B" w:rsidRPr="009B614C" w14:paraId="7ADD78ED" w14:textId="77777777" w:rsidTr="00BB4AFE">
        <w:trPr>
          <w:gridBefore w:val="1"/>
          <w:gridAfter w:val="1"/>
          <w:wBefore w:w="18" w:type="dxa"/>
          <w:wAfter w:w="18" w:type="dxa"/>
        </w:trPr>
        <w:tc>
          <w:tcPr>
            <w:tcW w:w="2160" w:type="dxa"/>
          </w:tcPr>
          <w:p w14:paraId="7CB0B590" w14:textId="77777777" w:rsidR="007E3D3B" w:rsidRPr="009B614C" w:rsidRDefault="007E3D3B" w:rsidP="00580C16">
            <w:pPr>
              <w:jc w:val="both"/>
            </w:pPr>
          </w:p>
        </w:tc>
        <w:tc>
          <w:tcPr>
            <w:tcW w:w="7020" w:type="dxa"/>
            <w:gridSpan w:val="2"/>
          </w:tcPr>
          <w:p w14:paraId="2232594D" w14:textId="77777777" w:rsidR="007E3D3B" w:rsidRPr="009B614C" w:rsidRDefault="007E3D3B" w:rsidP="00580C16">
            <w:pPr>
              <w:numPr>
                <w:ilvl w:val="0"/>
                <w:numId w:val="30"/>
              </w:numPr>
              <w:tabs>
                <w:tab w:val="left" w:pos="1062"/>
              </w:tabs>
              <w:spacing w:after="180"/>
              <w:ind w:left="1062" w:hanging="540"/>
              <w:jc w:val="both"/>
              <w:rPr>
                <w:spacing w:val="-2"/>
              </w:rPr>
            </w:pPr>
            <w:r w:rsidRPr="009B614C">
              <w:rPr>
                <w:spacing w:val="-2"/>
              </w:rPr>
              <w:t>L’autorité contractante ne peut prononcer la résiliation pour manquement du titulaire à ses obligations en application des dispositions du CCAG qu’après mise en demeure préalable restée sans effet dans le délai fixé dans la mise en demeure.</w:t>
            </w:r>
          </w:p>
          <w:p w14:paraId="0098A423" w14:textId="34961D74" w:rsidR="007E3D3B" w:rsidRPr="009B614C" w:rsidRDefault="007E3D3B" w:rsidP="00580C16">
            <w:pPr>
              <w:numPr>
                <w:ilvl w:val="0"/>
                <w:numId w:val="30"/>
              </w:numPr>
              <w:tabs>
                <w:tab w:val="left" w:pos="1062"/>
              </w:tabs>
              <w:spacing w:after="180"/>
              <w:ind w:left="1062" w:hanging="540"/>
              <w:jc w:val="both"/>
            </w:pPr>
            <w:r w:rsidRPr="009B614C">
              <w:rPr>
                <w:spacing w:val="-2"/>
              </w:rPr>
              <w:t xml:space="preserve">Au cas où l’Autorité contractante résilie  </w:t>
            </w:r>
            <w:r w:rsidR="009E3A8D">
              <w:rPr>
                <w:spacing w:val="-2"/>
              </w:rPr>
              <w:t xml:space="preserve">le </w:t>
            </w:r>
            <w:r w:rsidRPr="009B614C">
              <w:rPr>
                <w:spacing w:val="-2"/>
              </w:rPr>
              <w:t>Marché</w:t>
            </w:r>
            <w:r w:rsidR="009E3A8D">
              <w:rPr>
                <w:spacing w:val="-2"/>
              </w:rPr>
              <w:t xml:space="preserve"> pour défaut d’exécution totale ou partielle</w:t>
            </w:r>
            <w:r w:rsidRPr="009B614C">
              <w:rPr>
                <w:spacing w:val="-2"/>
              </w:rPr>
              <w:t xml:space="preserve">, en application des dispositions du CCAG, l’Autorité contractante peut acquérir, aux conditions et de la façon qui lui paraissent convenables, des services </w:t>
            </w:r>
            <w:r w:rsidRPr="009B614C">
              <w:t xml:space="preserve">courants </w:t>
            </w:r>
            <w:r w:rsidRPr="009B614C">
              <w:rPr>
                <w:spacing w:val="-2"/>
              </w:rPr>
              <w:t xml:space="preserve">semblables à ceux non exécutés et le Titulaire sera responsable envers l’Autorité contractante de </w:t>
            </w:r>
            <w:r w:rsidRPr="009B614C">
              <w:rPr>
                <w:spacing w:val="-2"/>
              </w:rPr>
              <w:lastRenderedPageBreak/>
              <w:t>tout coût supplémentaire qui en résulterait. Toutefois, le Titulaire continuera à exécuter le Marché dans la mesure où il n’est pas résilié.</w:t>
            </w:r>
          </w:p>
        </w:tc>
      </w:tr>
      <w:tr w:rsidR="007E3D3B" w:rsidRPr="009B614C" w14:paraId="2A1CB36B" w14:textId="77777777" w:rsidTr="00BB4AFE">
        <w:trPr>
          <w:gridBefore w:val="1"/>
          <w:gridAfter w:val="1"/>
          <w:wBefore w:w="18" w:type="dxa"/>
          <w:wAfter w:w="18" w:type="dxa"/>
        </w:trPr>
        <w:tc>
          <w:tcPr>
            <w:tcW w:w="2160" w:type="dxa"/>
          </w:tcPr>
          <w:p w14:paraId="1D750E5E" w14:textId="77777777" w:rsidR="007E3D3B" w:rsidRPr="009B614C" w:rsidRDefault="007E3D3B" w:rsidP="00580C16">
            <w:pPr>
              <w:jc w:val="both"/>
            </w:pPr>
          </w:p>
        </w:tc>
        <w:tc>
          <w:tcPr>
            <w:tcW w:w="7020" w:type="dxa"/>
            <w:gridSpan w:val="2"/>
          </w:tcPr>
          <w:p w14:paraId="2EB4EB50" w14:textId="77777777" w:rsidR="007E3D3B" w:rsidRPr="009B614C" w:rsidRDefault="007E3D3B" w:rsidP="00580C16">
            <w:pPr>
              <w:pStyle w:val="Header2-SubClauses"/>
              <w:tabs>
                <w:tab w:val="clear" w:pos="619"/>
              </w:tabs>
              <w:spacing w:after="240"/>
              <w:ind w:left="522" w:hanging="522"/>
              <w:rPr>
                <w:lang w:val="fr-FR"/>
              </w:rPr>
            </w:pPr>
            <w:r w:rsidRPr="009B614C">
              <w:rPr>
                <w:lang w:val="fr-FR"/>
              </w:rPr>
              <w:t>30.2</w:t>
            </w:r>
            <w:r w:rsidRPr="009B614C">
              <w:rPr>
                <w:lang w:val="fr-FR"/>
              </w:rPr>
              <w:tab/>
              <w:t>Résiliation de plein droit sans indemnité</w:t>
            </w:r>
          </w:p>
          <w:p w14:paraId="6DB43A9F" w14:textId="77777777" w:rsidR="007E3D3B" w:rsidRPr="009B614C" w:rsidRDefault="007E3D3B" w:rsidP="00580C16">
            <w:pPr>
              <w:jc w:val="both"/>
            </w:pPr>
            <w:r w:rsidRPr="009B614C">
              <w:t>Le marché est résilié de plein droit sans indemnité :</w:t>
            </w:r>
          </w:p>
          <w:p w14:paraId="3639C871" w14:textId="77777777" w:rsidR="007E3D3B" w:rsidRPr="009B614C" w:rsidRDefault="007E3D3B" w:rsidP="00580C16">
            <w:pPr>
              <w:jc w:val="both"/>
              <w:rPr>
                <w:rFonts w:ascii="Tahoma" w:hAnsi="Tahoma" w:cs="Tahoma"/>
                <w:sz w:val="22"/>
                <w:szCs w:val="22"/>
              </w:rPr>
            </w:pPr>
          </w:p>
          <w:p w14:paraId="61CB796E" w14:textId="77777777" w:rsidR="007E3D3B" w:rsidRPr="009B614C" w:rsidRDefault="007E3D3B" w:rsidP="00580C16">
            <w:pPr>
              <w:numPr>
                <w:ilvl w:val="0"/>
                <w:numId w:val="45"/>
              </w:numPr>
              <w:tabs>
                <w:tab w:val="left" w:pos="1062"/>
              </w:tabs>
              <w:spacing w:after="180"/>
              <w:jc w:val="both"/>
              <w:rPr>
                <w:spacing w:val="-2"/>
              </w:rPr>
            </w:pPr>
            <w:r w:rsidRPr="009B614C">
              <w:rPr>
                <w:spacing w:val="-2"/>
              </w:rPr>
              <w:t>en cas de décès du Titulaire personne physique, si l’Autorité contractante n’accepte pas, s’il y a lieu, les offres qui peuvent être faites par les héritiers pour la continuation ;</w:t>
            </w:r>
          </w:p>
          <w:p w14:paraId="55FE5DC1" w14:textId="77777777" w:rsidR="007E3D3B" w:rsidRPr="009B614C" w:rsidRDefault="007E3D3B" w:rsidP="00580C16">
            <w:pPr>
              <w:numPr>
                <w:ilvl w:val="0"/>
                <w:numId w:val="45"/>
              </w:numPr>
              <w:tabs>
                <w:tab w:val="left" w:pos="1062"/>
              </w:tabs>
              <w:spacing w:after="180"/>
              <w:jc w:val="both"/>
              <w:rPr>
                <w:spacing w:val="-2"/>
              </w:rPr>
            </w:pPr>
            <w:r w:rsidRPr="009B614C">
              <w:rPr>
                <w:spacing w:val="-2"/>
              </w:rPr>
              <w:t>en cas de faillite, si l’Autorité contractante n’accepte pas, dans l’éventualité où le syndic aurait été autorisé par le tribunal à continuer l’exploitation de l’entreprise, les offres qui peuvent être faites par ledit syndic pour la continuation ;</w:t>
            </w:r>
          </w:p>
          <w:p w14:paraId="1A5FAB6D" w14:textId="77777777" w:rsidR="007E3D3B" w:rsidRPr="009B614C" w:rsidRDefault="007E3D3B" w:rsidP="00580C16">
            <w:pPr>
              <w:numPr>
                <w:ilvl w:val="0"/>
                <w:numId w:val="45"/>
              </w:numPr>
              <w:tabs>
                <w:tab w:val="left" w:pos="1062"/>
              </w:tabs>
              <w:spacing w:after="180"/>
              <w:jc w:val="both"/>
              <w:rPr>
                <w:spacing w:val="-2"/>
              </w:rPr>
            </w:pPr>
            <w:r w:rsidRPr="009B614C">
              <w:rPr>
                <w:spacing w:val="-2"/>
              </w:rPr>
              <w:t>en cas de liquidation des biens ou de règlement judiciaire, si le Titulaire n’est pas autorisé à continuer l’exploitation de son entreprise.</w:t>
            </w:r>
          </w:p>
          <w:p w14:paraId="6340472B" w14:textId="1E96F4BF" w:rsidR="007E3D3B" w:rsidRPr="009B614C" w:rsidRDefault="007E3D3B" w:rsidP="00580C16">
            <w:pPr>
              <w:jc w:val="both"/>
            </w:pPr>
            <w:r w:rsidRPr="009B614C">
              <w:t>Dans les cas mentionnés aux paragraphes b) et c) ci-dessus, les mesures conservatoires ou de sécurité dont l’urgence apparaît, en attendant une décision définitive du tribunal, sont prises d’office et mises à la charge du titulaire du marché.</w:t>
            </w:r>
          </w:p>
          <w:p w14:paraId="33F71CE8" w14:textId="77777777" w:rsidR="007E3D3B" w:rsidRPr="009B614C" w:rsidRDefault="007E3D3B" w:rsidP="00580C16">
            <w:pPr>
              <w:jc w:val="both"/>
              <w:rPr>
                <w:rFonts w:ascii="Tahoma" w:hAnsi="Tahoma" w:cs="Tahoma"/>
                <w:sz w:val="22"/>
                <w:szCs w:val="22"/>
              </w:rPr>
            </w:pPr>
          </w:p>
        </w:tc>
      </w:tr>
      <w:tr w:rsidR="007E3D3B" w:rsidRPr="009B614C" w14:paraId="7A28E233" w14:textId="77777777" w:rsidTr="00BB4AFE">
        <w:trPr>
          <w:gridBefore w:val="1"/>
          <w:gridAfter w:val="1"/>
          <w:wBefore w:w="18" w:type="dxa"/>
          <w:wAfter w:w="18" w:type="dxa"/>
        </w:trPr>
        <w:tc>
          <w:tcPr>
            <w:tcW w:w="2160" w:type="dxa"/>
          </w:tcPr>
          <w:p w14:paraId="2A1BE01F" w14:textId="77777777" w:rsidR="007E3D3B" w:rsidRPr="009B614C" w:rsidRDefault="007E3D3B" w:rsidP="0059469D">
            <w:pPr>
              <w:spacing w:before="240"/>
              <w:jc w:val="both"/>
            </w:pPr>
          </w:p>
        </w:tc>
        <w:tc>
          <w:tcPr>
            <w:tcW w:w="7020" w:type="dxa"/>
            <w:gridSpan w:val="2"/>
          </w:tcPr>
          <w:p w14:paraId="0A71CD59" w14:textId="77777777" w:rsidR="007E3D3B" w:rsidRPr="009B614C" w:rsidRDefault="007E3D3B" w:rsidP="0059469D">
            <w:pPr>
              <w:pStyle w:val="Header2-SubClauses"/>
              <w:spacing w:before="240"/>
              <w:ind w:left="648" w:hanging="648"/>
              <w:rPr>
                <w:lang w:val="fr-FR"/>
              </w:rPr>
            </w:pPr>
            <w:r w:rsidRPr="009B614C">
              <w:rPr>
                <w:lang w:val="fr-FR"/>
              </w:rPr>
              <w:t>30.3</w:t>
            </w:r>
            <w:r w:rsidRPr="009B614C">
              <w:rPr>
                <w:lang w:val="fr-FR"/>
              </w:rPr>
              <w:tab/>
              <w:t>Résiliation pour convenance</w:t>
            </w:r>
          </w:p>
          <w:p w14:paraId="4ADF78C4" w14:textId="77777777" w:rsidR="007E3D3B" w:rsidRPr="009B614C" w:rsidRDefault="007E3D3B" w:rsidP="0059469D">
            <w:pPr>
              <w:spacing w:before="240"/>
              <w:jc w:val="both"/>
              <w:rPr>
                <w:spacing w:val="-2"/>
              </w:rPr>
            </w:pPr>
            <w:r w:rsidRPr="009B614C">
              <w:rPr>
                <w:spacing w:val="-2"/>
              </w:rPr>
              <w:t xml:space="preserve">L’Autorité contractante peut à tout moment résilier tout ou partie du Marché par notification écrite adressée </w:t>
            </w:r>
            <w:r w:rsidR="009328D5" w:rsidRPr="009B614C">
              <w:rPr>
                <w:spacing w:val="-2"/>
              </w:rPr>
              <w:t>au</w:t>
            </w:r>
            <w:r w:rsidRPr="009B614C">
              <w:rPr>
                <w:spacing w:val="-2"/>
              </w:rPr>
              <w:t xml:space="preserve"> </w:t>
            </w:r>
            <w:r w:rsidR="009328D5" w:rsidRPr="009B614C">
              <w:rPr>
                <w:spacing w:val="-2"/>
              </w:rPr>
              <w:t>cocontractant</w:t>
            </w:r>
            <w:r w:rsidRPr="009B614C">
              <w:rPr>
                <w:spacing w:val="-2"/>
              </w:rPr>
              <w:t xml:space="preserve"> lorsque la réalisation du marché est devenue inutile ou inadaptée compte tenu des nécessités du service public. L’avis de résiliation précisera que la résiliation intervient unilatéralement pour raison de convenance, dans quelle mesure l’exécution des tâches stipulées dans le Marché prend fin et la date à laquelle la résiliation prend effet.</w:t>
            </w:r>
          </w:p>
        </w:tc>
      </w:tr>
      <w:tr w:rsidR="007E3D3B" w:rsidRPr="009B614C" w14:paraId="5FA1871E" w14:textId="77777777" w:rsidTr="00BB4AFE">
        <w:trPr>
          <w:gridBefore w:val="1"/>
          <w:gridAfter w:val="1"/>
          <w:wBefore w:w="18" w:type="dxa"/>
          <w:wAfter w:w="18" w:type="dxa"/>
        </w:trPr>
        <w:tc>
          <w:tcPr>
            <w:tcW w:w="2160" w:type="dxa"/>
          </w:tcPr>
          <w:p w14:paraId="0D7AA70E" w14:textId="5AB0FB5F" w:rsidR="007E3D3B" w:rsidRPr="009B614C" w:rsidRDefault="007E3D3B" w:rsidP="0059469D">
            <w:pPr>
              <w:pStyle w:val="SectionVStyle1"/>
              <w:spacing w:before="240"/>
              <w:jc w:val="both"/>
              <w:rPr>
                <w:b w:val="0"/>
              </w:rPr>
            </w:pPr>
            <w:bookmarkStart w:id="590" w:name="_Toc500224958"/>
            <w:r w:rsidRPr="009B614C">
              <w:t>Cession</w:t>
            </w:r>
            <w:bookmarkEnd w:id="590"/>
          </w:p>
        </w:tc>
        <w:tc>
          <w:tcPr>
            <w:tcW w:w="7020" w:type="dxa"/>
            <w:gridSpan w:val="2"/>
          </w:tcPr>
          <w:p w14:paraId="3567868C" w14:textId="77777777" w:rsidR="007E3D3B" w:rsidRPr="009B614C" w:rsidRDefault="007E3D3B" w:rsidP="0059469D">
            <w:pPr>
              <w:pStyle w:val="Header2-SubClauses"/>
              <w:spacing w:before="240"/>
              <w:rPr>
                <w:lang w:val="fr-FR"/>
              </w:rPr>
            </w:pPr>
            <w:r w:rsidRPr="009B614C">
              <w:rPr>
                <w:spacing w:val="-2"/>
                <w:lang w:val="fr-FR"/>
              </w:rPr>
              <w:t>À moins d’en avoir reçu par écrit le consentement préalable de l’autre partie, ni l’Autorité contractante ni le Titulaire ne cédera, en totalité ou en partie, ses obligations contractuelles au titre du Marché.</w:t>
            </w:r>
          </w:p>
        </w:tc>
      </w:tr>
    </w:tbl>
    <w:p w14:paraId="52C97711" w14:textId="77777777" w:rsidR="00F7759F" w:rsidRPr="009B614C" w:rsidRDefault="00F7759F" w:rsidP="00580C16">
      <w:pPr>
        <w:jc w:val="both"/>
      </w:pPr>
    </w:p>
    <w:p w14:paraId="15E9B9F8" w14:textId="77777777" w:rsidR="00F7759F" w:rsidRPr="009B614C" w:rsidRDefault="00F7759F" w:rsidP="00580C16">
      <w:pPr>
        <w:jc w:val="both"/>
      </w:pPr>
    </w:p>
    <w:p w14:paraId="42901D0F" w14:textId="77777777" w:rsidR="00F7759F" w:rsidRPr="009B614C" w:rsidRDefault="00F7759F" w:rsidP="00580C16">
      <w:pPr>
        <w:jc w:val="both"/>
        <w:sectPr w:rsidR="00F7759F" w:rsidRPr="009B614C" w:rsidSect="00F7759F">
          <w:headerReference w:type="default" r:id="rId25"/>
          <w:footnotePr>
            <w:numRestart w:val="eachPage"/>
          </w:footnotePr>
          <w:endnotePr>
            <w:numFmt w:val="decimal"/>
          </w:endnotePr>
          <w:pgSz w:w="12240" w:h="15840"/>
          <w:pgMar w:top="1440" w:right="1440" w:bottom="1440" w:left="1800" w:header="720" w:footer="720" w:gutter="0"/>
          <w:cols w:space="720"/>
        </w:sectPr>
      </w:pPr>
    </w:p>
    <w:tbl>
      <w:tblPr>
        <w:tblW w:w="90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788"/>
        <w:gridCol w:w="7230"/>
      </w:tblGrid>
      <w:tr w:rsidR="007E3D3B" w:rsidRPr="009B614C" w14:paraId="7A18D432" w14:textId="77777777">
        <w:trPr>
          <w:trHeight w:val="1840"/>
        </w:trPr>
        <w:tc>
          <w:tcPr>
            <w:tcW w:w="9018" w:type="dxa"/>
            <w:gridSpan w:val="2"/>
            <w:tcBorders>
              <w:top w:val="nil"/>
              <w:left w:val="nil"/>
              <w:bottom w:val="single" w:sz="4" w:space="0" w:color="auto"/>
              <w:right w:val="nil"/>
            </w:tcBorders>
            <w:vAlign w:val="center"/>
          </w:tcPr>
          <w:p w14:paraId="2DB7AA9B" w14:textId="77777777" w:rsidR="007E3D3B" w:rsidRPr="009B614C" w:rsidRDefault="007E3D3B" w:rsidP="00580C16">
            <w:pPr>
              <w:pStyle w:val="Titre2"/>
              <w:jc w:val="both"/>
              <w:rPr>
                <w:sz w:val="36"/>
                <w:szCs w:val="36"/>
              </w:rPr>
            </w:pPr>
            <w:bookmarkStart w:id="591" w:name="_Toc77392475"/>
            <w:bookmarkStart w:id="592" w:name="_Toc77493059"/>
            <w:bookmarkStart w:id="593" w:name="_Toc298753854"/>
            <w:bookmarkStart w:id="594" w:name="_Toc502832056"/>
            <w:bookmarkEnd w:id="546"/>
            <w:bookmarkEnd w:id="547"/>
            <w:bookmarkEnd w:id="548"/>
            <w:r w:rsidRPr="009B614C">
              <w:rPr>
                <w:sz w:val="36"/>
                <w:szCs w:val="36"/>
              </w:rPr>
              <w:lastRenderedPageBreak/>
              <w:t>Section V</w:t>
            </w:r>
            <w:r w:rsidR="00FA3F81" w:rsidRPr="009B614C">
              <w:rPr>
                <w:sz w:val="36"/>
                <w:szCs w:val="36"/>
              </w:rPr>
              <w:t>I</w:t>
            </w:r>
            <w:r w:rsidRPr="009B614C">
              <w:rPr>
                <w:sz w:val="36"/>
                <w:szCs w:val="36"/>
              </w:rPr>
              <w:t>. Cahier des clauses administratives particulières (CCAP)</w:t>
            </w:r>
            <w:bookmarkEnd w:id="591"/>
            <w:bookmarkEnd w:id="592"/>
            <w:bookmarkEnd w:id="593"/>
            <w:bookmarkEnd w:id="594"/>
          </w:p>
        </w:tc>
      </w:tr>
      <w:tr w:rsidR="007E3D3B" w:rsidRPr="009B614C" w14:paraId="1388F513" w14:textId="77777777">
        <w:tc>
          <w:tcPr>
            <w:tcW w:w="9018" w:type="dxa"/>
            <w:gridSpan w:val="2"/>
            <w:tcBorders>
              <w:top w:val="single" w:sz="4" w:space="0" w:color="auto"/>
              <w:left w:val="single" w:sz="4" w:space="0" w:color="auto"/>
              <w:bottom w:val="single" w:sz="4" w:space="0" w:color="auto"/>
              <w:right w:val="single" w:sz="4" w:space="0" w:color="auto"/>
            </w:tcBorders>
          </w:tcPr>
          <w:p w14:paraId="259184D7" w14:textId="77777777" w:rsidR="007E3D3B" w:rsidRPr="009B614C" w:rsidRDefault="007E3D3B" w:rsidP="00580C16">
            <w:pPr>
              <w:pStyle w:val="Pieddepage"/>
              <w:tabs>
                <w:tab w:val="clear" w:pos="9504"/>
              </w:tabs>
              <w:spacing w:before="0" w:after="200"/>
              <w:jc w:val="both"/>
              <w:rPr>
                <w:lang w:val="fr-FR"/>
              </w:rPr>
            </w:pPr>
            <w:r w:rsidRPr="009B614C">
              <w:rPr>
                <w:lang w:val="fr-FR"/>
              </w:rPr>
              <w:t>Le CCAP précise le CCAG. Lorsqu’il y a contradiction, les clauses ci</w:t>
            </w:r>
            <w:r w:rsidR="00FA3F81" w:rsidRPr="009B614C">
              <w:rPr>
                <w:lang w:val="fr-FR"/>
              </w:rPr>
              <w:t>-</w:t>
            </w:r>
            <w:r w:rsidRPr="009B614C">
              <w:rPr>
                <w:lang w:val="fr-FR"/>
              </w:rPr>
              <w:t>après prévalent par rapport aux clauses du CCAG.</w:t>
            </w:r>
          </w:p>
          <w:p w14:paraId="5AA1FD8D" w14:textId="77777777" w:rsidR="007E3D3B" w:rsidRPr="009B614C" w:rsidRDefault="007E3D3B" w:rsidP="00580C16">
            <w:pPr>
              <w:pStyle w:val="Pieddepage"/>
              <w:keepNext/>
              <w:tabs>
                <w:tab w:val="clear" w:pos="9504"/>
              </w:tabs>
              <w:spacing w:before="0" w:after="200"/>
              <w:jc w:val="both"/>
              <w:rPr>
                <w:i/>
                <w:iCs/>
                <w:lang w:val="fr-FR"/>
              </w:rPr>
            </w:pPr>
            <w:r w:rsidRPr="009B614C">
              <w:rPr>
                <w:i/>
                <w:iCs/>
                <w:lang w:val="fr-FR"/>
              </w:rPr>
              <w:t xml:space="preserve">[L’Autorité contractante sélectionne et insère le texte approprié en utilisant les exemples fournis ci-dessous ou un texte différent acceptable; et supprime le texte en italiques] </w:t>
            </w:r>
          </w:p>
        </w:tc>
      </w:tr>
      <w:tr w:rsidR="007E3D3B" w:rsidRPr="009B614C" w14:paraId="4FE14DF1" w14:textId="77777777">
        <w:tc>
          <w:tcPr>
            <w:tcW w:w="1788" w:type="dxa"/>
            <w:tcBorders>
              <w:top w:val="single" w:sz="4" w:space="0" w:color="auto"/>
            </w:tcBorders>
          </w:tcPr>
          <w:p w14:paraId="082E8E22" w14:textId="77777777" w:rsidR="007E3D3B" w:rsidRPr="009B614C" w:rsidRDefault="007E3D3B" w:rsidP="00580C16">
            <w:pPr>
              <w:spacing w:after="200"/>
              <w:jc w:val="both"/>
              <w:rPr>
                <w:b/>
              </w:rPr>
            </w:pPr>
            <w:r w:rsidRPr="009B614C">
              <w:rPr>
                <w:b/>
              </w:rPr>
              <w:t>CCAG 1.1 (</w:t>
            </w:r>
            <w:r w:rsidR="009328D5" w:rsidRPr="009B614C">
              <w:rPr>
                <w:b/>
              </w:rPr>
              <w:t>f</w:t>
            </w:r>
            <w:r w:rsidRPr="009B614C">
              <w:rPr>
                <w:b/>
              </w:rPr>
              <w:t>)</w:t>
            </w:r>
          </w:p>
        </w:tc>
        <w:tc>
          <w:tcPr>
            <w:tcW w:w="7230" w:type="dxa"/>
            <w:tcBorders>
              <w:top w:val="single" w:sz="4" w:space="0" w:color="auto"/>
            </w:tcBorders>
          </w:tcPr>
          <w:p w14:paraId="7D0F529D" w14:textId="77777777" w:rsidR="007E3D3B" w:rsidRPr="009B614C" w:rsidRDefault="007E3D3B" w:rsidP="00580C16">
            <w:pPr>
              <w:tabs>
                <w:tab w:val="right" w:pos="7164"/>
              </w:tabs>
              <w:spacing w:after="200"/>
              <w:jc w:val="both"/>
            </w:pPr>
            <w:r w:rsidRPr="009B614C">
              <w:t xml:space="preserve">L’Autorité contractante est : </w:t>
            </w:r>
            <w:r w:rsidRPr="009B614C">
              <w:rPr>
                <w:i/>
                <w:iCs/>
              </w:rPr>
              <w:t>[insérer le nom légal complet]</w:t>
            </w:r>
            <w:r w:rsidRPr="009B614C">
              <w:rPr>
                <w:u w:val="single"/>
              </w:rPr>
              <w:tab/>
            </w:r>
          </w:p>
        </w:tc>
      </w:tr>
      <w:tr w:rsidR="007E3D3B" w:rsidRPr="009B614C" w14:paraId="1B7B1AC3" w14:textId="77777777">
        <w:tc>
          <w:tcPr>
            <w:tcW w:w="1788" w:type="dxa"/>
          </w:tcPr>
          <w:p w14:paraId="1177E89A" w14:textId="77777777" w:rsidR="007E3D3B" w:rsidRPr="009B614C" w:rsidRDefault="007E3D3B" w:rsidP="00580C16">
            <w:pPr>
              <w:spacing w:after="200"/>
              <w:jc w:val="both"/>
              <w:rPr>
                <w:b/>
              </w:rPr>
            </w:pPr>
            <w:r w:rsidRPr="009B614C">
              <w:rPr>
                <w:b/>
              </w:rPr>
              <w:t>CCAG 1.1 (</w:t>
            </w:r>
            <w:r w:rsidR="00A21EE7" w:rsidRPr="009B614C">
              <w:rPr>
                <w:b/>
              </w:rPr>
              <w:t>k</w:t>
            </w:r>
            <w:r w:rsidRPr="009B614C">
              <w:rPr>
                <w:b/>
              </w:rPr>
              <w:t>)</w:t>
            </w:r>
          </w:p>
        </w:tc>
        <w:tc>
          <w:tcPr>
            <w:tcW w:w="7230" w:type="dxa"/>
          </w:tcPr>
          <w:p w14:paraId="40230B73" w14:textId="77777777" w:rsidR="007E3D3B" w:rsidRPr="009B614C" w:rsidRDefault="007E3D3B" w:rsidP="00580C16">
            <w:pPr>
              <w:tabs>
                <w:tab w:val="right" w:pos="7164"/>
              </w:tabs>
              <w:spacing w:after="200"/>
              <w:jc w:val="both"/>
            </w:pPr>
            <w:r w:rsidRPr="009B614C">
              <w:t xml:space="preserve">Le(s) lieu(x) d’exécution des prestations est (sont) : </w:t>
            </w:r>
            <w:r w:rsidRPr="009B614C">
              <w:rPr>
                <w:i/>
                <w:iCs/>
              </w:rPr>
              <w:t>[insérer le(s) nom(s)]</w:t>
            </w:r>
            <w:r w:rsidRPr="009B614C">
              <w:rPr>
                <w:u w:val="single"/>
              </w:rPr>
              <w:tab/>
            </w:r>
          </w:p>
        </w:tc>
      </w:tr>
      <w:tr w:rsidR="007E3D3B" w:rsidRPr="009B614C" w14:paraId="618A30C8" w14:textId="77777777">
        <w:tc>
          <w:tcPr>
            <w:tcW w:w="1788" w:type="dxa"/>
          </w:tcPr>
          <w:p w14:paraId="5CBE7877" w14:textId="77777777" w:rsidR="007E3D3B" w:rsidRPr="009B614C" w:rsidRDefault="007E3D3B" w:rsidP="00580C16">
            <w:pPr>
              <w:spacing w:after="200"/>
              <w:jc w:val="both"/>
              <w:rPr>
                <w:b/>
              </w:rPr>
            </w:pPr>
            <w:r w:rsidRPr="009B614C">
              <w:rPr>
                <w:b/>
              </w:rPr>
              <w:t>CCAG 8.1</w:t>
            </w:r>
          </w:p>
        </w:tc>
        <w:tc>
          <w:tcPr>
            <w:tcW w:w="7230" w:type="dxa"/>
          </w:tcPr>
          <w:p w14:paraId="12204DF7" w14:textId="77777777" w:rsidR="007E3D3B" w:rsidRPr="009B614C" w:rsidRDefault="007E3D3B" w:rsidP="00580C16">
            <w:pPr>
              <w:tabs>
                <w:tab w:val="right" w:pos="7164"/>
              </w:tabs>
              <w:spacing w:after="200"/>
              <w:jc w:val="both"/>
            </w:pPr>
            <w:r w:rsidRPr="009B614C">
              <w:t xml:space="preserve">Aux fins de </w:t>
            </w:r>
            <w:r w:rsidRPr="009B614C">
              <w:rPr>
                <w:b/>
                <w:u w:val="single"/>
              </w:rPr>
              <w:t>notification</w:t>
            </w:r>
            <w:r w:rsidRPr="009B614C">
              <w:t>, l’adresse de l’Autorité contractante sera :</w:t>
            </w:r>
          </w:p>
          <w:p w14:paraId="7C5BC34F" w14:textId="77777777" w:rsidR="007E3D3B" w:rsidRPr="009B614C" w:rsidRDefault="007E3D3B" w:rsidP="00580C16">
            <w:pPr>
              <w:tabs>
                <w:tab w:val="right" w:pos="7164"/>
              </w:tabs>
              <w:spacing w:after="200"/>
              <w:jc w:val="both"/>
            </w:pPr>
            <w:r w:rsidRPr="009B614C">
              <w:t xml:space="preserve">À l’attention de : </w:t>
            </w:r>
            <w:r w:rsidRPr="009B614C">
              <w:rPr>
                <w:i/>
                <w:iCs/>
              </w:rPr>
              <w:t>[insérer le nom de la personne responsable du Marché]</w:t>
            </w:r>
            <w:r w:rsidRPr="009B614C">
              <w:t xml:space="preserve"> </w:t>
            </w:r>
            <w:r w:rsidRPr="009B614C">
              <w:rPr>
                <w:u w:val="single"/>
              </w:rPr>
              <w:tab/>
            </w:r>
          </w:p>
          <w:p w14:paraId="6760B1F2" w14:textId="77777777" w:rsidR="007E3D3B" w:rsidRPr="009B614C" w:rsidRDefault="007E3D3B" w:rsidP="00580C16">
            <w:pPr>
              <w:tabs>
                <w:tab w:val="right" w:pos="7164"/>
              </w:tabs>
              <w:spacing w:after="200"/>
              <w:jc w:val="both"/>
            </w:pPr>
            <w:r w:rsidRPr="009B614C">
              <w:t>N</w:t>
            </w:r>
            <w:r w:rsidRPr="009B614C">
              <w:rPr>
                <w:vertAlign w:val="superscript"/>
              </w:rPr>
              <w:t>o</w:t>
            </w:r>
            <w:r w:rsidRPr="009B614C">
              <w:t xml:space="preserve"> et rue </w:t>
            </w:r>
            <w:r w:rsidRPr="009B614C">
              <w:rPr>
                <w:i/>
                <w:iCs/>
              </w:rPr>
              <w:t>: [insérer numéro et rue ]</w:t>
            </w:r>
            <w:r w:rsidRPr="009B614C">
              <w:rPr>
                <w:u w:val="single"/>
              </w:rPr>
              <w:tab/>
            </w:r>
          </w:p>
          <w:p w14:paraId="039781AF" w14:textId="77777777" w:rsidR="007E3D3B" w:rsidRPr="009B614C" w:rsidRDefault="007E3D3B" w:rsidP="00580C16">
            <w:pPr>
              <w:tabs>
                <w:tab w:val="right" w:pos="7164"/>
              </w:tabs>
              <w:spacing w:after="200"/>
              <w:jc w:val="both"/>
            </w:pPr>
            <w:r w:rsidRPr="009B614C">
              <w:t>Étage/n</w:t>
            </w:r>
            <w:r w:rsidRPr="009B614C">
              <w:rPr>
                <w:vertAlign w:val="superscript"/>
              </w:rPr>
              <w:t>o</w:t>
            </w:r>
            <w:r w:rsidRPr="009B614C">
              <w:t xml:space="preserve"> de bureau </w:t>
            </w:r>
            <w:r w:rsidRPr="009B614C">
              <w:rPr>
                <w:i/>
                <w:iCs/>
              </w:rPr>
              <w:t>:[insérer étage et no du bureau]</w:t>
            </w:r>
            <w:r w:rsidRPr="009B614C">
              <w:t xml:space="preserve"> </w:t>
            </w:r>
            <w:r w:rsidRPr="009B614C">
              <w:rPr>
                <w:u w:val="single"/>
              </w:rPr>
              <w:tab/>
            </w:r>
          </w:p>
          <w:p w14:paraId="6656D836" w14:textId="77777777" w:rsidR="007E3D3B" w:rsidRPr="009B614C" w:rsidRDefault="007E3D3B" w:rsidP="00580C16">
            <w:pPr>
              <w:tabs>
                <w:tab w:val="right" w:pos="7164"/>
              </w:tabs>
              <w:spacing w:after="200"/>
              <w:jc w:val="both"/>
            </w:pPr>
            <w:r w:rsidRPr="009B614C">
              <w:t>Ville </w:t>
            </w:r>
            <w:r w:rsidRPr="009B614C">
              <w:rPr>
                <w:i/>
                <w:iCs/>
              </w:rPr>
              <w:t>: [insérer le nom du lieu]</w:t>
            </w:r>
            <w:r w:rsidRPr="009B614C">
              <w:rPr>
                <w:u w:val="single"/>
              </w:rPr>
              <w:tab/>
            </w:r>
          </w:p>
          <w:p w14:paraId="2CB16DF4" w14:textId="77777777" w:rsidR="007E3D3B" w:rsidRPr="009B614C" w:rsidRDefault="007E3D3B" w:rsidP="00580C16">
            <w:pPr>
              <w:tabs>
                <w:tab w:val="right" w:pos="7164"/>
              </w:tabs>
              <w:spacing w:after="200"/>
              <w:jc w:val="both"/>
            </w:pPr>
            <w:r w:rsidRPr="009B614C">
              <w:t>Code postal </w:t>
            </w:r>
            <w:r w:rsidRPr="009B614C">
              <w:rPr>
                <w:i/>
                <w:iCs/>
              </w:rPr>
              <w:t>:[insérer le no du code postal]</w:t>
            </w:r>
            <w:r w:rsidRPr="009B614C">
              <w:t xml:space="preserve"> </w:t>
            </w:r>
            <w:r w:rsidRPr="009B614C">
              <w:rPr>
                <w:u w:val="single"/>
              </w:rPr>
              <w:tab/>
            </w:r>
          </w:p>
          <w:p w14:paraId="2DD3F76B" w14:textId="77777777" w:rsidR="007E3D3B" w:rsidRPr="009B614C" w:rsidRDefault="007E3D3B" w:rsidP="00580C16">
            <w:pPr>
              <w:tabs>
                <w:tab w:val="right" w:pos="7164"/>
              </w:tabs>
              <w:spacing w:after="200"/>
              <w:jc w:val="both"/>
            </w:pPr>
            <w:r w:rsidRPr="009B614C">
              <w:t>Pays : [</w:t>
            </w:r>
            <w:r w:rsidRPr="009B614C">
              <w:rPr>
                <w:i/>
              </w:rPr>
              <w:t>Préciser le nom de l’</w:t>
            </w:r>
            <w:r w:rsidR="0054063A" w:rsidRPr="009B614C">
              <w:rPr>
                <w:i/>
              </w:rPr>
              <w:t>État</w:t>
            </w:r>
            <w:r w:rsidRPr="009B614C">
              <w:rPr>
                <w:i/>
              </w:rPr>
              <w:t xml:space="preserve"> membre</w:t>
            </w:r>
            <w:r w:rsidRPr="009B614C">
              <w:t>]</w:t>
            </w:r>
          </w:p>
          <w:p w14:paraId="37C78C2D" w14:textId="77777777" w:rsidR="007E3D3B" w:rsidRPr="009B614C" w:rsidRDefault="007E3D3B" w:rsidP="00580C16">
            <w:pPr>
              <w:tabs>
                <w:tab w:val="right" w:pos="7164"/>
              </w:tabs>
              <w:spacing w:after="200"/>
              <w:jc w:val="both"/>
            </w:pPr>
            <w:r w:rsidRPr="009B614C">
              <w:t>Téléphone </w:t>
            </w:r>
            <w:r w:rsidRPr="009B614C">
              <w:rPr>
                <w:i/>
                <w:iCs/>
              </w:rPr>
              <w:t>: [insérer numéro]</w:t>
            </w:r>
            <w:r w:rsidRPr="009B614C">
              <w:rPr>
                <w:u w:val="single"/>
              </w:rPr>
              <w:tab/>
            </w:r>
          </w:p>
          <w:p w14:paraId="7D597F0C" w14:textId="77777777" w:rsidR="007E3D3B" w:rsidRPr="009B614C" w:rsidRDefault="007E3D3B" w:rsidP="00580C16">
            <w:pPr>
              <w:tabs>
                <w:tab w:val="right" w:pos="7164"/>
              </w:tabs>
              <w:spacing w:after="200"/>
              <w:jc w:val="both"/>
            </w:pPr>
            <w:r w:rsidRPr="009B614C">
              <w:t xml:space="preserve">Télécopie : </w:t>
            </w:r>
            <w:r w:rsidRPr="009B614C">
              <w:rPr>
                <w:i/>
                <w:iCs/>
              </w:rPr>
              <w:t>[insérer numéro]</w:t>
            </w:r>
            <w:r w:rsidRPr="009B614C">
              <w:rPr>
                <w:u w:val="single"/>
              </w:rPr>
              <w:tab/>
            </w:r>
          </w:p>
          <w:p w14:paraId="6D6BF45B" w14:textId="77777777" w:rsidR="007E3D3B" w:rsidRPr="009B614C" w:rsidRDefault="007E3D3B" w:rsidP="00580C16">
            <w:pPr>
              <w:tabs>
                <w:tab w:val="right" w:pos="7164"/>
              </w:tabs>
              <w:spacing w:after="200"/>
              <w:jc w:val="both"/>
            </w:pPr>
            <w:r w:rsidRPr="009B614C">
              <w:t xml:space="preserve">Adresse électronique : </w:t>
            </w:r>
            <w:r w:rsidRPr="009B614C">
              <w:rPr>
                <w:i/>
                <w:iCs/>
              </w:rPr>
              <w:t>[insérer adresse électronique]</w:t>
            </w:r>
            <w:r w:rsidRPr="009B614C">
              <w:rPr>
                <w:u w:val="single"/>
              </w:rPr>
              <w:tab/>
            </w:r>
          </w:p>
        </w:tc>
      </w:tr>
      <w:tr w:rsidR="007E3D3B" w:rsidRPr="009B614C" w14:paraId="58099178" w14:textId="77777777">
        <w:tc>
          <w:tcPr>
            <w:tcW w:w="1788" w:type="dxa"/>
          </w:tcPr>
          <w:p w14:paraId="0D7E4DE3" w14:textId="14447125" w:rsidR="007E3D3B" w:rsidRPr="007978A4" w:rsidRDefault="007E3D3B" w:rsidP="007978A4">
            <w:pPr>
              <w:jc w:val="center"/>
              <w:rPr>
                <w:b/>
              </w:rPr>
            </w:pPr>
            <w:bookmarkStart w:id="595" w:name="_Toc298753008"/>
            <w:bookmarkStart w:id="596" w:name="_Toc298753855"/>
            <w:bookmarkStart w:id="597" w:name="_Toc298755279"/>
            <w:bookmarkStart w:id="598" w:name="_Toc500181945"/>
            <w:r w:rsidRPr="007978A4">
              <w:rPr>
                <w:b/>
              </w:rPr>
              <w:t>CCAG 10.</w:t>
            </w:r>
            <w:bookmarkEnd w:id="595"/>
            <w:bookmarkEnd w:id="596"/>
            <w:bookmarkEnd w:id="597"/>
            <w:bookmarkEnd w:id="598"/>
            <w:r w:rsidR="00B9587B">
              <w:rPr>
                <w:b/>
              </w:rPr>
              <w:t>5</w:t>
            </w:r>
          </w:p>
        </w:tc>
        <w:tc>
          <w:tcPr>
            <w:tcW w:w="7230" w:type="dxa"/>
          </w:tcPr>
          <w:p w14:paraId="417EC027" w14:textId="390F099B" w:rsidR="007E3D3B" w:rsidRPr="009B614C" w:rsidRDefault="007E3D3B" w:rsidP="00580C16">
            <w:pPr>
              <w:tabs>
                <w:tab w:val="right" w:pos="7164"/>
              </w:tabs>
              <w:spacing w:after="200"/>
              <w:jc w:val="both"/>
              <w:rPr>
                <w:i/>
                <w:iCs/>
              </w:rPr>
            </w:pPr>
            <w:r w:rsidRPr="009B614C">
              <w:t>[</w:t>
            </w:r>
            <w:r w:rsidRPr="009B614C">
              <w:rPr>
                <w:b/>
              </w:rPr>
              <w:t>Note :</w:t>
            </w:r>
            <w:r w:rsidRPr="009B614C">
              <w:t xml:space="preserve"> </w:t>
            </w:r>
            <w:r w:rsidR="00267EB5">
              <w:t xml:space="preserve">Si les parties n’ont pas réussi à résoudre leur différend auprès de l’Autorité de régulation de la commande publique, il </w:t>
            </w:r>
            <w:r w:rsidRPr="009B614C">
              <w:rPr>
                <w:i/>
                <w:iCs/>
              </w:rPr>
              <w:t xml:space="preserve"> sera soumis à la juridiction compétente.  Toutefois, l’Autorité contractante peut insérer une clause compromissoire d’arbitrage, notamment</w:t>
            </w:r>
            <w:r w:rsidRPr="009B614C">
              <w:t xml:space="preserve"> </w:t>
            </w:r>
            <w:r w:rsidRPr="009B614C">
              <w:rPr>
                <w:i/>
              </w:rPr>
              <w:t xml:space="preserve">dans </w:t>
            </w:r>
            <w:r w:rsidRPr="009B614C">
              <w:rPr>
                <w:i/>
                <w:iCs/>
              </w:rPr>
              <w:t xml:space="preserve">l’hypothèse d’un Marché avec un Attributaire ressortissant d’un </w:t>
            </w:r>
            <w:r w:rsidR="0054063A" w:rsidRPr="009B614C">
              <w:rPr>
                <w:i/>
                <w:iCs/>
              </w:rPr>
              <w:t>État</w:t>
            </w:r>
            <w:r w:rsidRPr="009B614C">
              <w:rPr>
                <w:i/>
                <w:iCs/>
              </w:rPr>
              <w:t xml:space="preserve"> non membre de l’UEMOA. Au moment de finaliser le Marché, la clause appropriée sera retenue dans le Marché. La note explicative qui suit doit donc être insérée au titre de la clause 10.6 du CCAG dans le document d’appel d’offres.]  </w:t>
            </w:r>
          </w:p>
          <w:p w14:paraId="369E64F8" w14:textId="10F04B4A" w:rsidR="007E3D3B" w:rsidRPr="009B614C" w:rsidRDefault="007E3D3B" w:rsidP="00580C16">
            <w:pPr>
              <w:tabs>
                <w:tab w:val="right" w:pos="7164"/>
              </w:tabs>
              <w:spacing w:after="200"/>
              <w:jc w:val="both"/>
              <w:rPr>
                <w:i/>
                <w:iCs/>
              </w:rPr>
            </w:pPr>
            <w:r w:rsidRPr="009B614C">
              <w:rPr>
                <w:i/>
                <w:iCs/>
              </w:rPr>
              <w:t xml:space="preserve">Note explicative à l’intention des </w:t>
            </w:r>
            <w:r w:rsidR="000E79D8" w:rsidRPr="009B614C">
              <w:rPr>
                <w:i/>
              </w:rPr>
              <w:t>Soumissionnaire</w:t>
            </w:r>
            <w:r w:rsidR="000E79D8" w:rsidRPr="009B614C">
              <w:rPr>
                <w:i/>
                <w:iCs/>
              </w:rPr>
              <w:t>s</w:t>
            </w:r>
            <w:r w:rsidRPr="009B614C">
              <w:rPr>
                <w:i/>
                <w:iCs/>
              </w:rPr>
              <w:t xml:space="preserve">: Au moment de la finalisation du marché la clause 10.6 du CCAG sera retenue dans le cas </w:t>
            </w:r>
            <w:r w:rsidRPr="009B614C">
              <w:rPr>
                <w:i/>
                <w:iCs/>
              </w:rPr>
              <w:lastRenderedPageBreak/>
              <w:t xml:space="preserve">où le Marché est passé avec un Attributaire ressortissant d’un </w:t>
            </w:r>
            <w:r w:rsidR="0054063A" w:rsidRPr="009B614C">
              <w:rPr>
                <w:i/>
                <w:iCs/>
              </w:rPr>
              <w:t>État</w:t>
            </w:r>
            <w:r w:rsidRPr="009B614C">
              <w:rPr>
                <w:i/>
                <w:iCs/>
              </w:rPr>
              <w:t xml:space="preserve"> membre de l’UEMOA. Cette disposition sera remplacée par le texte ci-après dans le cas d’un Marché passé avec un attributaire ressortissant d’un </w:t>
            </w:r>
            <w:r w:rsidR="0054063A" w:rsidRPr="009B614C">
              <w:rPr>
                <w:i/>
                <w:iCs/>
              </w:rPr>
              <w:t>État</w:t>
            </w:r>
            <w:r w:rsidRPr="009B614C">
              <w:rPr>
                <w:i/>
                <w:iCs/>
              </w:rPr>
              <w:t xml:space="preserve"> non membre de l’UEMOA :</w:t>
            </w:r>
          </w:p>
          <w:p w14:paraId="75945EE6" w14:textId="6D851066" w:rsidR="007E3D3B" w:rsidRPr="009B614C" w:rsidRDefault="007E3D3B" w:rsidP="00580C16">
            <w:pPr>
              <w:tabs>
                <w:tab w:val="right" w:pos="7164"/>
              </w:tabs>
              <w:spacing w:after="200"/>
              <w:jc w:val="both"/>
              <w:rPr>
                <w:b/>
                <w:bCs/>
                <w:i/>
                <w:iCs/>
                <w:u w:val="single"/>
              </w:rPr>
            </w:pPr>
            <w:r w:rsidRPr="009B614C">
              <w:rPr>
                <w:i/>
                <w:iCs/>
              </w:rPr>
              <w:t>« La Clause 10.6 du CCAG est modifiée et remplacée par : Si les parties n’ont pas réussi à résoudre leur différend à l’amiable, le litige sera soumis à un tribunal arbitral dans les conditions prévues par l'Acte Uniforme de l'OHADA relatif à l'arbitrage ».</w:t>
            </w:r>
          </w:p>
        </w:tc>
      </w:tr>
      <w:tr w:rsidR="00B9587B" w:rsidRPr="009B614C" w14:paraId="5AB67A97" w14:textId="77777777">
        <w:tc>
          <w:tcPr>
            <w:tcW w:w="1788" w:type="dxa"/>
          </w:tcPr>
          <w:p w14:paraId="451B47B9" w14:textId="2589CB46" w:rsidR="00B9587B" w:rsidRPr="007978A4" w:rsidRDefault="00B9587B" w:rsidP="007978A4">
            <w:pPr>
              <w:jc w:val="center"/>
              <w:rPr>
                <w:b/>
              </w:rPr>
            </w:pPr>
            <w:r>
              <w:rPr>
                <w:b/>
              </w:rPr>
              <w:lastRenderedPageBreak/>
              <w:t>CCAG 12.1</w:t>
            </w:r>
          </w:p>
        </w:tc>
        <w:tc>
          <w:tcPr>
            <w:tcW w:w="7230" w:type="dxa"/>
          </w:tcPr>
          <w:p w14:paraId="429B4BC4" w14:textId="1A5A626B" w:rsidR="00B9587B" w:rsidRPr="009B614C" w:rsidRDefault="00B9587B" w:rsidP="00B9587B">
            <w:pPr>
              <w:tabs>
                <w:tab w:val="right" w:pos="7164"/>
              </w:tabs>
              <w:spacing w:after="200"/>
              <w:jc w:val="both"/>
            </w:pPr>
            <w:r>
              <w:t>Les autres pièces et documents à fournir par la titulaire :</w:t>
            </w:r>
            <w:r w:rsidRPr="009B614C">
              <w:t xml:space="preserve"> [</w:t>
            </w:r>
            <w:r w:rsidRPr="009B614C">
              <w:rPr>
                <w:i/>
              </w:rPr>
              <w:t xml:space="preserve">Insérer </w:t>
            </w:r>
            <w:r>
              <w:rPr>
                <w:i/>
              </w:rPr>
              <w:t>la liste des pièces</w:t>
            </w:r>
            <w:r w:rsidRPr="009B614C">
              <w:t>].</w:t>
            </w:r>
          </w:p>
        </w:tc>
      </w:tr>
      <w:tr w:rsidR="007E3D3B" w:rsidRPr="009B614C" w14:paraId="7AC95CAD" w14:textId="77777777">
        <w:tc>
          <w:tcPr>
            <w:tcW w:w="1788" w:type="dxa"/>
          </w:tcPr>
          <w:p w14:paraId="021E8270" w14:textId="77777777" w:rsidR="007E3D3B" w:rsidRPr="007978A4" w:rsidRDefault="007E3D3B" w:rsidP="007978A4">
            <w:pPr>
              <w:jc w:val="center"/>
              <w:rPr>
                <w:b/>
              </w:rPr>
            </w:pPr>
            <w:r w:rsidRPr="007978A4">
              <w:rPr>
                <w:b/>
              </w:rPr>
              <w:t>CCAG 14.1</w:t>
            </w:r>
          </w:p>
        </w:tc>
        <w:tc>
          <w:tcPr>
            <w:tcW w:w="7230" w:type="dxa"/>
          </w:tcPr>
          <w:p w14:paraId="677EADFE" w14:textId="77777777" w:rsidR="007E3D3B" w:rsidRPr="009B614C" w:rsidRDefault="007E3D3B" w:rsidP="00580C16">
            <w:pPr>
              <w:tabs>
                <w:tab w:val="right" w:pos="7164"/>
              </w:tabs>
              <w:spacing w:after="180"/>
              <w:jc w:val="both"/>
            </w:pPr>
            <w:r w:rsidRPr="009B614C">
              <w:t>Le prix des Services courants exécutés [</w:t>
            </w:r>
            <w:r w:rsidRPr="009B614C">
              <w:rPr>
                <w:i/>
              </w:rPr>
              <w:t>Insérer « sera ferme » ou « sera révisable»</w:t>
            </w:r>
            <w:r w:rsidRPr="009B614C">
              <w:t>].</w:t>
            </w:r>
          </w:p>
          <w:p w14:paraId="01E5E908" w14:textId="77777777" w:rsidR="007E3D3B" w:rsidRPr="009B614C" w:rsidRDefault="007E3D3B" w:rsidP="00580C16">
            <w:pPr>
              <w:tabs>
                <w:tab w:val="right" w:pos="7164"/>
              </w:tabs>
              <w:spacing w:after="180"/>
              <w:jc w:val="both"/>
            </w:pPr>
            <w:r w:rsidRPr="009B614C">
              <w:t xml:space="preserve">Le montant d'un marché à prix ferme est actualisable pour tenir compte des variations de coûts entre la date limite de validité des offres et la date du début de l’exécution du marché, en appliquant au montant d'origine de l'offre la formule d'actualisation ci-après : </w:t>
            </w:r>
          </w:p>
          <w:p w14:paraId="6C2996C5" w14:textId="77777777" w:rsidR="007E3D3B" w:rsidRPr="009B614C" w:rsidRDefault="007E3D3B" w:rsidP="00580C16">
            <w:pPr>
              <w:suppressAutoHyphens/>
              <w:jc w:val="both"/>
              <w:rPr>
                <w:lang w:val="en-US"/>
              </w:rPr>
            </w:pPr>
            <w:r w:rsidRPr="009B614C">
              <w:rPr>
                <w:lang w:val="en-US"/>
              </w:rPr>
              <w:t>P</w:t>
            </w:r>
            <w:r w:rsidRPr="009B614C">
              <w:rPr>
                <w:vertAlign w:val="subscript"/>
                <w:lang w:val="en-US"/>
              </w:rPr>
              <w:t>1</w:t>
            </w:r>
            <w:r w:rsidRPr="009B614C">
              <w:rPr>
                <w:lang w:val="en-US"/>
              </w:rPr>
              <w:t xml:space="preserve"> = P</w:t>
            </w:r>
            <w:r w:rsidRPr="009B614C">
              <w:rPr>
                <w:vertAlign w:val="subscript"/>
                <w:lang w:val="en-US"/>
              </w:rPr>
              <w:t>0</w:t>
            </w:r>
            <w:r w:rsidRPr="009B614C">
              <w:rPr>
                <w:lang w:val="en-US"/>
              </w:rPr>
              <w:t xml:space="preserve"> (a L</w:t>
            </w:r>
            <w:r w:rsidRPr="009B614C">
              <w:rPr>
                <w:vertAlign w:val="subscript"/>
                <w:lang w:val="en-US"/>
              </w:rPr>
              <w:t>1/</w:t>
            </w:r>
            <w:r w:rsidRPr="009B614C">
              <w:rPr>
                <w:lang w:val="en-US"/>
              </w:rPr>
              <w:t>Lo + b</w:t>
            </w:r>
            <w:r w:rsidRPr="009B614C">
              <w:rPr>
                <w:sz w:val="16"/>
                <w:szCs w:val="16"/>
                <w:lang w:val="en-US"/>
              </w:rPr>
              <w:t>i</w:t>
            </w:r>
            <w:r w:rsidRPr="009B614C">
              <w:rPr>
                <w:lang w:val="en-US"/>
              </w:rPr>
              <w:t xml:space="preserve"> M</w:t>
            </w:r>
            <w:r w:rsidRPr="009B614C">
              <w:rPr>
                <w:vertAlign w:val="subscript"/>
                <w:lang w:val="en-US"/>
              </w:rPr>
              <w:t>1/</w:t>
            </w:r>
            <w:r w:rsidRPr="009B614C">
              <w:rPr>
                <w:lang w:val="en-US"/>
              </w:rPr>
              <w:t>Mo)</w:t>
            </w:r>
          </w:p>
          <w:p w14:paraId="1289EC9F" w14:textId="77777777" w:rsidR="007E3D3B" w:rsidRPr="009B614C" w:rsidRDefault="007E3D3B" w:rsidP="00580C16">
            <w:pPr>
              <w:tabs>
                <w:tab w:val="left" w:pos="0"/>
                <w:tab w:val="left" w:pos="533"/>
                <w:tab w:val="left" w:pos="1066"/>
                <w:tab w:val="left" w:pos="1598"/>
                <w:tab w:val="left" w:pos="2131"/>
                <w:tab w:val="left" w:pos="2664"/>
                <w:tab w:val="left" w:pos="3197"/>
                <w:tab w:val="left" w:pos="3730"/>
                <w:tab w:val="left" w:pos="4262"/>
                <w:tab w:val="left" w:pos="4795"/>
                <w:tab w:val="left" w:pos="5328"/>
                <w:tab w:val="left" w:pos="5861"/>
                <w:tab w:val="left" w:pos="6394"/>
                <w:tab w:val="left" w:pos="6926"/>
                <w:tab w:val="left" w:pos="7459"/>
                <w:tab w:val="left" w:pos="7992"/>
                <w:tab w:val="left" w:pos="8525"/>
                <w:tab w:val="left" w:pos="9058"/>
                <w:tab w:val="left" w:pos="9590"/>
                <w:tab w:val="left" w:pos="10123"/>
                <w:tab w:val="left" w:pos="10656"/>
                <w:tab w:val="left" w:pos="11189"/>
                <w:tab w:val="left" w:pos="11722"/>
                <w:tab w:val="left" w:pos="12254"/>
                <w:tab w:val="left" w:pos="12787"/>
                <w:tab w:val="left" w:pos="13320"/>
                <w:tab w:val="left" w:pos="13853"/>
                <w:tab w:val="left" w:pos="14386"/>
                <w:tab w:val="left" w:pos="14918"/>
                <w:tab w:val="left" w:pos="15451"/>
                <w:tab w:val="left" w:pos="15984"/>
                <w:tab w:val="left" w:pos="16517"/>
                <w:tab w:val="left" w:pos="17050"/>
                <w:tab w:val="left" w:pos="17582"/>
                <w:tab w:val="left" w:pos="18115"/>
                <w:tab w:val="left" w:pos="18648"/>
                <w:tab w:val="left" w:pos="19181"/>
                <w:tab w:val="left" w:pos="19714"/>
                <w:tab w:val="left" w:pos="20246"/>
                <w:tab w:val="left" w:pos="20779"/>
              </w:tabs>
              <w:suppressAutoHyphens/>
              <w:spacing w:line="12" w:lineRule="auto"/>
              <w:jc w:val="both"/>
              <w:rPr>
                <w:lang w:val="en-US"/>
              </w:rPr>
            </w:pPr>
          </w:p>
          <w:p w14:paraId="50474D47" w14:textId="77777777" w:rsidR="007E3D3B" w:rsidRPr="009B614C" w:rsidRDefault="007E3D3B" w:rsidP="00580C16">
            <w:pPr>
              <w:suppressAutoHyphens/>
              <w:ind w:left="540"/>
              <w:jc w:val="both"/>
            </w:pPr>
            <w:r w:rsidRPr="009B614C">
              <w:t>dans laquelle:</w:t>
            </w:r>
          </w:p>
          <w:p w14:paraId="5A6C7B80" w14:textId="77777777" w:rsidR="007E3D3B" w:rsidRPr="009B614C" w:rsidRDefault="007E3D3B" w:rsidP="00580C16">
            <w:pPr>
              <w:tabs>
                <w:tab w:val="left" w:pos="1440"/>
                <w:tab w:val="left" w:pos="1800"/>
              </w:tabs>
              <w:suppressAutoHyphens/>
              <w:ind w:left="1800" w:hanging="1260"/>
              <w:jc w:val="both"/>
            </w:pPr>
            <w:r w:rsidRPr="009B614C">
              <w:t>P</w:t>
            </w:r>
            <w:r w:rsidRPr="009B614C">
              <w:rPr>
                <w:vertAlign w:val="subscript"/>
              </w:rPr>
              <w:t>1</w:t>
            </w:r>
            <w:r w:rsidRPr="009B614C">
              <w:tab/>
              <w:t>=</w:t>
            </w:r>
            <w:r w:rsidRPr="009B614C">
              <w:tab/>
              <w:t>Prix actualisé.</w:t>
            </w:r>
          </w:p>
          <w:p w14:paraId="0ECACE1F" w14:textId="77777777" w:rsidR="007E3D3B" w:rsidRPr="009B614C" w:rsidRDefault="007E3D3B" w:rsidP="00580C16">
            <w:pPr>
              <w:tabs>
                <w:tab w:val="left" w:pos="1440"/>
                <w:tab w:val="left" w:pos="1800"/>
              </w:tabs>
              <w:suppressAutoHyphens/>
              <w:ind w:left="1800" w:hanging="1260"/>
              <w:jc w:val="both"/>
            </w:pPr>
            <w:r w:rsidRPr="009B614C">
              <w:t>P</w:t>
            </w:r>
            <w:r w:rsidRPr="009B614C">
              <w:rPr>
                <w:vertAlign w:val="subscript"/>
              </w:rPr>
              <w:t>0</w:t>
            </w:r>
            <w:r w:rsidRPr="009B614C">
              <w:tab/>
              <w:t>=</w:t>
            </w:r>
            <w:r w:rsidRPr="009B614C">
              <w:tab/>
              <w:t>Prix du marché (prix de base).</w:t>
            </w:r>
          </w:p>
          <w:p w14:paraId="15522EF7" w14:textId="77777777" w:rsidR="007E3D3B" w:rsidRPr="009B614C" w:rsidRDefault="007E3D3B" w:rsidP="00580C16">
            <w:pPr>
              <w:tabs>
                <w:tab w:val="left" w:pos="1440"/>
                <w:tab w:val="left" w:pos="1800"/>
              </w:tabs>
              <w:suppressAutoHyphens/>
              <w:ind w:left="1800" w:hanging="1260"/>
              <w:jc w:val="both"/>
            </w:pPr>
            <w:r w:rsidRPr="009B614C">
              <w:t>a</w:t>
            </w:r>
            <w:r w:rsidRPr="009B614C">
              <w:tab/>
              <w:t>=</w:t>
            </w:r>
            <w:r w:rsidRPr="009B614C">
              <w:tab/>
              <w:t>pourcentage estimé de l’élément représentant la main-d’</w:t>
            </w:r>
            <w:r w:rsidR="0054063A" w:rsidRPr="009B614C">
              <w:t>œuvre</w:t>
            </w:r>
            <w:r w:rsidRPr="009B614C">
              <w:t xml:space="preserve"> dans le Prix du marché.</w:t>
            </w:r>
          </w:p>
          <w:p w14:paraId="0CE079F3" w14:textId="77777777" w:rsidR="007E3D3B" w:rsidRPr="009B614C" w:rsidRDefault="007E3D3B" w:rsidP="00580C16">
            <w:pPr>
              <w:tabs>
                <w:tab w:val="left" w:pos="1440"/>
                <w:tab w:val="left" w:pos="1800"/>
              </w:tabs>
              <w:suppressAutoHyphens/>
              <w:ind w:left="1800" w:hanging="1260"/>
              <w:jc w:val="both"/>
            </w:pPr>
            <w:r w:rsidRPr="009B614C">
              <w:t>b</w:t>
            </w:r>
            <w:r w:rsidRPr="009B614C">
              <w:rPr>
                <w:sz w:val="16"/>
                <w:szCs w:val="16"/>
              </w:rPr>
              <w:t>i</w:t>
            </w:r>
            <w:r w:rsidRPr="009B614C">
              <w:tab/>
              <w:t>=</w:t>
            </w:r>
            <w:r w:rsidRPr="009B614C">
              <w:tab/>
              <w:t>pourcentage estimé de l’élément (d’indice i) représentant les matières et matériaux dans le Prix du marché.</w:t>
            </w:r>
          </w:p>
          <w:p w14:paraId="1AB305F1" w14:textId="77777777" w:rsidR="007E3D3B" w:rsidRPr="009B614C" w:rsidRDefault="007E3D3B" w:rsidP="00580C16">
            <w:pPr>
              <w:tabs>
                <w:tab w:val="left" w:pos="1440"/>
                <w:tab w:val="left" w:pos="1800"/>
              </w:tabs>
              <w:suppressAutoHyphens/>
              <w:ind w:left="1800" w:hanging="1260"/>
              <w:jc w:val="both"/>
            </w:pPr>
            <w:r w:rsidRPr="009B614C">
              <w:t>L</w:t>
            </w:r>
            <w:r w:rsidRPr="009B614C">
              <w:rPr>
                <w:vertAlign w:val="subscript"/>
              </w:rPr>
              <w:t>0</w:t>
            </w:r>
            <w:r w:rsidRPr="009B614C">
              <w:t>, L</w:t>
            </w:r>
            <w:r w:rsidRPr="009B614C">
              <w:rPr>
                <w:vertAlign w:val="subscript"/>
              </w:rPr>
              <w:t>1</w:t>
            </w:r>
            <w:r w:rsidRPr="009B614C">
              <w:tab/>
              <w:t>=</w:t>
            </w:r>
            <w:r w:rsidRPr="009B614C">
              <w:tab/>
              <w:t>indices du coût de la main-d’</w:t>
            </w:r>
            <w:r w:rsidR="0054063A" w:rsidRPr="009B614C">
              <w:t xml:space="preserve">œuvre </w:t>
            </w:r>
            <w:r w:rsidRPr="009B614C">
              <w:t>applicables à l’industrie concernée, à la date limite de validité des offres et à la date d’actualisation du prix, respectivement.</w:t>
            </w:r>
          </w:p>
          <w:p w14:paraId="60F7BDE6" w14:textId="77777777" w:rsidR="007E3D3B" w:rsidRPr="009B614C" w:rsidRDefault="007E3D3B" w:rsidP="00580C16">
            <w:pPr>
              <w:tabs>
                <w:tab w:val="left" w:pos="1440"/>
                <w:tab w:val="left" w:pos="1800"/>
              </w:tabs>
              <w:suppressAutoHyphens/>
              <w:ind w:left="1800" w:hanging="1260"/>
              <w:jc w:val="both"/>
            </w:pPr>
            <w:r w:rsidRPr="009B614C">
              <w:t>M</w:t>
            </w:r>
            <w:r w:rsidRPr="009B614C">
              <w:rPr>
                <w:vertAlign w:val="subscript"/>
              </w:rPr>
              <w:t>0</w:t>
            </w:r>
            <w:r w:rsidRPr="009B614C">
              <w:t>, M</w:t>
            </w:r>
            <w:r w:rsidRPr="009B614C">
              <w:rPr>
                <w:vertAlign w:val="subscript"/>
              </w:rPr>
              <w:t>1</w:t>
            </w:r>
            <w:r w:rsidRPr="009B614C">
              <w:tab/>
              <w:t>=</w:t>
            </w:r>
            <w:r w:rsidRPr="009B614C">
              <w:tab/>
              <w:t>indices des prix des principaux matériaux de base à la date limite de validité des offres et à la date d’actualisation du prix, respectivement.</w:t>
            </w:r>
          </w:p>
          <w:p w14:paraId="1B3D081C" w14:textId="77777777" w:rsidR="007E3D3B" w:rsidRPr="009B614C" w:rsidRDefault="007E3D3B" w:rsidP="00580C16">
            <w:pPr>
              <w:suppressAutoHyphens/>
              <w:ind w:left="540"/>
              <w:jc w:val="both"/>
            </w:pPr>
          </w:p>
          <w:p w14:paraId="0F6CCEB3" w14:textId="77777777" w:rsidR="007E3D3B" w:rsidRPr="009B614C" w:rsidRDefault="007E3D3B" w:rsidP="00580C16">
            <w:pPr>
              <w:suppressAutoHyphens/>
              <w:jc w:val="both"/>
            </w:pPr>
            <w:r w:rsidRPr="009B614C">
              <w:t>La somme des éléments a et b</w:t>
            </w:r>
            <w:r w:rsidRPr="009B614C">
              <w:rPr>
                <w:sz w:val="16"/>
                <w:szCs w:val="16"/>
              </w:rPr>
              <w:t>i</w:t>
            </w:r>
            <w:r w:rsidRPr="009B614C">
              <w:t xml:space="preserve"> doit toujours être égale à un (1) dans chaque cas où la formule est utilisée.</w:t>
            </w:r>
          </w:p>
          <w:p w14:paraId="5C42692A" w14:textId="77777777" w:rsidR="007E3D3B" w:rsidRPr="009B614C" w:rsidRDefault="007E3D3B" w:rsidP="00580C16">
            <w:pPr>
              <w:tabs>
                <w:tab w:val="right" w:pos="7164"/>
              </w:tabs>
              <w:spacing w:after="180"/>
              <w:jc w:val="both"/>
              <w:rPr>
                <w:u w:val="single"/>
              </w:rPr>
            </w:pPr>
            <w:r w:rsidRPr="009B614C">
              <w:t>La date d’actualisation du prix est la date à laquelle la notification d’attribution définitive du marché est effectuée.</w:t>
            </w:r>
          </w:p>
        </w:tc>
      </w:tr>
      <w:tr w:rsidR="00503D39" w:rsidRPr="009B614C" w14:paraId="0936FA1B" w14:textId="77777777">
        <w:tc>
          <w:tcPr>
            <w:tcW w:w="1788" w:type="dxa"/>
          </w:tcPr>
          <w:p w14:paraId="06A8137A" w14:textId="024C9A83" w:rsidR="00503D39" w:rsidRPr="007978A4" w:rsidRDefault="00B9587B" w:rsidP="007978A4">
            <w:pPr>
              <w:jc w:val="center"/>
              <w:rPr>
                <w:b/>
              </w:rPr>
            </w:pPr>
            <w:r>
              <w:rPr>
                <w:b/>
              </w:rPr>
              <w:t>CCAG 1</w:t>
            </w:r>
            <w:r w:rsidR="00503D39">
              <w:rPr>
                <w:b/>
              </w:rPr>
              <w:t>5.1</w:t>
            </w:r>
          </w:p>
        </w:tc>
        <w:tc>
          <w:tcPr>
            <w:tcW w:w="7230" w:type="dxa"/>
          </w:tcPr>
          <w:p w14:paraId="56E2C14E" w14:textId="77777777" w:rsidR="00503D39" w:rsidRPr="00D32ECC" w:rsidRDefault="00503D39" w:rsidP="00503D39">
            <w:pPr>
              <w:tabs>
                <w:tab w:val="right" w:pos="7164"/>
              </w:tabs>
              <w:spacing w:after="180"/>
              <w:jc w:val="both"/>
              <w:rPr>
                <w:b/>
                <w:bCs/>
                <w:i/>
                <w:iCs/>
              </w:rPr>
            </w:pPr>
            <w:r w:rsidRPr="00D32ECC">
              <w:rPr>
                <w:b/>
                <w:bCs/>
                <w:i/>
                <w:iCs/>
              </w:rPr>
              <w:t>Exemples</w:t>
            </w:r>
          </w:p>
          <w:p w14:paraId="541EBCE7" w14:textId="77777777" w:rsidR="00503D39" w:rsidRPr="00D32ECC" w:rsidRDefault="00503D39" w:rsidP="00503D39">
            <w:pPr>
              <w:tabs>
                <w:tab w:val="right" w:pos="7164"/>
              </w:tabs>
              <w:spacing w:after="180"/>
              <w:jc w:val="both"/>
            </w:pPr>
            <w:r w:rsidRPr="00D32ECC">
              <w:t>Clause 15.1 du CCAG : La méthode et les conditions de règlement du  Titulaire au titre de ce marché sont :</w:t>
            </w:r>
          </w:p>
          <w:p w14:paraId="3A41D584" w14:textId="0CF89B24" w:rsidR="00503D39" w:rsidRPr="00D32ECC" w:rsidRDefault="00503D39" w:rsidP="00503D39">
            <w:pPr>
              <w:pStyle w:val="TOCNumber1"/>
              <w:tabs>
                <w:tab w:val="right" w:pos="7164"/>
              </w:tabs>
              <w:spacing w:after="180"/>
              <w:jc w:val="both"/>
              <w:rPr>
                <w:bCs/>
              </w:rPr>
            </w:pPr>
            <w:r w:rsidRPr="00D32ECC">
              <w:rPr>
                <w:bCs/>
              </w:rPr>
              <w:lastRenderedPageBreak/>
              <w:t xml:space="preserve">Règlement des </w:t>
            </w:r>
            <w:r>
              <w:rPr>
                <w:bCs/>
              </w:rPr>
              <w:t>services</w:t>
            </w:r>
            <w:r w:rsidRPr="00D32ECC">
              <w:rPr>
                <w:bCs/>
              </w:rPr>
              <w:t> :</w:t>
            </w:r>
          </w:p>
          <w:p w14:paraId="0AA8FC80" w14:textId="1A12AF91" w:rsidR="00503D39" w:rsidRDefault="00503D39" w:rsidP="00503D39">
            <w:pPr>
              <w:tabs>
                <w:tab w:val="right" w:pos="7164"/>
              </w:tabs>
              <w:spacing w:after="180"/>
              <w:jc w:val="both"/>
            </w:pPr>
            <w:r>
              <w:t>Exempl</w:t>
            </w:r>
            <w:r w:rsidR="001B4B24">
              <w:t xml:space="preserve">e </w:t>
            </w:r>
            <w:r>
              <w:t> :</w:t>
            </w:r>
          </w:p>
          <w:p w14:paraId="0FEB8249" w14:textId="77777777" w:rsidR="00503D39" w:rsidRPr="00D32ECC" w:rsidRDefault="00503D39" w:rsidP="00503D39">
            <w:pPr>
              <w:tabs>
                <w:tab w:val="right" w:pos="7164"/>
              </w:tabs>
              <w:spacing w:after="180"/>
              <w:jc w:val="both"/>
            </w:pPr>
            <w:r w:rsidRPr="00D32ECC">
              <w:t>Le règlement sera effectué comme suit :</w:t>
            </w:r>
          </w:p>
          <w:p w14:paraId="58F1DE72" w14:textId="17323E5A" w:rsidR="00503D39" w:rsidRDefault="00503D39" w:rsidP="007124B9">
            <w:pPr>
              <w:pStyle w:val="Paragraphedeliste"/>
              <w:numPr>
                <w:ilvl w:val="0"/>
                <w:numId w:val="78"/>
              </w:numPr>
              <w:tabs>
                <w:tab w:val="right" w:pos="7164"/>
              </w:tabs>
              <w:suppressAutoHyphens w:val="0"/>
              <w:overflowPunct/>
              <w:autoSpaceDE/>
              <w:autoSpaceDN/>
              <w:adjustRightInd/>
              <w:spacing w:after="200"/>
              <w:contextualSpacing/>
              <w:textAlignment w:val="auto"/>
            </w:pPr>
            <w:r w:rsidRPr="00D32ECC">
              <w:t xml:space="preserve">Règlement de l’Avance : </w:t>
            </w:r>
            <w:r>
              <w:t>vingt</w:t>
            </w:r>
            <w:r w:rsidRPr="00D32ECC">
              <w:t xml:space="preserve"> (</w:t>
            </w:r>
            <w:r>
              <w:t>20</w:t>
            </w:r>
            <w:r w:rsidRPr="00D32ECC">
              <w:t>%)</w:t>
            </w:r>
            <w:r w:rsidRPr="00D32ECC">
              <w:rPr>
                <w:rStyle w:val="Appelnotedebasdep"/>
              </w:rPr>
              <w:footnoteReference w:id="3"/>
            </w:r>
            <w:r w:rsidRPr="00D32ECC">
              <w:t xml:space="preserve"> pour cent du prix du Marché sera réglé dans les </w:t>
            </w:r>
            <w:r>
              <w:t>45</w:t>
            </w:r>
            <w:r w:rsidRPr="00D32ECC">
              <w:t xml:space="preserve"> jours suivant </w:t>
            </w:r>
            <w:r>
              <w:t xml:space="preserve">la date d’acceptation de </w:t>
            </w:r>
            <w:r w:rsidRPr="00D32ECC">
              <w:t xml:space="preserve">la demande de paiement et </w:t>
            </w:r>
            <w:r>
              <w:t xml:space="preserve">contre </w:t>
            </w:r>
            <w:r w:rsidRPr="00D32ECC">
              <w:t xml:space="preserve">une garantie </w:t>
            </w:r>
            <w:r>
              <w:t>de remboursement de l’avance</w:t>
            </w:r>
            <w:r w:rsidRPr="00D32ECC">
              <w:t xml:space="preserve">  (i) à concurrence de 100% du montant de ladite avance  (ii) valable jusqu’à l</w:t>
            </w:r>
            <w:r>
              <w:t>a réalisation</w:t>
            </w:r>
            <w:r w:rsidRPr="00D32ECC">
              <w:t xml:space="preserve"> des </w:t>
            </w:r>
            <w:r>
              <w:t>services</w:t>
            </w:r>
            <w:r w:rsidRPr="00D32ECC">
              <w:t xml:space="preserve"> et (iii) conforme au format type fournie dans le document d’appel d’offres ou à un autre format jugé acceptable par  l’</w:t>
            </w:r>
            <w:r>
              <w:t>Autorité contractante.</w:t>
            </w:r>
          </w:p>
          <w:p w14:paraId="51EF9088" w14:textId="6CE6BE3B" w:rsidR="00503D39" w:rsidRDefault="00503D39" w:rsidP="007124B9">
            <w:pPr>
              <w:pStyle w:val="Paragraphedeliste"/>
              <w:numPr>
                <w:ilvl w:val="0"/>
                <w:numId w:val="78"/>
              </w:numPr>
              <w:tabs>
                <w:tab w:val="right" w:pos="7164"/>
              </w:tabs>
              <w:suppressAutoHyphens w:val="0"/>
              <w:overflowPunct/>
              <w:autoSpaceDE/>
              <w:autoSpaceDN/>
              <w:adjustRightInd/>
              <w:spacing w:after="200"/>
              <w:contextualSpacing/>
              <w:textAlignment w:val="auto"/>
            </w:pPr>
            <w:r w:rsidRPr="0085613B">
              <w:rPr>
                <w:color w:val="FF0000"/>
              </w:rPr>
              <w:t>À la réception </w:t>
            </w:r>
            <w:r w:rsidRPr="00D32ECC">
              <w:t xml:space="preserve">: le solde de </w:t>
            </w:r>
            <w:r>
              <w:t>quatre-vingt</w:t>
            </w:r>
            <w:r w:rsidRPr="00D32ECC">
              <w:t xml:space="preserve"> (</w:t>
            </w:r>
            <w:r>
              <w:t>80</w:t>
            </w:r>
            <w:r w:rsidRPr="00D32ECC">
              <w:t xml:space="preserve">) pour cent du prix du Marché des </w:t>
            </w:r>
            <w:r>
              <w:t>services réalisés</w:t>
            </w:r>
            <w:r w:rsidRPr="00D32ECC">
              <w:t xml:space="preserve"> sera réglé dans les </w:t>
            </w:r>
            <w:r>
              <w:t>quatre-vingt-dix</w:t>
            </w:r>
            <w:r w:rsidRPr="00D32ECC">
              <w:t xml:space="preserve"> (</w:t>
            </w:r>
            <w:r>
              <w:t>90</w:t>
            </w:r>
            <w:r w:rsidRPr="00D32ECC">
              <w:t xml:space="preserve">) jours suivant </w:t>
            </w:r>
            <w:r>
              <w:t>la date d’acceptation de la</w:t>
            </w:r>
            <w:r w:rsidRPr="00D32ECC">
              <w:t xml:space="preserve"> demande de règlement accompagnée d’un</w:t>
            </w:r>
            <w:r>
              <w:t xml:space="preserve">e </w:t>
            </w:r>
            <w:r w:rsidRPr="00503D39">
              <w:rPr>
                <w:color w:val="FF0000"/>
              </w:rPr>
              <w:t xml:space="preserve">attestation de service fait </w:t>
            </w:r>
            <w:r w:rsidRPr="00D32ECC">
              <w:t>émis par l’Autorité contractante.</w:t>
            </w:r>
          </w:p>
          <w:p w14:paraId="78FFD262" w14:textId="499BB2CE" w:rsidR="00503D39" w:rsidRPr="009B614C" w:rsidRDefault="00503D39" w:rsidP="00503D39">
            <w:pPr>
              <w:tabs>
                <w:tab w:val="right" w:pos="7164"/>
              </w:tabs>
              <w:spacing w:after="200"/>
              <w:jc w:val="both"/>
              <w:rPr>
                <w:b/>
              </w:rPr>
            </w:pPr>
            <w:r w:rsidRPr="001B4B24">
              <w:rPr>
                <w:color w:val="FF0000"/>
              </w:rPr>
              <w:t xml:space="preserve">NB : </w:t>
            </w:r>
            <w:r w:rsidR="0085613B">
              <w:rPr>
                <w:color w:val="FF0000"/>
              </w:rPr>
              <w:t>Des acomptes peuvent être</w:t>
            </w:r>
            <w:r w:rsidR="0085613B" w:rsidRPr="0085613B">
              <w:rPr>
                <w:color w:val="FF0000"/>
              </w:rPr>
              <w:t xml:space="preserve"> payés au prestataire de service au fur et à mesure de l’exécution des prestations prévues au contrat</w:t>
            </w:r>
            <w:r w:rsidR="0085613B">
              <w:rPr>
                <w:color w:val="FF0000"/>
              </w:rPr>
              <w:t>.</w:t>
            </w:r>
            <w:r w:rsidR="0085613B" w:rsidRPr="0085613B">
              <w:rPr>
                <w:color w:val="FF0000"/>
              </w:rPr>
              <w:t xml:space="preserve"> </w:t>
            </w:r>
            <w:r w:rsidR="0085613B">
              <w:rPr>
                <w:color w:val="FF0000"/>
              </w:rPr>
              <w:t>E</w:t>
            </w:r>
            <w:r w:rsidRPr="001B4B24">
              <w:rPr>
                <w:color w:val="FF0000"/>
              </w:rPr>
              <w:t>n cas de retenue de garantie, déduire cinq (5) pour cent du montant initial du marché augmenté des avenants dans le paiement pour solde.</w:t>
            </w:r>
          </w:p>
        </w:tc>
      </w:tr>
      <w:tr w:rsidR="007E3D3B" w:rsidRPr="009B614C" w14:paraId="3BCD1B2B" w14:textId="77777777">
        <w:tc>
          <w:tcPr>
            <w:tcW w:w="1788" w:type="dxa"/>
          </w:tcPr>
          <w:p w14:paraId="19F552AF" w14:textId="77777777" w:rsidR="007E3D3B" w:rsidRPr="007978A4" w:rsidRDefault="007E3D3B" w:rsidP="007978A4">
            <w:pPr>
              <w:jc w:val="center"/>
              <w:rPr>
                <w:b/>
              </w:rPr>
            </w:pPr>
            <w:r w:rsidRPr="007978A4">
              <w:rPr>
                <w:b/>
              </w:rPr>
              <w:lastRenderedPageBreak/>
              <w:t>CCAG 15.4</w:t>
            </w:r>
          </w:p>
        </w:tc>
        <w:tc>
          <w:tcPr>
            <w:tcW w:w="7230" w:type="dxa"/>
          </w:tcPr>
          <w:p w14:paraId="7371C489" w14:textId="77777777" w:rsidR="007E3D3B" w:rsidRDefault="007E3D3B" w:rsidP="00580C16">
            <w:pPr>
              <w:tabs>
                <w:tab w:val="right" w:pos="7164"/>
              </w:tabs>
              <w:spacing w:after="200"/>
              <w:jc w:val="both"/>
              <w:rPr>
                <w:b/>
              </w:rPr>
            </w:pPr>
            <w:r w:rsidRPr="009B614C">
              <w:rPr>
                <w:b/>
              </w:rPr>
              <w:t>Intérêts moratoires</w:t>
            </w:r>
          </w:p>
          <w:p w14:paraId="4B77538D" w14:textId="26CFB75F" w:rsidR="007E3D3B" w:rsidRPr="009B614C" w:rsidRDefault="006831FE" w:rsidP="00153208">
            <w:pPr>
              <w:tabs>
                <w:tab w:val="right" w:pos="7164"/>
              </w:tabs>
              <w:spacing w:after="200"/>
              <w:jc w:val="both"/>
            </w:pPr>
            <w:r w:rsidRPr="0059469D">
              <w:t xml:space="preserve">Le taux </w:t>
            </w:r>
            <w:r>
              <w:t>d’</w:t>
            </w:r>
            <w:r w:rsidRPr="0059469D">
              <w:t>intér</w:t>
            </w:r>
            <w:r>
              <w:t>êt moratoire</w:t>
            </w:r>
            <w:r w:rsidRPr="0059469D">
              <w:t xml:space="preserve"> est le taux d’intér</w:t>
            </w:r>
            <w:r>
              <w:t>êt légal de la B</w:t>
            </w:r>
            <w:r w:rsidRPr="0059469D">
              <w:t>CEAO majoré d’un point.</w:t>
            </w:r>
          </w:p>
        </w:tc>
      </w:tr>
      <w:tr w:rsidR="001B4B24" w:rsidRPr="009B614C" w14:paraId="2FE77E99" w14:textId="77777777">
        <w:tc>
          <w:tcPr>
            <w:tcW w:w="1788" w:type="dxa"/>
          </w:tcPr>
          <w:p w14:paraId="175B8790" w14:textId="5EF08B65" w:rsidR="001B4B24" w:rsidRPr="007978A4" w:rsidRDefault="001B4B24" w:rsidP="007978A4">
            <w:pPr>
              <w:jc w:val="center"/>
              <w:rPr>
                <w:b/>
              </w:rPr>
            </w:pPr>
            <w:r>
              <w:rPr>
                <w:b/>
              </w:rPr>
              <w:t>CCAG 16.1</w:t>
            </w:r>
          </w:p>
        </w:tc>
        <w:tc>
          <w:tcPr>
            <w:tcW w:w="7230" w:type="dxa"/>
          </w:tcPr>
          <w:p w14:paraId="3C2780FB" w14:textId="77777777" w:rsidR="001B4B24" w:rsidRDefault="001B4B24" w:rsidP="001B4B24">
            <w:pPr>
              <w:tabs>
                <w:tab w:val="right" w:pos="7164"/>
              </w:tabs>
              <w:spacing w:after="200"/>
              <w:jc w:val="both"/>
            </w:pPr>
            <w:r>
              <w:t xml:space="preserve">Régime fiscal de droit commun___________[ </w:t>
            </w:r>
            <w:r>
              <w:rPr>
                <w:i/>
              </w:rPr>
              <w:t xml:space="preserve">cocher le cas échéant </w:t>
            </w:r>
            <w:r>
              <w:t>]</w:t>
            </w:r>
          </w:p>
          <w:p w14:paraId="2D6C5437" w14:textId="528C0363" w:rsidR="001B4B24" w:rsidRPr="009B614C" w:rsidRDefault="001B4B24" w:rsidP="001B4B24">
            <w:pPr>
              <w:tabs>
                <w:tab w:val="right" w:pos="7164"/>
              </w:tabs>
              <w:spacing w:after="200"/>
              <w:jc w:val="both"/>
              <w:rPr>
                <w:iCs/>
              </w:rPr>
            </w:pPr>
            <w:r>
              <w:t>Autre régime : [</w:t>
            </w:r>
            <w:r w:rsidRPr="00E705E8">
              <w:rPr>
                <w:i/>
              </w:rPr>
              <w:t>préciser le</w:t>
            </w:r>
            <w:r>
              <w:rPr>
                <w:i/>
              </w:rPr>
              <w:t>s impôts, taxes et droits</w:t>
            </w:r>
            <w:r>
              <w:t>]</w:t>
            </w:r>
          </w:p>
        </w:tc>
      </w:tr>
      <w:tr w:rsidR="007E3D3B" w:rsidRPr="009B614C" w14:paraId="678E9342" w14:textId="77777777">
        <w:tc>
          <w:tcPr>
            <w:tcW w:w="1788" w:type="dxa"/>
          </w:tcPr>
          <w:p w14:paraId="46981D62" w14:textId="77777777" w:rsidR="007E3D3B" w:rsidRPr="007978A4" w:rsidRDefault="007E3D3B" w:rsidP="007978A4">
            <w:pPr>
              <w:jc w:val="center"/>
              <w:rPr>
                <w:b/>
              </w:rPr>
            </w:pPr>
            <w:bookmarkStart w:id="599" w:name="_Toc298753009"/>
            <w:bookmarkStart w:id="600" w:name="_Toc298753856"/>
            <w:bookmarkStart w:id="601" w:name="_Toc298755280"/>
            <w:bookmarkStart w:id="602" w:name="_Toc500181946"/>
            <w:r w:rsidRPr="007978A4">
              <w:rPr>
                <w:b/>
              </w:rPr>
              <w:t>CCAG 17.1</w:t>
            </w:r>
            <w:bookmarkEnd w:id="599"/>
            <w:bookmarkEnd w:id="600"/>
            <w:bookmarkEnd w:id="601"/>
            <w:bookmarkEnd w:id="602"/>
          </w:p>
        </w:tc>
        <w:tc>
          <w:tcPr>
            <w:tcW w:w="7230" w:type="dxa"/>
          </w:tcPr>
          <w:p w14:paraId="54AC0D7F" w14:textId="09BA897D" w:rsidR="007E3D3B" w:rsidRPr="009B614C" w:rsidRDefault="007E3D3B" w:rsidP="00580C16">
            <w:pPr>
              <w:tabs>
                <w:tab w:val="right" w:pos="7164"/>
              </w:tabs>
              <w:spacing w:after="200"/>
              <w:jc w:val="both"/>
              <w:rPr>
                <w:u w:val="single"/>
              </w:rPr>
            </w:pPr>
            <w:r w:rsidRPr="009B614C">
              <w:rPr>
                <w:iCs/>
              </w:rPr>
              <w:t>Le montant de la garantie de bonne exécution sera de </w:t>
            </w:r>
            <w:r w:rsidR="00246CF8">
              <w:rPr>
                <w:iCs/>
              </w:rPr>
              <w:t>[</w:t>
            </w:r>
            <w:r w:rsidR="00246CF8" w:rsidRPr="0059469D">
              <w:rPr>
                <w:i/>
                <w:iCs/>
              </w:rPr>
              <w:t>insérer le taux</w:t>
            </w:r>
            <w:r w:rsidR="00246CF8">
              <w:rPr>
                <w:iCs/>
              </w:rPr>
              <w:t xml:space="preserve">] </w:t>
            </w:r>
            <w:r w:rsidRPr="009B614C">
              <w:rPr>
                <w:iCs/>
              </w:rPr>
              <w:t xml:space="preserve">pourcent du montant du Marché. </w:t>
            </w:r>
          </w:p>
        </w:tc>
      </w:tr>
      <w:tr w:rsidR="007E3D3B" w:rsidRPr="009B614C" w14:paraId="65634D99" w14:textId="77777777">
        <w:tc>
          <w:tcPr>
            <w:tcW w:w="1788" w:type="dxa"/>
          </w:tcPr>
          <w:p w14:paraId="63B427D0" w14:textId="77777777" w:rsidR="007E3D3B" w:rsidRPr="007978A4" w:rsidRDefault="007E3D3B" w:rsidP="007978A4">
            <w:pPr>
              <w:jc w:val="center"/>
              <w:rPr>
                <w:b/>
              </w:rPr>
            </w:pPr>
            <w:r w:rsidRPr="007978A4">
              <w:rPr>
                <w:b/>
              </w:rPr>
              <w:t>CCAG 17.3</w:t>
            </w:r>
          </w:p>
        </w:tc>
        <w:tc>
          <w:tcPr>
            <w:tcW w:w="7230" w:type="dxa"/>
          </w:tcPr>
          <w:p w14:paraId="1168326E" w14:textId="2FE4B005" w:rsidR="007E3D3B" w:rsidRPr="0059469D" w:rsidRDefault="007E3D3B" w:rsidP="00580C16">
            <w:pPr>
              <w:tabs>
                <w:tab w:val="right" w:pos="7164"/>
              </w:tabs>
              <w:spacing w:after="200"/>
              <w:jc w:val="both"/>
              <w:rPr>
                <w:highlight w:val="yellow"/>
                <w:u w:val="single"/>
              </w:rPr>
            </w:pPr>
            <w:r w:rsidRPr="00971BAC">
              <w:t xml:space="preserve">La garantie de bonne exécution sera : </w:t>
            </w:r>
            <w:r w:rsidRPr="00971BAC">
              <w:rPr>
                <w:i/>
                <w:iCs/>
              </w:rPr>
              <w:t>[insérer « une garantie bancaire</w:t>
            </w:r>
            <w:r w:rsidR="00971BAC" w:rsidRPr="0059469D">
              <w:rPr>
                <w:i/>
                <w:iCs/>
              </w:rPr>
              <w:t xml:space="preserve"> ou d’un établissement financier</w:t>
            </w:r>
            <w:r w:rsidRPr="00971BAC">
              <w:rPr>
                <w:i/>
                <w:iCs/>
              </w:rPr>
              <w:t xml:space="preserve"> » ou « un cautionnement d’une </w:t>
            </w:r>
            <w:r w:rsidR="00971BAC" w:rsidRPr="0059469D">
              <w:rPr>
                <w:i/>
                <w:iCs/>
              </w:rPr>
              <w:t>institution de cautionnement</w:t>
            </w:r>
            <w:r w:rsidRPr="00971BAC">
              <w:rPr>
                <w:i/>
                <w:iCs/>
              </w:rPr>
              <w:t> »]</w:t>
            </w:r>
            <w:r w:rsidRPr="00971BAC">
              <w:t>.</w:t>
            </w:r>
          </w:p>
        </w:tc>
      </w:tr>
      <w:tr w:rsidR="001B4B24" w:rsidRPr="009B614C" w14:paraId="28580CFF" w14:textId="77777777">
        <w:tc>
          <w:tcPr>
            <w:tcW w:w="1788" w:type="dxa"/>
          </w:tcPr>
          <w:p w14:paraId="4E07702C" w14:textId="54F74B35" w:rsidR="001B4B24" w:rsidRPr="006C49FB" w:rsidRDefault="001B4B24" w:rsidP="007978A4">
            <w:pPr>
              <w:jc w:val="center"/>
              <w:rPr>
                <w:b/>
              </w:rPr>
            </w:pPr>
            <w:r w:rsidRPr="006C49FB">
              <w:rPr>
                <w:b/>
              </w:rPr>
              <w:t>CCAG 22</w:t>
            </w:r>
          </w:p>
        </w:tc>
        <w:tc>
          <w:tcPr>
            <w:tcW w:w="7230" w:type="dxa"/>
          </w:tcPr>
          <w:p w14:paraId="0E67348F" w14:textId="37E2EFB0" w:rsidR="001B4B24" w:rsidRPr="00935541" w:rsidRDefault="006C49FB" w:rsidP="006C49FB">
            <w:pPr>
              <w:tabs>
                <w:tab w:val="right" w:pos="7164"/>
              </w:tabs>
              <w:spacing w:after="200"/>
              <w:jc w:val="both"/>
            </w:pPr>
            <w:r w:rsidRPr="006C49FB">
              <w:t>La</w:t>
            </w:r>
            <w:r w:rsidR="001B4B24" w:rsidRPr="006C49FB">
              <w:t xml:space="preserve"> valeur assurée </w:t>
            </w:r>
            <w:r w:rsidRPr="006C49FB">
              <w:t xml:space="preserve">des services </w:t>
            </w:r>
            <w:r w:rsidR="001B4B24" w:rsidRPr="006C49FB">
              <w:t>devra être de</w:t>
            </w:r>
            <w:r w:rsidRPr="006C49FB">
              <w:t> :</w:t>
            </w:r>
            <w:r>
              <w:t xml:space="preserve"> </w:t>
            </w:r>
          </w:p>
        </w:tc>
      </w:tr>
      <w:tr w:rsidR="007E3D3B" w:rsidRPr="009B614C" w14:paraId="5D33FAC0" w14:textId="77777777">
        <w:tc>
          <w:tcPr>
            <w:tcW w:w="1788" w:type="dxa"/>
          </w:tcPr>
          <w:p w14:paraId="2DA4C3CB" w14:textId="77777777" w:rsidR="007E3D3B" w:rsidRPr="007978A4" w:rsidRDefault="007E3D3B" w:rsidP="007978A4">
            <w:pPr>
              <w:jc w:val="center"/>
              <w:rPr>
                <w:b/>
              </w:rPr>
            </w:pPr>
            <w:r w:rsidRPr="007978A4">
              <w:rPr>
                <w:b/>
              </w:rPr>
              <w:t xml:space="preserve">CCAG </w:t>
            </w:r>
            <w:r w:rsidR="00A21EE7" w:rsidRPr="007978A4">
              <w:rPr>
                <w:b/>
              </w:rPr>
              <w:t>23</w:t>
            </w:r>
          </w:p>
        </w:tc>
        <w:tc>
          <w:tcPr>
            <w:tcW w:w="7230" w:type="dxa"/>
          </w:tcPr>
          <w:p w14:paraId="24F81B17" w14:textId="77777777" w:rsidR="007E3D3B" w:rsidRPr="00935541" w:rsidRDefault="007E3D3B" w:rsidP="00580C16">
            <w:pPr>
              <w:tabs>
                <w:tab w:val="right" w:pos="7164"/>
              </w:tabs>
              <w:spacing w:after="200"/>
              <w:jc w:val="both"/>
            </w:pPr>
            <w:r w:rsidRPr="00935541">
              <w:t xml:space="preserve">Les Inspections sont : </w:t>
            </w:r>
            <w:r w:rsidRPr="00935541">
              <w:rPr>
                <w:i/>
                <w:iCs/>
              </w:rPr>
              <w:t>[décrire les types, fréquences, procédures util</w:t>
            </w:r>
            <w:r w:rsidR="00FA3F81" w:rsidRPr="00935541">
              <w:rPr>
                <w:i/>
                <w:iCs/>
              </w:rPr>
              <w:t>i</w:t>
            </w:r>
            <w:r w:rsidRPr="00935541">
              <w:rPr>
                <w:i/>
                <w:iCs/>
              </w:rPr>
              <w:t>sés pour réaliser ces inspections] </w:t>
            </w:r>
          </w:p>
        </w:tc>
      </w:tr>
      <w:tr w:rsidR="007E3D3B" w:rsidRPr="009B614C" w14:paraId="0B932BC8" w14:textId="77777777">
        <w:tc>
          <w:tcPr>
            <w:tcW w:w="1788" w:type="dxa"/>
          </w:tcPr>
          <w:p w14:paraId="2E2776D6" w14:textId="77777777" w:rsidR="007E3D3B" w:rsidRPr="007978A4" w:rsidRDefault="007E3D3B" w:rsidP="007978A4">
            <w:pPr>
              <w:jc w:val="center"/>
              <w:rPr>
                <w:b/>
              </w:rPr>
            </w:pPr>
            <w:r w:rsidRPr="007978A4">
              <w:rPr>
                <w:b/>
              </w:rPr>
              <w:t xml:space="preserve">CCAG </w:t>
            </w:r>
            <w:r w:rsidR="00A21EE7" w:rsidRPr="007978A4">
              <w:rPr>
                <w:b/>
              </w:rPr>
              <w:t>23</w:t>
            </w:r>
          </w:p>
        </w:tc>
        <w:tc>
          <w:tcPr>
            <w:tcW w:w="7230" w:type="dxa"/>
          </w:tcPr>
          <w:p w14:paraId="3B06B67A" w14:textId="77777777" w:rsidR="007E3D3B" w:rsidRPr="00935541" w:rsidRDefault="007E3D3B" w:rsidP="00580C16">
            <w:pPr>
              <w:tabs>
                <w:tab w:val="right" w:pos="7164"/>
              </w:tabs>
              <w:spacing w:after="200"/>
              <w:jc w:val="both"/>
            </w:pPr>
            <w:r w:rsidRPr="00935541">
              <w:t>Les inspections seront réalisés à</w:t>
            </w:r>
            <w:r w:rsidRPr="00935541">
              <w:rPr>
                <w:i/>
                <w:iCs/>
              </w:rPr>
              <w:t>:_ [insérer les lieux]</w:t>
            </w:r>
            <w:r w:rsidRPr="00935541">
              <w:t xml:space="preserve"> _____________________ </w:t>
            </w:r>
            <w:r w:rsidRPr="00935541">
              <w:lastRenderedPageBreak/>
              <w:t>___________________________________________________________</w:t>
            </w:r>
          </w:p>
        </w:tc>
      </w:tr>
      <w:tr w:rsidR="00464FCB" w:rsidRPr="009B614C" w14:paraId="66E34D3F" w14:textId="77777777" w:rsidTr="0059469D">
        <w:trPr>
          <w:trHeight w:val="1230"/>
        </w:trPr>
        <w:tc>
          <w:tcPr>
            <w:tcW w:w="1788" w:type="dxa"/>
          </w:tcPr>
          <w:p w14:paraId="0729325A" w14:textId="77777777" w:rsidR="00464FCB" w:rsidRPr="007978A4" w:rsidRDefault="00464FCB" w:rsidP="007978A4">
            <w:pPr>
              <w:jc w:val="center"/>
              <w:rPr>
                <w:b/>
              </w:rPr>
            </w:pPr>
            <w:r w:rsidRPr="007978A4">
              <w:rPr>
                <w:b/>
              </w:rPr>
              <w:lastRenderedPageBreak/>
              <w:t>CCAG 24</w:t>
            </w:r>
          </w:p>
          <w:p w14:paraId="280359BF" w14:textId="73417D11" w:rsidR="00464FCB" w:rsidRPr="009B614C" w:rsidRDefault="00464FCB" w:rsidP="00580C16">
            <w:pPr>
              <w:spacing w:after="200"/>
              <w:jc w:val="both"/>
              <w:rPr>
                <w:b/>
              </w:rPr>
            </w:pPr>
          </w:p>
        </w:tc>
        <w:tc>
          <w:tcPr>
            <w:tcW w:w="7230" w:type="dxa"/>
          </w:tcPr>
          <w:p w14:paraId="2396AFCF" w14:textId="21AF63CD" w:rsidR="00464FCB" w:rsidRPr="00935541" w:rsidRDefault="00464FCB" w:rsidP="00CF255E">
            <w:pPr>
              <w:tabs>
                <w:tab w:val="right" w:pos="7164"/>
              </w:tabs>
              <w:spacing w:after="200"/>
              <w:jc w:val="both"/>
              <w:rPr>
                <w:u w:val="single"/>
              </w:rPr>
            </w:pPr>
            <w:r w:rsidRPr="00935541">
              <w:t>Les pénalités de retard s’élèvent à : [</w:t>
            </w:r>
            <w:r w:rsidRPr="00935541">
              <w:rPr>
                <w:i/>
              </w:rPr>
              <w:t>Insérer</w:t>
            </w:r>
            <w:r>
              <w:rPr>
                <w:i/>
              </w:rPr>
              <w:t xml:space="preserve"> un taux compris </w:t>
            </w:r>
            <w:r w:rsidRPr="00935541">
              <w:rPr>
                <w:i/>
              </w:rPr>
              <w:t>entre 1/</w:t>
            </w:r>
            <w:r w:rsidR="00CF255E">
              <w:rPr>
                <w:i/>
              </w:rPr>
              <w:t>2</w:t>
            </w:r>
            <w:r w:rsidRPr="00935541">
              <w:rPr>
                <w:i/>
              </w:rPr>
              <w:t>000 IÈME et 1/</w:t>
            </w:r>
            <w:r w:rsidR="00CF255E">
              <w:rPr>
                <w:i/>
              </w:rPr>
              <w:t>1</w:t>
            </w:r>
            <w:r w:rsidRPr="00935541">
              <w:rPr>
                <w:i/>
              </w:rPr>
              <w:t>000 IÈME]</w:t>
            </w:r>
            <w:r w:rsidRPr="00935541">
              <w:t xml:space="preserve"> du montant </w:t>
            </w:r>
            <w:r>
              <w:t xml:space="preserve">hors taxe </w:t>
            </w:r>
            <w:r w:rsidRPr="00935541">
              <w:t xml:space="preserve">du marché par jours </w:t>
            </w:r>
            <w:r>
              <w:t xml:space="preserve">calendaires </w:t>
            </w:r>
            <w:r w:rsidRPr="00935541">
              <w:t>de retard.</w:t>
            </w:r>
          </w:p>
        </w:tc>
      </w:tr>
    </w:tbl>
    <w:p w14:paraId="22A95CB0" w14:textId="77777777" w:rsidR="00F7759F" w:rsidRPr="009B614C" w:rsidRDefault="00F7759F" w:rsidP="00580C16">
      <w:pPr>
        <w:tabs>
          <w:tab w:val="left" w:pos="1620"/>
        </w:tabs>
        <w:spacing w:after="200"/>
        <w:jc w:val="both"/>
      </w:pPr>
    </w:p>
    <w:p w14:paraId="56558D33" w14:textId="77777777" w:rsidR="00F7759F" w:rsidRPr="009B614C" w:rsidRDefault="00F7759F" w:rsidP="00580C16">
      <w:pPr>
        <w:tabs>
          <w:tab w:val="left" w:pos="1620"/>
        </w:tabs>
        <w:spacing w:after="200"/>
        <w:jc w:val="both"/>
      </w:pPr>
    </w:p>
    <w:p w14:paraId="2B16BF63" w14:textId="77777777" w:rsidR="00F7759F" w:rsidRPr="009B614C" w:rsidRDefault="00F7759F" w:rsidP="00580C16">
      <w:pPr>
        <w:tabs>
          <w:tab w:val="left" w:pos="1620"/>
        </w:tabs>
        <w:spacing w:after="200"/>
        <w:jc w:val="both"/>
        <w:sectPr w:rsidR="00F7759F" w:rsidRPr="009B614C" w:rsidSect="00F7759F">
          <w:headerReference w:type="default" r:id="rId26"/>
          <w:footnotePr>
            <w:numRestart w:val="eachPage"/>
          </w:footnotePr>
          <w:endnotePr>
            <w:numFmt w:val="decimal"/>
          </w:endnotePr>
          <w:pgSz w:w="12240" w:h="15840"/>
          <w:pgMar w:top="1440" w:right="1440" w:bottom="1440" w:left="180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7E3D3B" w:rsidRPr="009B614C" w14:paraId="2C9B2DFB" w14:textId="77777777">
        <w:tc>
          <w:tcPr>
            <w:tcW w:w="9198" w:type="dxa"/>
            <w:tcBorders>
              <w:top w:val="nil"/>
              <w:left w:val="nil"/>
              <w:bottom w:val="nil"/>
              <w:right w:val="nil"/>
            </w:tcBorders>
            <w:vAlign w:val="center"/>
          </w:tcPr>
          <w:p w14:paraId="22B8F4FC" w14:textId="77777777" w:rsidR="007E3D3B" w:rsidRPr="009B614C" w:rsidRDefault="007E3D3B" w:rsidP="00AE3D1C">
            <w:pPr>
              <w:pStyle w:val="Sous-titre"/>
              <w:jc w:val="both"/>
              <w:rPr>
                <w:lang w:val="fr-FR"/>
              </w:rPr>
            </w:pPr>
            <w:bookmarkStart w:id="603" w:name="_Toc77392476"/>
            <w:bookmarkStart w:id="604" w:name="_Toc77493060"/>
            <w:r w:rsidRPr="009B614C">
              <w:rPr>
                <w:lang w:val="fr-FR"/>
              </w:rPr>
              <w:lastRenderedPageBreak/>
              <w:t>Section VI</w:t>
            </w:r>
            <w:r w:rsidR="00FA3F81" w:rsidRPr="009B614C">
              <w:rPr>
                <w:lang w:val="fr-FR"/>
              </w:rPr>
              <w:t>I</w:t>
            </w:r>
            <w:r w:rsidRPr="009B614C">
              <w:rPr>
                <w:lang w:val="fr-FR"/>
              </w:rPr>
              <w:t>. Formulaires du Marché</w:t>
            </w:r>
            <w:bookmarkEnd w:id="603"/>
            <w:bookmarkEnd w:id="604"/>
          </w:p>
        </w:tc>
      </w:tr>
    </w:tbl>
    <w:p w14:paraId="583FC622" w14:textId="77777777" w:rsidR="007E3D3B" w:rsidRPr="009B614C" w:rsidRDefault="007E3D3B" w:rsidP="00580C16">
      <w:pPr>
        <w:jc w:val="both"/>
      </w:pPr>
    </w:p>
    <w:p w14:paraId="21A0D8ED" w14:textId="77777777" w:rsidR="007E3D3B" w:rsidRPr="007438B7" w:rsidRDefault="007E3D3B" w:rsidP="007438B7">
      <w:pPr>
        <w:jc w:val="center"/>
        <w:rPr>
          <w:b/>
        </w:rPr>
      </w:pPr>
      <w:bookmarkStart w:id="605" w:name="_Toc494778794"/>
      <w:bookmarkStart w:id="606" w:name="_Toc298753010"/>
      <w:bookmarkStart w:id="607" w:name="_Toc298753857"/>
      <w:bookmarkStart w:id="608" w:name="_Toc298755281"/>
      <w:bookmarkStart w:id="609" w:name="_Toc500181947"/>
      <w:r w:rsidRPr="007438B7">
        <w:rPr>
          <w:b/>
        </w:rPr>
        <w:t>Liste des formulaires</w:t>
      </w:r>
      <w:bookmarkEnd w:id="605"/>
      <w:bookmarkEnd w:id="606"/>
      <w:bookmarkEnd w:id="607"/>
      <w:bookmarkEnd w:id="608"/>
      <w:bookmarkEnd w:id="609"/>
    </w:p>
    <w:p w14:paraId="32AEB605" w14:textId="77777777" w:rsidR="007E3D3B" w:rsidRPr="009B614C" w:rsidRDefault="007E3D3B" w:rsidP="00580C16">
      <w:pPr>
        <w:jc w:val="both"/>
      </w:pPr>
    </w:p>
    <w:p w14:paraId="7389A0F3" w14:textId="77777777" w:rsidR="007E3D3B" w:rsidRPr="009B614C" w:rsidRDefault="007E3D3B" w:rsidP="00580C16">
      <w:pPr>
        <w:jc w:val="both"/>
        <w:rPr>
          <w:sz w:val="28"/>
          <w:u w:val="single"/>
        </w:rPr>
      </w:pPr>
    </w:p>
    <w:p w14:paraId="01F080E5" w14:textId="2D5186E6" w:rsidR="00E80BE2" w:rsidRPr="009B614C" w:rsidRDefault="00E80BE2" w:rsidP="00580C16">
      <w:pPr>
        <w:numPr>
          <w:ilvl w:val="6"/>
          <w:numId w:val="18"/>
        </w:numPr>
        <w:jc w:val="both"/>
        <w:rPr>
          <w:szCs w:val="24"/>
        </w:rPr>
      </w:pPr>
      <w:r w:rsidRPr="009B614C">
        <w:rPr>
          <w:szCs w:val="24"/>
        </w:rPr>
        <w:t xml:space="preserve">Modèle de lettre de notification </w:t>
      </w:r>
      <w:r w:rsidR="007438B7">
        <w:rPr>
          <w:szCs w:val="24"/>
        </w:rPr>
        <w:tab/>
      </w:r>
      <w:r w:rsidR="007438B7">
        <w:rPr>
          <w:szCs w:val="24"/>
        </w:rPr>
        <w:tab/>
      </w:r>
      <w:r w:rsidR="007438B7">
        <w:rPr>
          <w:szCs w:val="24"/>
        </w:rPr>
        <w:tab/>
      </w:r>
      <w:r w:rsidR="007438B7">
        <w:rPr>
          <w:szCs w:val="24"/>
        </w:rPr>
        <w:tab/>
      </w:r>
      <w:r w:rsidR="007438B7">
        <w:rPr>
          <w:szCs w:val="24"/>
        </w:rPr>
        <w:tab/>
      </w:r>
      <w:r w:rsidR="007438B7">
        <w:rPr>
          <w:szCs w:val="24"/>
        </w:rPr>
        <w:tab/>
      </w:r>
      <w:r w:rsidR="00610A32">
        <w:rPr>
          <w:szCs w:val="24"/>
        </w:rPr>
        <w:t>p.87</w:t>
      </w:r>
    </w:p>
    <w:p w14:paraId="07810452" w14:textId="3E542D9C" w:rsidR="007E3D3B" w:rsidRPr="009B614C" w:rsidRDefault="00664891" w:rsidP="00580C16">
      <w:pPr>
        <w:numPr>
          <w:ilvl w:val="6"/>
          <w:numId w:val="18"/>
        </w:numPr>
        <w:jc w:val="both"/>
        <w:rPr>
          <w:szCs w:val="24"/>
        </w:rPr>
      </w:pPr>
      <w:r w:rsidRPr="009B614C">
        <w:rPr>
          <w:szCs w:val="24"/>
        </w:rPr>
        <w:t xml:space="preserve">Modèle </w:t>
      </w:r>
      <w:r w:rsidR="006D6EDB" w:rsidRPr="009B614C">
        <w:rPr>
          <w:szCs w:val="24"/>
        </w:rPr>
        <w:t xml:space="preserve">de </w:t>
      </w:r>
      <w:r w:rsidR="007E3D3B" w:rsidRPr="009B614C">
        <w:rPr>
          <w:szCs w:val="24"/>
        </w:rPr>
        <w:t>marché</w:t>
      </w:r>
      <w:r w:rsidRPr="009B614C">
        <w:rPr>
          <w:szCs w:val="24"/>
        </w:rPr>
        <w:tab/>
      </w:r>
      <w:r w:rsidRPr="009B614C">
        <w:rPr>
          <w:szCs w:val="24"/>
        </w:rPr>
        <w:tab/>
      </w:r>
      <w:r w:rsidR="00DF2205" w:rsidRPr="009B614C">
        <w:rPr>
          <w:szCs w:val="24"/>
        </w:rPr>
        <w:tab/>
      </w:r>
      <w:r w:rsidR="00DF2205" w:rsidRPr="009B614C">
        <w:rPr>
          <w:szCs w:val="24"/>
        </w:rPr>
        <w:tab/>
      </w:r>
      <w:r w:rsidR="00DF2205" w:rsidRPr="009B614C">
        <w:rPr>
          <w:szCs w:val="24"/>
        </w:rPr>
        <w:tab/>
      </w:r>
      <w:r w:rsidR="00DF2205" w:rsidRPr="009B614C">
        <w:rPr>
          <w:szCs w:val="24"/>
        </w:rPr>
        <w:tab/>
      </w:r>
      <w:r w:rsidR="007438B7">
        <w:rPr>
          <w:szCs w:val="24"/>
        </w:rPr>
        <w:tab/>
      </w:r>
      <w:r w:rsidR="007438B7">
        <w:rPr>
          <w:szCs w:val="24"/>
        </w:rPr>
        <w:tab/>
      </w:r>
      <w:r w:rsidR="00E80BE2" w:rsidRPr="009B614C">
        <w:rPr>
          <w:szCs w:val="24"/>
        </w:rPr>
        <w:t>p.</w:t>
      </w:r>
      <w:r w:rsidR="00610A32">
        <w:rPr>
          <w:szCs w:val="24"/>
        </w:rPr>
        <w:t>88</w:t>
      </w:r>
    </w:p>
    <w:p w14:paraId="7B8F6EEF" w14:textId="4B7F0988" w:rsidR="00E80BE2" w:rsidRPr="009B614C" w:rsidRDefault="00E80BE2" w:rsidP="00580C16">
      <w:pPr>
        <w:numPr>
          <w:ilvl w:val="6"/>
          <w:numId w:val="18"/>
        </w:numPr>
        <w:jc w:val="both"/>
        <w:rPr>
          <w:szCs w:val="24"/>
        </w:rPr>
      </w:pPr>
      <w:r w:rsidRPr="009B614C">
        <w:rPr>
          <w:szCs w:val="24"/>
        </w:rPr>
        <w:t>Modèle de commande</w:t>
      </w:r>
      <w:r w:rsidR="007438B7">
        <w:rPr>
          <w:szCs w:val="24"/>
        </w:rPr>
        <w:tab/>
      </w:r>
      <w:r w:rsidR="007438B7">
        <w:rPr>
          <w:szCs w:val="24"/>
        </w:rPr>
        <w:tab/>
      </w:r>
      <w:r w:rsidR="007438B7">
        <w:rPr>
          <w:szCs w:val="24"/>
        </w:rPr>
        <w:tab/>
      </w:r>
      <w:r w:rsidR="007438B7">
        <w:rPr>
          <w:szCs w:val="24"/>
        </w:rPr>
        <w:tab/>
      </w:r>
      <w:r w:rsidR="007438B7">
        <w:rPr>
          <w:szCs w:val="24"/>
        </w:rPr>
        <w:tab/>
      </w:r>
      <w:r w:rsidR="007438B7">
        <w:rPr>
          <w:szCs w:val="24"/>
        </w:rPr>
        <w:tab/>
      </w:r>
      <w:r w:rsidR="007438B7">
        <w:rPr>
          <w:szCs w:val="24"/>
        </w:rPr>
        <w:tab/>
      </w:r>
      <w:r w:rsidR="007438B7">
        <w:rPr>
          <w:szCs w:val="24"/>
        </w:rPr>
        <w:tab/>
      </w:r>
      <w:r w:rsidRPr="009B614C">
        <w:rPr>
          <w:szCs w:val="24"/>
        </w:rPr>
        <w:t>p.</w:t>
      </w:r>
      <w:r w:rsidR="00610A32">
        <w:rPr>
          <w:szCs w:val="24"/>
        </w:rPr>
        <w:t>94</w:t>
      </w:r>
    </w:p>
    <w:p w14:paraId="489FC566" w14:textId="35249A2E" w:rsidR="007E3D3B" w:rsidRPr="009B614C" w:rsidRDefault="007E3D3B" w:rsidP="00580C16">
      <w:pPr>
        <w:numPr>
          <w:ilvl w:val="6"/>
          <w:numId w:val="18"/>
        </w:numPr>
        <w:jc w:val="both"/>
        <w:rPr>
          <w:szCs w:val="24"/>
        </w:rPr>
      </w:pPr>
      <w:r w:rsidRPr="009B614C">
        <w:rPr>
          <w:szCs w:val="24"/>
        </w:rPr>
        <w:t>Modèle de garantie de bonne exécution (garantie bancaire)</w:t>
      </w:r>
      <w:r w:rsidR="00DF2205" w:rsidRPr="009B614C">
        <w:rPr>
          <w:szCs w:val="24"/>
        </w:rPr>
        <w:tab/>
      </w:r>
      <w:r w:rsidR="00DF2205" w:rsidRPr="009B614C">
        <w:rPr>
          <w:szCs w:val="24"/>
        </w:rPr>
        <w:tab/>
      </w:r>
      <w:r w:rsidR="00DF2205" w:rsidRPr="009B614C">
        <w:rPr>
          <w:szCs w:val="24"/>
        </w:rPr>
        <w:tab/>
      </w:r>
      <w:r w:rsidR="00C343A5" w:rsidRPr="009B614C">
        <w:rPr>
          <w:szCs w:val="24"/>
        </w:rPr>
        <w:t>p.</w:t>
      </w:r>
      <w:r w:rsidR="00610A32">
        <w:rPr>
          <w:szCs w:val="24"/>
        </w:rPr>
        <w:t>95</w:t>
      </w:r>
    </w:p>
    <w:p w14:paraId="3464A429" w14:textId="01396DB5" w:rsidR="007E3D3B" w:rsidRPr="009B614C" w:rsidRDefault="007E3D3B" w:rsidP="00580C16">
      <w:pPr>
        <w:numPr>
          <w:ilvl w:val="6"/>
          <w:numId w:val="18"/>
        </w:numPr>
        <w:jc w:val="both"/>
        <w:rPr>
          <w:szCs w:val="24"/>
        </w:rPr>
      </w:pPr>
      <w:r w:rsidRPr="009B614C">
        <w:rPr>
          <w:szCs w:val="24"/>
        </w:rPr>
        <w:t>Modèle de garantie de re</w:t>
      </w:r>
      <w:r w:rsidR="00FA3F81" w:rsidRPr="009B614C">
        <w:rPr>
          <w:szCs w:val="24"/>
        </w:rPr>
        <w:t>m</w:t>
      </w:r>
      <w:r w:rsidRPr="009B614C">
        <w:rPr>
          <w:szCs w:val="24"/>
        </w:rPr>
        <w:t>boursement d’avance (garantie bancaire)</w:t>
      </w:r>
      <w:r w:rsidR="00DF2205" w:rsidRPr="009B614C">
        <w:rPr>
          <w:szCs w:val="24"/>
        </w:rPr>
        <w:tab/>
      </w:r>
      <w:r w:rsidR="00DF2205" w:rsidRPr="009B614C">
        <w:rPr>
          <w:szCs w:val="24"/>
        </w:rPr>
        <w:tab/>
      </w:r>
      <w:r w:rsidR="00C343A5" w:rsidRPr="009B614C">
        <w:rPr>
          <w:szCs w:val="24"/>
        </w:rPr>
        <w:t>p.</w:t>
      </w:r>
      <w:r w:rsidR="00183686">
        <w:rPr>
          <w:szCs w:val="24"/>
        </w:rPr>
        <w:t>9</w:t>
      </w:r>
      <w:r w:rsidR="00610A32">
        <w:rPr>
          <w:szCs w:val="24"/>
        </w:rPr>
        <w:t>7</w:t>
      </w:r>
    </w:p>
    <w:p w14:paraId="13FA8506" w14:textId="77777777" w:rsidR="007E3D3B" w:rsidRPr="009B614C" w:rsidRDefault="007E3D3B" w:rsidP="00580C16">
      <w:pPr>
        <w:pStyle w:val="TM1"/>
        <w:jc w:val="both"/>
        <w:rPr>
          <w:b w:val="0"/>
          <w:szCs w:val="24"/>
        </w:rPr>
      </w:pPr>
    </w:p>
    <w:p w14:paraId="0CCDFFA4" w14:textId="77777777" w:rsidR="00AA70EA" w:rsidRPr="009B614C" w:rsidRDefault="007E3D3B" w:rsidP="00580C16">
      <w:pPr>
        <w:jc w:val="both"/>
      </w:pPr>
      <w:r w:rsidRPr="009B614C">
        <w:br w:type="page"/>
      </w:r>
    </w:p>
    <w:p w14:paraId="55D4DC7E" w14:textId="77777777" w:rsidR="00AA70EA" w:rsidRPr="009B614C" w:rsidRDefault="00AA70EA" w:rsidP="00AE3D1C">
      <w:pPr>
        <w:pStyle w:val="SectionIXHeading"/>
      </w:pPr>
      <w:bookmarkStart w:id="610" w:name="_Toc156372776"/>
      <w:bookmarkStart w:id="611" w:name="_Toc348233312"/>
      <w:bookmarkStart w:id="612" w:name="_Toc156372777"/>
      <w:r w:rsidRPr="009B614C">
        <w:lastRenderedPageBreak/>
        <w:t xml:space="preserve">Modèle de Lettre de </w:t>
      </w:r>
      <w:bookmarkEnd w:id="610"/>
      <w:r w:rsidRPr="009B614C">
        <w:t>Notification</w:t>
      </w:r>
    </w:p>
    <w:p w14:paraId="621BA42A" w14:textId="77777777" w:rsidR="00AA70EA" w:rsidRPr="009B614C" w:rsidRDefault="00AA70EA" w:rsidP="00580C16">
      <w:pPr>
        <w:jc w:val="both"/>
      </w:pPr>
    </w:p>
    <w:p w14:paraId="5975C9A8" w14:textId="6B5CE9AD" w:rsidR="00AA70EA" w:rsidRPr="009B614C" w:rsidRDefault="00AA70EA" w:rsidP="00580C16">
      <w:pPr>
        <w:jc w:val="both"/>
        <w:rPr>
          <w:i/>
        </w:rPr>
      </w:pPr>
      <w:r w:rsidRPr="009B614C">
        <w:rPr>
          <w:i/>
          <w:sz w:val="20"/>
        </w:rPr>
        <w:t xml:space="preserve">[Papier à en-tête </w:t>
      </w:r>
      <w:r w:rsidR="00B52566">
        <w:rPr>
          <w:i/>
          <w:sz w:val="20"/>
        </w:rPr>
        <w:t>de l’autorité contractante</w:t>
      </w:r>
      <w:r w:rsidRPr="009B614C">
        <w:rPr>
          <w:i/>
          <w:sz w:val="20"/>
        </w:rPr>
        <w:t>]</w:t>
      </w:r>
    </w:p>
    <w:p w14:paraId="16C6092D" w14:textId="77777777" w:rsidR="00AA70EA" w:rsidRPr="009B614C" w:rsidRDefault="00AA70EA" w:rsidP="00580C16">
      <w:pPr>
        <w:jc w:val="both"/>
      </w:pPr>
    </w:p>
    <w:p w14:paraId="465AC057" w14:textId="77777777" w:rsidR="00AA70EA" w:rsidRPr="009B614C" w:rsidRDefault="00AA70EA" w:rsidP="00580C16">
      <w:pPr>
        <w:ind w:left="6480"/>
        <w:jc w:val="both"/>
      </w:pPr>
      <w:r w:rsidRPr="009B614C">
        <w:t xml:space="preserve">Date : </w:t>
      </w:r>
      <w:r w:rsidRPr="009B614C">
        <w:rPr>
          <w:i/>
          <w:sz w:val="20"/>
        </w:rPr>
        <w:t>[date]</w:t>
      </w:r>
    </w:p>
    <w:p w14:paraId="22919DE7" w14:textId="77777777" w:rsidR="00AA70EA" w:rsidRPr="009B614C" w:rsidRDefault="00AA70EA" w:rsidP="00580C16">
      <w:pPr>
        <w:jc w:val="both"/>
      </w:pPr>
    </w:p>
    <w:p w14:paraId="476367A8" w14:textId="77777777" w:rsidR="00AA70EA" w:rsidRPr="009B614C" w:rsidRDefault="00AA70EA" w:rsidP="00580C16">
      <w:pPr>
        <w:jc w:val="both"/>
      </w:pPr>
      <w:r w:rsidRPr="009B614C">
        <w:t xml:space="preserve">A : </w:t>
      </w:r>
      <w:r w:rsidRPr="009B614C">
        <w:rPr>
          <w:i/>
          <w:sz w:val="20"/>
        </w:rPr>
        <w:t>[nom et adresse du Soumissionnaire</w:t>
      </w:r>
      <w:r w:rsidRPr="009B614C" w:rsidDel="00E43AEC">
        <w:rPr>
          <w:i/>
          <w:sz w:val="20"/>
        </w:rPr>
        <w:t xml:space="preserve"> </w:t>
      </w:r>
      <w:r w:rsidRPr="009B614C">
        <w:rPr>
          <w:i/>
          <w:sz w:val="20"/>
        </w:rPr>
        <w:t>retenu]</w:t>
      </w:r>
    </w:p>
    <w:p w14:paraId="4B8C6F79" w14:textId="77777777" w:rsidR="00AA70EA" w:rsidRPr="009B614C" w:rsidRDefault="00AA70EA" w:rsidP="00580C16">
      <w:pPr>
        <w:jc w:val="both"/>
      </w:pPr>
    </w:p>
    <w:p w14:paraId="659D4DD2" w14:textId="77777777" w:rsidR="00AA70EA" w:rsidRPr="009B614C" w:rsidRDefault="00AA70EA" w:rsidP="00580C16">
      <w:pPr>
        <w:jc w:val="both"/>
      </w:pPr>
    </w:p>
    <w:p w14:paraId="5EBF5B76" w14:textId="667D78A6" w:rsidR="00AA70EA" w:rsidRPr="009B614C" w:rsidRDefault="00AA70EA" w:rsidP="00580C16">
      <w:pPr>
        <w:jc w:val="both"/>
      </w:pPr>
      <w:r w:rsidRPr="009B614C">
        <w:t>M</w:t>
      </w:r>
      <w:r w:rsidR="00B52566">
        <w:t>adame/Monsieur</w:t>
      </w:r>
      <w:r w:rsidRPr="009B614C">
        <w:t>,</w:t>
      </w:r>
    </w:p>
    <w:p w14:paraId="6E24A677" w14:textId="77777777" w:rsidR="00AA70EA" w:rsidRPr="009B614C" w:rsidRDefault="00AA70EA" w:rsidP="00580C16">
      <w:pPr>
        <w:jc w:val="both"/>
      </w:pPr>
    </w:p>
    <w:p w14:paraId="0F1312F4" w14:textId="7D8BCF05" w:rsidR="00AA70EA" w:rsidRPr="009B614C" w:rsidRDefault="00AA70EA" w:rsidP="00580C16">
      <w:pPr>
        <w:jc w:val="both"/>
      </w:pPr>
      <w:r w:rsidRPr="009B614C">
        <w:t xml:space="preserve">La présente a pour but de vous notifier que votre offre en date du </w:t>
      </w:r>
      <w:r w:rsidRPr="009B614C">
        <w:rPr>
          <w:i/>
          <w:sz w:val="20"/>
        </w:rPr>
        <w:t>[date]</w:t>
      </w:r>
      <w:r w:rsidRPr="009B614C">
        <w:t xml:space="preserve"> pour l’exécution de </w:t>
      </w:r>
      <w:r w:rsidR="00B52566">
        <w:t>prestations de service de</w:t>
      </w:r>
      <w:r w:rsidRPr="009B614C">
        <w:t xml:space="preserve"> </w:t>
      </w:r>
      <w:r w:rsidRPr="009B614C">
        <w:rPr>
          <w:i/>
          <w:sz w:val="20"/>
        </w:rPr>
        <w:t>[</w:t>
      </w:r>
      <w:r w:rsidR="00B52566">
        <w:rPr>
          <w:i/>
          <w:sz w:val="20"/>
        </w:rPr>
        <w:t>objet du marché</w:t>
      </w:r>
      <w:r w:rsidRPr="009B614C">
        <w:rPr>
          <w:i/>
          <w:sz w:val="20"/>
        </w:rPr>
        <w:t>]</w:t>
      </w:r>
      <w:r w:rsidRPr="009B614C">
        <w:t xml:space="preserve"> pour </w:t>
      </w:r>
      <w:r w:rsidR="00B52566">
        <w:t>un</w:t>
      </w:r>
      <w:r w:rsidRPr="009B614C">
        <w:t xml:space="preserve"> montant de </w:t>
      </w:r>
      <w:r w:rsidRPr="009B614C">
        <w:rPr>
          <w:i/>
          <w:sz w:val="20"/>
        </w:rPr>
        <w:t xml:space="preserve">[montant en </w:t>
      </w:r>
      <w:r w:rsidR="00B52566" w:rsidRPr="009B614C">
        <w:rPr>
          <w:i/>
          <w:sz w:val="20"/>
        </w:rPr>
        <w:t xml:space="preserve">lettres </w:t>
      </w:r>
      <w:r w:rsidRPr="009B614C">
        <w:rPr>
          <w:i/>
          <w:sz w:val="20"/>
        </w:rPr>
        <w:t>et en</w:t>
      </w:r>
      <w:r w:rsidR="00B52566" w:rsidRPr="00B52566">
        <w:rPr>
          <w:i/>
          <w:sz w:val="20"/>
        </w:rPr>
        <w:t xml:space="preserve"> </w:t>
      </w:r>
      <w:r w:rsidR="00B52566" w:rsidRPr="009B614C">
        <w:rPr>
          <w:i/>
          <w:sz w:val="20"/>
        </w:rPr>
        <w:t>chiffres</w:t>
      </w:r>
      <w:r w:rsidRPr="009B614C">
        <w:rPr>
          <w:i/>
          <w:sz w:val="20"/>
        </w:rPr>
        <w:t>]</w:t>
      </w:r>
      <w:r w:rsidRPr="009B614C">
        <w:rPr>
          <w:sz w:val="20"/>
        </w:rPr>
        <w:t xml:space="preserve"> FCFA</w:t>
      </w:r>
      <w:r w:rsidRPr="009B614C">
        <w:t xml:space="preserve">, rectifié et modifié conformément aux Instructions aux candidats </w:t>
      </w:r>
      <w:r w:rsidRPr="009B614C">
        <w:rPr>
          <w:i/>
          <w:sz w:val="20"/>
        </w:rPr>
        <w:t>[Supprimer “rectifié et” ou “et modifié” si uniquement l’une seule de ces mesures s’applique.  Supprimer “rectifié et modifié conformément aux Instructions aux candidats” si des rectifications ou modifications n’ont pas été effectuées]</w:t>
      </w:r>
      <w:r w:rsidRPr="009B614C">
        <w:t>, est acceptée par nos services.</w:t>
      </w:r>
    </w:p>
    <w:p w14:paraId="69CAC785" w14:textId="77777777" w:rsidR="00AA70EA" w:rsidRPr="009B614C" w:rsidRDefault="00AA70EA" w:rsidP="00580C16">
      <w:pPr>
        <w:jc w:val="both"/>
      </w:pPr>
    </w:p>
    <w:p w14:paraId="204BFE48" w14:textId="4433DC7F" w:rsidR="00904476" w:rsidRDefault="00904476" w:rsidP="00580C16">
      <w:pPr>
        <w:jc w:val="both"/>
      </w:pPr>
      <w:r>
        <w:t>Vous voudriez bien prendre les dispositions en vue de la signature diligente du contrat et de mele retourner dans le délai de trois (03) jours calendaires suivant la réception du projet ci-joint.</w:t>
      </w:r>
    </w:p>
    <w:p w14:paraId="5BBEDD12" w14:textId="77777777" w:rsidR="00904476" w:rsidRDefault="00904476" w:rsidP="00580C16">
      <w:pPr>
        <w:jc w:val="both"/>
      </w:pPr>
    </w:p>
    <w:p w14:paraId="235531F4" w14:textId="3E05834A" w:rsidR="00AA70EA" w:rsidRPr="009B614C" w:rsidRDefault="00AA70EA" w:rsidP="00580C16">
      <w:pPr>
        <w:jc w:val="both"/>
      </w:pPr>
      <w:r w:rsidRPr="009B614C">
        <w:t xml:space="preserve">Il vous </w:t>
      </w:r>
      <w:r w:rsidR="00904476">
        <w:t>sera</w:t>
      </w:r>
      <w:r w:rsidRPr="009B614C">
        <w:t xml:space="preserve"> demandé</w:t>
      </w:r>
      <w:r w:rsidR="00904476">
        <w:t xml:space="preserve"> dès l’approbation du contrat</w:t>
      </w:r>
      <w:r w:rsidRPr="009B614C">
        <w:t xml:space="preserve"> de fournir la garantie de bonne exécution, conformément au CCAG, en utilisant le formulaire de garantie de bonne exécution de la Section VII, Formulaires du marché.</w:t>
      </w:r>
    </w:p>
    <w:p w14:paraId="166A220E" w14:textId="77777777" w:rsidR="00AA70EA" w:rsidRPr="009B614C" w:rsidRDefault="00AA70EA" w:rsidP="00580C16">
      <w:pPr>
        <w:jc w:val="both"/>
      </w:pPr>
    </w:p>
    <w:p w14:paraId="00A92059" w14:textId="035A20CE" w:rsidR="00AA70EA" w:rsidRPr="009B614C" w:rsidRDefault="00AA70EA" w:rsidP="00580C16">
      <w:pPr>
        <w:jc w:val="both"/>
      </w:pPr>
      <w:r w:rsidRPr="009B614C">
        <w:t>Veuillez agréer, M</w:t>
      </w:r>
      <w:r w:rsidR="00904476">
        <w:t>adame/Monsieur</w:t>
      </w:r>
      <w:r w:rsidRPr="009B614C">
        <w:t xml:space="preserve">, l’expression de </w:t>
      </w:r>
      <w:r w:rsidR="00904476">
        <w:t>ma</w:t>
      </w:r>
      <w:r w:rsidR="00904476" w:rsidRPr="009B614C">
        <w:t xml:space="preserve"> </w:t>
      </w:r>
      <w:r w:rsidRPr="009B614C">
        <w:t>considération distinguée.</w:t>
      </w:r>
    </w:p>
    <w:p w14:paraId="734A9EB7" w14:textId="77777777" w:rsidR="00AA70EA" w:rsidRPr="009B614C" w:rsidRDefault="00AA70EA" w:rsidP="00580C16">
      <w:pPr>
        <w:jc w:val="both"/>
      </w:pPr>
    </w:p>
    <w:p w14:paraId="10B7CF04" w14:textId="33A91E62" w:rsidR="00AA70EA" w:rsidRPr="009B614C" w:rsidRDefault="00AA70EA" w:rsidP="00580C16">
      <w:pPr>
        <w:jc w:val="both"/>
      </w:pPr>
      <w:r w:rsidRPr="009B614C">
        <w:rPr>
          <w:i/>
          <w:sz w:val="20"/>
        </w:rPr>
        <w:t xml:space="preserve">[Signature, nom et titre de la Personne Responsable du Marché habilitée à signer au nom </w:t>
      </w:r>
      <w:r w:rsidR="00904476">
        <w:rPr>
          <w:i/>
          <w:sz w:val="20"/>
        </w:rPr>
        <w:t>de l’Autorité contractante</w:t>
      </w:r>
      <w:r w:rsidRPr="009B614C">
        <w:rPr>
          <w:i/>
          <w:sz w:val="20"/>
        </w:rPr>
        <w:t>]</w:t>
      </w:r>
    </w:p>
    <w:p w14:paraId="768D871E" w14:textId="77777777" w:rsidR="00AA70EA" w:rsidRPr="009B614C" w:rsidRDefault="00AA70EA" w:rsidP="00580C16">
      <w:pPr>
        <w:jc w:val="both"/>
        <w:rPr>
          <w:sz w:val="21"/>
        </w:rPr>
      </w:pPr>
    </w:p>
    <w:p w14:paraId="2E8592B8" w14:textId="77777777" w:rsidR="00AA70EA" w:rsidRPr="009B614C" w:rsidRDefault="00AA70EA" w:rsidP="00580C16">
      <w:pPr>
        <w:pStyle w:val="SectionIXHeading"/>
        <w:jc w:val="both"/>
      </w:pPr>
      <w:r w:rsidRPr="009B614C">
        <w:t xml:space="preserve"> </w:t>
      </w:r>
    </w:p>
    <w:p w14:paraId="555A6A65" w14:textId="77777777" w:rsidR="00AA70EA" w:rsidRPr="009B614C" w:rsidRDefault="00AA70EA" w:rsidP="00580C16">
      <w:pPr>
        <w:jc w:val="both"/>
      </w:pPr>
      <w:r w:rsidRPr="009B614C">
        <w:br w:type="page"/>
      </w:r>
      <w:bookmarkEnd w:id="611"/>
      <w:bookmarkEnd w:id="612"/>
    </w:p>
    <w:p w14:paraId="2C0E970B" w14:textId="23C277C3" w:rsidR="007E3D3B" w:rsidRPr="009B614C" w:rsidRDefault="007E3D3B" w:rsidP="00AE3D1C">
      <w:pPr>
        <w:jc w:val="center"/>
        <w:rPr>
          <w:b/>
          <w:sz w:val="40"/>
          <w:szCs w:val="40"/>
        </w:rPr>
      </w:pPr>
      <w:r w:rsidRPr="009B614C">
        <w:rPr>
          <w:b/>
          <w:sz w:val="40"/>
          <w:szCs w:val="40"/>
        </w:rPr>
        <w:lastRenderedPageBreak/>
        <w:t>Modèle d</w:t>
      </w:r>
      <w:r w:rsidR="002461CA">
        <w:rPr>
          <w:b/>
          <w:sz w:val="40"/>
          <w:szCs w:val="40"/>
        </w:rPr>
        <w:t>’Accord de</w:t>
      </w:r>
      <w:r w:rsidRPr="009B614C">
        <w:rPr>
          <w:b/>
          <w:sz w:val="40"/>
          <w:szCs w:val="40"/>
        </w:rPr>
        <w:t xml:space="preserve"> marché</w:t>
      </w:r>
    </w:p>
    <w:p w14:paraId="46C5500C" w14:textId="77777777" w:rsidR="007E3D3B" w:rsidRDefault="007E3D3B" w:rsidP="00580C16">
      <w:pPr>
        <w:jc w:val="both"/>
      </w:pPr>
    </w:p>
    <w:p w14:paraId="0BDBA6B4" w14:textId="77777777" w:rsidR="002461CA" w:rsidRPr="0059469D" w:rsidRDefault="002461CA" w:rsidP="0059469D">
      <w:pPr>
        <w:spacing w:line="360" w:lineRule="auto"/>
        <w:ind w:right="905"/>
        <w:jc w:val="center"/>
        <w:rPr>
          <w:rFonts w:ascii="Rockwell" w:hAnsi="Rockwell"/>
          <w:i/>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gridCol w:w="5304"/>
      </w:tblGrid>
      <w:tr w:rsidR="002461CA" w:rsidRPr="002461CA" w14:paraId="45C43EF6" w14:textId="77777777" w:rsidTr="0059469D">
        <w:trPr>
          <w:jc w:val="center"/>
        </w:trPr>
        <w:tc>
          <w:tcPr>
            <w:tcW w:w="4869" w:type="dxa"/>
          </w:tcPr>
          <w:p w14:paraId="0496FB05" w14:textId="77777777" w:rsidR="002461CA" w:rsidRPr="0059469D" w:rsidRDefault="002461CA" w:rsidP="002461CA">
            <w:pPr>
              <w:spacing w:line="360" w:lineRule="auto"/>
              <w:jc w:val="center"/>
              <w:rPr>
                <w:rFonts w:ascii="Rockwell" w:hAnsi="Rockwell"/>
                <w:i/>
                <w:w w:val="0"/>
                <w:u w:val="single"/>
              </w:rPr>
            </w:pPr>
            <w:r w:rsidRPr="0059469D">
              <w:rPr>
                <w:rFonts w:ascii="Rockwell" w:hAnsi="Rockwell"/>
                <w:i/>
                <w:w w:val="0"/>
              </w:rPr>
              <w:t>(Autorité Contractante)</w:t>
            </w:r>
            <w:r w:rsidRPr="0059469D">
              <w:rPr>
                <w:rFonts w:ascii="Rockwell" w:hAnsi="Rockwell"/>
                <w:i/>
                <w:w w:val="0"/>
              </w:rPr>
              <w:br/>
            </w:r>
            <w:r w:rsidRPr="0059469D">
              <w:rPr>
                <w:rFonts w:ascii="Rockwell" w:hAnsi="Rockwell"/>
                <w:i/>
                <w:w w:val="0"/>
              </w:rPr>
              <w:br/>
            </w:r>
            <w:r w:rsidRPr="0059469D">
              <w:rPr>
                <w:rFonts w:ascii="Rockwell" w:hAnsi="Rockwell"/>
                <w:i/>
                <w:w w:val="0"/>
                <w:u w:val="single"/>
              </w:rPr>
              <w:tab/>
              <w:t>       </w:t>
            </w:r>
          </w:p>
        </w:tc>
        <w:tc>
          <w:tcPr>
            <w:tcW w:w="5304" w:type="dxa"/>
          </w:tcPr>
          <w:p w14:paraId="2F28A810" w14:textId="058E50ED" w:rsidR="002461CA" w:rsidRPr="00715882" w:rsidRDefault="002461CA" w:rsidP="00715882">
            <w:pPr>
              <w:jc w:val="center"/>
              <w:rPr>
                <w:b/>
              </w:rPr>
            </w:pPr>
            <w:bookmarkStart w:id="613" w:name="_Toc500181948"/>
            <w:r w:rsidRPr="00715882">
              <w:rPr>
                <w:b/>
              </w:rPr>
              <w:t>BURKINA FASO</w:t>
            </w:r>
            <w:r w:rsidRPr="00715882">
              <w:rPr>
                <w:b/>
              </w:rPr>
              <w:br/>
            </w:r>
            <w:r w:rsidRPr="00715882">
              <w:rPr>
                <w:b/>
                <w:i/>
              </w:rPr>
              <w:t>Unité- Progrès- Justice</w:t>
            </w:r>
            <w:bookmarkEnd w:id="613"/>
            <w:r w:rsidRPr="00715882">
              <w:rPr>
                <w:b/>
                <w:i/>
              </w:rPr>
              <w:br/>
            </w:r>
          </w:p>
        </w:tc>
      </w:tr>
      <w:tr w:rsidR="002461CA" w:rsidRPr="002461CA" w14:paraId="6F0DC257" w14:textId="77777777" w:rsidTr="0059469D">
        <w:trPr>
          <w:jc w:val="center"/>
        </w:trPr>
        <w:tc>
          <w:tcPr>
            <w:tcW w:w="4869" w:type="dxa"/>
          </w:tcPr>
          <w:p w14:paraId="14B03258" w14:textId="77777777" w:rsidR="002461CA" w:rsidRPr="0059469D" w:rsidRDefault="002461CA" w:rsidP="002461CA">
            <w:pPr>
              <w:spacing w:line="360" w:lineRule="auto"/>
              <w:rPr>
                <w:rFonts w:ascii="Rockwell" w:hAnsi="Rockwell"/>
                <w:w w:val="0"/>
                <w:u w:val="single"/>
              </w:rPr>
            </w:pPr>
          </w:p>
        </w:tc>
        <w:tc>
          <w:tcPr>
            <w:tcW w:w="5304" w:type="dxa"/>
          </w:tcPr>
          <w:p w14:paraId="46881EAE" w14:textId="77777777" w:rsidR="002461CA" w:rsidRPr="0059469D" w:rsidRDefault="002461CA" w:rsidP="002461CA">
            <w:pPr>
              <w:spacing w:line="360" w:lineRule="auto"/>
              <w:rPr>
                <w:rFonts w:ascii="Rockwell" w:hAnsi="Rockwell"/>
                <w:w w:val="0"/>
              </w:rPr>
            </w:pPr>
          </w:p>
        </w:tc>
      </w:tr>
      <w:tr w:rsidR="002461CA" w:rsidRPr="002461CA" w14:paraId="7E948594" w14:textId="77777777" w:rsidTr="0059469D">
        <w:trPr>
          <w:jc w:val="center"/>
        </w:trPr>
        <w:tc>
          <w:tcPr>
            <w:tcW w:w="4869" w:type="dxa"/>
          </w:tcPr>
          <w:p w14:paraId="7DE5683B" w14:textId="77777777" w:rsidR="002461CA" w:rsidRPr="0059469D" w:rsidRDefault="002461CA" w:rsidP="002461CA">
            <w:pPr>
              <w:spacing w:line="360" w:lineRule="auto"/>
              <w:rPr>
                <w:rFonts w:ascii="Rockwell" w:hAnsi="Rockwell"/>
                <w:w w:val="0"/>
              </w:rPr>
            </w:pPr>
          </w:p>
        </w:tc>
        <w:tc>
          <w:tcPr>
            <w:tcW w:w="5304" w:type="dxa"/>
          </w:tcPr>
          <w:p w14:paraId="64DC9D89" w14:textId="77777777" w:rsidR="002461CA" w:rsidRPr="0059469D" w:rsidRDefault="002461CA" w:rsidP="002461CA">
            <w:pPr>
              <w:spacing w:line="360" w:lineRule="auto"/>
              <w:rPr>
                <w:rFonts w:ascii="Rockwell" w:hAnsi="Rockwell"/>
                <w:w w:val="0"/>
              </w:rPr>
            </w:pPr>
            <w:r w:rsidRPr="0059469D">
              <w:rPr>
                <w:rFonts w:ascii="Rockwell" w:hAnsi="Rockwell"/>
                <w:w w:val="0"/>
              </w:rPr>
              <w:t>MARCHÉ No _______________</w:t>
            </w:r>
          </w:p>
        </w:tc>
      </w:tr>
      <w:tr w:rsidR="002461CA" w:rsidRPr="002461CA" w14:paraId="1447B963" w14:textId="77777777" w:rsidTr="0059469D">
        <w:trPr>
          <w:jc w:val="center"/>
        </w:trPr>
        <w:tc>
          <w:tcPr>
            <w:tcW w:w="4869" w:type="dxa"/>
          </w:tcPr>
          <w:p w14:paraId="22D585CA" w14:textId="77777777" w:rsidR="002461CA" w:rsidRPr="0059469D" w:rsidRDefault="002461CA" w:rsidP="002461CA">
            <w:pPr>
              <w:spacing w:line="360" w:lineRule="auto"/>
              <w:rPr>
                <w:rFonts w:ascii="Rockwell" w:hAnsi="Rockwell"/>
                <w:w w:val="0"/>
              </w:rPr>
            </w:pPr>
          </w:p>
        </w:tc>
        <w:tc>
          <w:tcPr>
            <w:tcW w:w="5304" w:type="dxa"/>
          </w:tcPr>
          <w:p w14:paraId="747A5625" w14:textId="77777777" w:rsidR="002461CA" w:rsidRPr="0059469D" w:rsidRDefault="002461CA" w:rsidP="002461CA">
            <w:pPr>
              <w:spacing w:line="360" w:lineRule="auto"/>
              <w:rPr>
                <w:rFonts w:ascii="Rockwell" w:hAnsi="Rockwell"/>
                <w:w w:val="0"/>
              </w:rPr>
            </w:pPr>
            <w:r w:rsidRPr="0059469D">
              <w:rPr>
                <w:rFonts w:ascii="Rockwell" w:hAnsi="Rockwell"/>
                <w:w w:val="0"/>
              </w:rPr>
              <w:t>SUR APPEL D'OFFRES DU __________</w:t>
            </w:r>
          </w:p>
        </w:tc>
      </w:tr>
      <w:tr w:rsidR="002461CA" w:rsidRPr="002461CA" w14:paraId="50F8EB9A" w14:textId="77777777" w:rsidTr="0059469D">
        <w:trPr>
          <w:jc w:val="center"/>
        </w:trPr>
        <w:tc>
          <w:tcPr>
            <w:tcW w:w="4869" w:type="dxa"/>
          </w:tcPr>
          <w:p w14:paraId="1E9FCCD4" w14:textId="77777777" w:rsidR="002461CA" w:rsidRPr="0059469D" w:rsidRDefault="002461CA" w:rsidP="002461CA">
            <w:pPr>
              <w:spacing w:line="360" w:lineRule="auto"/>
              <w:rPr>
                <w:rFonts w:ascii="Rockwell" w:hAnsi="Rockwell"/>
                <w:w w:val="0"/>
              </w:rPr>
            </w:pPr>
          </w:p>
        </w:tc>
        <w:tc>
          <w:tcPr>
            <w:tcW w:w="5304" w:type="dxa"/>
          </w:tcPr>
          <w:p w14:paraId="7381ADE4" w14:textId="77777777" w:rsidR="002461CA" w:rsidRPr="0059469D" w:rsidRDefault="002461CA" w:rsidP="002461CA">
            <w:pPr>
              <w:spacing w:line="360" w:lineRule="auto"/>
              <w:rPr>
                <w:rFonts w:ascii="Rockwell" w:hAnsi="Rockwell"/>
                <w:w w:val="0"/>
              </w:rPr>
            </w:pPr>
            <w:r w:rsidRPr="0059469D">
              <w:rPr>
                <w:rFonts w:ascii="Rockwell" w:hAnsi="Rockwell"/>
                <w:w w:val="0"/>
              </w:rPr>
              <w:t>APPROUVE LE _________________</w:t>
            </w:r>
          </w:p>
        </w:tc>
      </w:tr>
      <w:tr w:rsidR="002461CA" w:rsidRPr="002461CA" w14:paraId="63E0D78B" w14:textId="77777777" w:rsidTr="0059469D">
        <w:trPr>
          <w:jc w:val="center"/>
        </w:trPr>
        <w:tc>
          <w:tcPr>
            <w:tcW w:w="4869" w:type="dxa"/>
          </w:tcPr>
          <w:p w14:paraId="787362CF" w14:textId="77777777" w:rsidR="002461CA" w:rsidRPr="0059469D" w:rsidRDefault="002461CA" w:rsidP="002461CA">
            <w:pPr>
              <w:spacing w:line="360" w:lineRule="auto"/>
              <w:rPr>
                <w:rFonts w:ascii="Rockwell" w:hAnsi="Rockwell"/>
                <w:w w:val="0"/>
              </w:rPr>
            </w:pPr>
          </w:p>
        </w:tc>
        <w:tc>
          <w:tcPr>
            <w:tcW w:w="5304" w:type="dxa"/>
          </w:tcPr>
          <w:p w14:paraId="7DA2A6AB" w14:textId="77777777" w:rsidR="002461CA" w:rsidRPr="0059469D" w:rsidRDefault="002461CA" w:rsidP="002461CA">
            <w:pPr>
              <w:spacing w:line="360" w:lineRule="auto"/>
              <w:rPr>
                <w:rFonts w:ascii="Rockwell" w:hAnsi="Rockwell"/>
                <w:w w:val="0"/>
              </w:rPr>
            </w:pPr>
            <w:r w:rsidRPr="0059469D">
              <w:rPr>
                <w:rFonts w:ascii="Rockwell" w:hAnsi="Rockwell"/>
                <w:w w:val="0"/>
              </w:rPr>
              <w:t>NOTIFIE LE _________par O.S. no _____</w:t>
            </w:r>
          </w:p>
        </w:tc>
      </w:tr>
      <w:tr w:rsidR="002461CA" w:rsidRPr="002461CA" w14:paraId="59D2E778" w14:textId="77777777" w:rsidTr="0059469D">
        <w:trPr>
          <w:jc w:val="center"/>
        </w:trPr>
        <w:tc>
          <w:tcPr>
            <w:tcW w:w="4869" w:type="dxa"/>
          </w:tcPr>
          <w:p w14:paraId="43B9DF37" w14:textId="77777777" w:rsidR="002461CA" w:rsidRPr="0059469D" w:rsidRDefault="002461CA" w:rsidP="002461CA">
            <w:pPr>
              <w:spacing w:line="360" w:lineRule="auto"/>
              <w:rPr>
                <w:rFonts w:ascii="Rockwell" w:hAnsi="Rockwell"/>
                <w:w w:val="0"/>
              </w:rPr>
            </w:pPr>
          </w:p>
        </w:tc>
        <w:tc>
          <w:tcPr>
            <w:tcW w:w="5304" w:type="dxa"/>
          </w:tcPr>
          <w:p w14:paraId="4CB51427" w14:textId="77777777" w:rsidR="002461CA" w:rsidRPr="0059469D" w:rsidRDefault="002461CA" w:rsidP="002461CA">
            <w:pPr>
              <w:tabs>
                <w:tab w:val="left" w:pos="2811"/>
              </w:tabs>
              <w:spacing w:line="360" w:lineRule="auto"/>
              <w:rPr>
                <w:rFonts w:ascii="Rockwell" w:hAnsi="Rockwell"/>
                <w:w w:val="0"/>
                <w:u w:val="single"/>
              </w:rPr>
            </w:pPr>
            <w:r w:rsidRPr="0059469D">
              <w:rPr>
                <w:rFonts w:ascii="Rockwell" w:hAnsi="Rockwell"/>
                <w:w w:val="0"/>
                <w:u w:val="single"/>
              </w:rPr>
              <w:tab/>
            </w:r>
            <w:r w:rsidRPr="0059469D">
              <w:rPr>
                <w:rFonts w:ascii="Rockwell" w:hAnsi="Rockwell"/>
                <w:w w:val="0"/>
                <w:u w:val="single"/>
              </w:rPr>
              <w:tab/>
            </w:r>
          </w:p>
        </w:tc>
      </w:tr>
    </w:tbl>
    <w:p w14:paraId="0B06D57E" w14:textId="77777777" w:rsidR="002461CA" w:rsidRPr="0059469D" w:rsidRDefault="002461CA" w:rsidP="002461CA">
      <w:pPr>
        <w:spacing w:line="360" w:lineRule="auto"/>
        <w:rPr>
          <w:rFonts w:ascii="Rockwell" w:hAnsi="Rockwell"/>
          <w:b/>
          <w:bCs/>
          <w:w w:val="0"/>
          <w:u w:val="single"/>
        </w:rPr>
      </w:pPr>
      <w:bookmarkStart w:id="614" w:name="_DV_M687"/>
      <w:bookmarkEnd w:id="614"/>
    </w:p>
    <w:p w14:paraId="2038EFA8" w14:textId="77777777" w:rsidR="002461CA" w:rsidRPr="0059469D" w:rsidRDefault="002461CA" w:rsidP="002461CA">
      <w:pPr>
        <w:spacing w:line="360" w:lineRule="auto"/>
        <w:rPr>
          <w:rFonts w:ascii="Rockwell" w:hAnsi="Rockwell"/>
          <w:b/>
          <w:bCs/>
          <w:w w:val="0"/>
          <w:u w:val="single"/>
        </w:rPr>
      </w:pPr>
    </w:p>
    <w:p w14:paraId="434ED24D" w14:textId="77777777" w:rsidR="002461CA" w:rsidRPr="0059469D" w:rsidRDefault="002461CA" w:rsidP="002461CA">
      <w:pPr>
        <w:spacing w:line="360" w:lineRule="auto"/>
        <w:rPr>
          <w:rFonts w:ascii="Rockwell" w:hAnsi="Rockwell"/>
          <w:b/>
          <w:bCs/>
          <w:w w:val="0"/>
          <w:u w:val="single"/>
        </w:rPr>
      </w:pPr>
      <w:r w:rsidRPr="0059469D">
        <w:rPr>
          <w:rFonts w:ascii="Rockwell" w:hAnsi="Rockwell"/>
          <w:b/>
          <w:bCs/>
          <w:w w:val="0"/>
          <w:u w:val="single"/>
        </w:rPr>
        <w:t>OBJET :</w:t>
      </w:r>
    </w:p>
    <w:p w14:paraId="41E6BEBF" w14:textId="77777777" w:rsidR="002461CA" w:rsidRPr="0059469D" w:rsidRDefault="002461CA" w:rsidP="002461CA">
      <w:pPr>
        <w:spacing w:line="360" w:lineRule="auto"/>
        <w:rPr>
          <w:rFonts w:ascii="Rockwell" w:hAnsi="Rockwell"/>
          <w:b/>
          <w:bCs/>
          <w:w w:val="0"/>
          <w:u w:val="single"/>
        </w:rPr>
      </w:pPr>
      <w:bookmarkStart w:id="615" w:name="_DV_M688"/>
      <w:bookmarkEnd w:id="615"/>
      <w:r w:rsidRPr="0059469D">
        <w:rPr>
          <w:rFonts w:ascii="Rockwell" w:hAnsi="Rockwell"/>
          <w:b/>
          <w:bCs/>
          <w:w w:val="0"/>
          <w:u w:val="single"/>
        </w:rPr>
        <w:t>PRESTATAIRE :</w:t>
      </w:r>
    </w:p>
    <w:p w14:paraId="4C307902" w14:textId="77777777" w:rsidR="002461CA" w:rsidRPr="0059469D" w:rsidRDefault="002461CA" w:rsidP="002461CA">
      <w:pPr>
        <w:spacing w:line="360" w:lineRule="auto"/>
        <w:rPr>
          <w:rFonts w:ascii="Rockwell" w:hAnsi="Rockwell"/>
          <w:b/>
          <w:bCs/>
          <w:w w:val="0"/>
          <w:u w:val="single"/>
        </w:rPr>
      </w:pPr>
      <w:bookmarkStart w:id="616" w:name="_DV_M689"/>
      <w:bookmarkEnd w:id="616"/>
      <w:r w:rsidRPr="0059469D">
        <w:rPr>
          <w:rFonts w:ascii="Rockwell" w:hAnsi="Rockwell"/>
          <w:b/>
          <w:bCs/>
          <w:w w:val="0"/>
          <w:u w:val="single"/>
        </w:rPr>
        <w:t>MONTANT DU MARCHÉ :</w:t>
      </w:r>
    </w:p>
    <w:p w14:paraId="7A9F1079" w14:textId="77777777" w:rsidR="002461CA" w:rsidRPr="0059469D" w:rsidRDefault="002461CA" w:rsidP="002461CA">
      <w:pPr>
        <w:spacing w:line="360" w:lineRule="auto"/>
        <w:rPr>
          <w:rFonts w:ascii="Rockwell" w:hAnsi="Rockwell"/>
          <w:b/>
          <w:bCs/>
          <w:w w:val="0"/>
          <w:u w:val="single"/>
        </w:rPr>
      </w:pPr>
      <w:bookmarkStart w:id="617" w:name="_DV_M690"/>
      <w:bookmarkEnd w:id="617"/>
      <w:r w:rsidRPr="0059469D">
        <w:rPr>
          <w:rFonts w:ascii="Rockwell" w:hAnsi="Rockwell"/>
          <w:b/>
          <w:bCs/>
          <w:w w:val="0"/>
          <w:u w:val="single"/>
        </w:rPr>
        <w:t>DÉLAI D'EXÉCUTION OU DE LIVRAISON:</w:t>
      </w:r>
    </w:p>
    <w:p w14:paraId="4347EE7D" w14:textId="77777777" w:rsidR="002461CA" w:rsidRPr="0059469D" w:rsidRDefault="002461CA" w:rsidP="002461CA">
      <w:pPr>
        <w:spacing w:line="360" w:lineRule="auto"/>
        <w:rPr>
          <w:rFonts w:ascii="Rockwell" w:hAnsi="Rockwell"/>
          <w:b/>
          <w:bCs/>
          <w:w w:val="0"/>
          <w:u w:val="single"/>
        </w:rPr>
      </w:pPr>
    </w:p>
    <w:p w14:paraId="3995070E" w14:textId="77777777" w:rsidR="002461CA" w:rsidRPr="0059469D" w:rsidRDefault="002461CA" w:rsidP="002461CA">
      <w:pPr>
        <w:spacing w:line="360" w:lineRule="auto"/>
        <w:rPr>
          <w:rFonts w:ascii="Rockwell" w:hAnsi="Rockwell"/>
          <w:b/>
          <w:w w:val="0"/>
        </w:rPr>
      </w:pPr>
      <w:bookmarkStart w:id="618" w:name="_DV_M691"/>
      <w:bookmarkEnd w:id="618"/>
      <w:r w:rsidRPr="0059469D">
        <w:rPr>
          <w:rFonts w:ascii="Rockwell" w:hAnsi="Rockwell"/>
          <w:b/>
          <w:w w:val="0"/>
        </w:rPr>
        <w:t>FINANCEMENT :</w:t>
      </w:r>
    </w:p>
    <w:p w14:paraId="253C6F2B" w14:textId="77777777" w:rsidR="002461CA" w:rsidRPr="0059469D" w:rsidRDefault="002461CA" w:rsidP="002461CA">
      <w:pPr>
        <w:spacing w:line="360" w:lineRule="auto"/>
        <w:rPr>
          <w:rFonts w:ascii="Rockwell" w:hAnsi="Rockwell"/>
          <w:w w:val="0"/>
        </w:rPr>
      </w:pPr>
    </w:p>
    <w:p w14:paraId="1A817840" w14:textId="77777777" w:rsidR="002461CA" w:rsidRPr="0059469D" w:rsidRDefault="002461CA" w:rsidP="002461CA">
      <w:pPr>
        <w:spacing w:line="360" w:lineRule="auto"/>
        <w:rPr>
          <w:rFonts w:ascii="Rockwell" w:hAnsi="Rockwell"/>
          <w:w w:val="0"/>
        </w:rPr>
      </w:pPr>
    </w:p>
    <w:p w14:paraId="73EEE87E" w14:textId="77777777" w:rsidR="002461CA" w:rsidRPr="0059469D" w:rsidRDefault="002461CA" w:rsidP="002461CA">
      <w:pPr>
        <w:spacing w:line="360" w:lineRule="auto"/>
        <w:rPr>
          <w:rFonts w:ascii="Rockwell" w:hAnsi="Rockwell"/>
          <w:w w:val="0"/>
        </w:rPr>
      </w:pPr>
    </w:p>
    <w:p w14:paraId="2F5A2149" w14:textId="77777777" w:rsidR="002461CA" w:rsidRPr="0059469D" w:rsidRDefault="002461CA" w:rsidP="002461CA">
      <w:pPr>
        <w:spacing w:line="360" w:lineRule="auto"/>
        <w:rPr>
          <w:rFonts w:ascii="Rockwell" w:hAnsi="Rockwell"/>
          <w:w w:val="0"/>
        </w:rPr>
      </w:pPr>
    </w:p>
    <w:p w14:paraId="2FBBBC92" w14:textId="77777777" w:rsidR="002461CA" w:rsidRPr="0059469D" w:rsidRDefault="002461CA" w:rsidP="002461CA">
      <w:pPr>
        <w:spacing w:line="360" w:lineRule="auto"/>
        <w:rPr>
          <w:rFonts w:ascii="Rockwell" w:hAnsi="Rockwell"/>
          <w:w w:val="0"/>
        </w:rPr>
      </w:pPr>
    </w:p>
    <w:p w14:paraId="503DF8B7" w14:textId="77777777" w:rsidR="002461CA" w:rsidRPr="0059469D" w:rsidRDefault="002461CA" w:rsidP="002461CA">
      <w:pPr>
        <w:spacing w:line="360" w:lineRule="auto"/>
        <w:rPr>
          <w:rFonts w:ascii="Rockwell" w:hAnsi="Rockwell"/>
          <w:w w:val="0"/>
        </w:rPr>
      </w:pPr>
    </w:p>
    <w:p w14:paraId="747B6FDA" w14:textId="77777777" w:rsidR="002461CA" w:rsidRPr="0059469D" w:rsidRDefault="002461CA" w:rsidP="002461CA">
      <w:pPr>
        <w:spacing w:line="360" w:lineRule="auto"/>
        <w:rPr>
          <w:rFonts w:ascii="Rockwell" w:hAnsi="Rockwell"/>
          <w:w w:val="0"/>
        </w:rPr>
      </w:pPr>
    </w:p>
    <w:p w14:paraId="3E7EE333" w14:textId="77777777" w:rsidR="002461CA" w:rsidRPr="0059469D" w:rsidRDefault="002461CA" w:rsidP="002461CA">
      <w:pPr>
        <w:spacing w:line="360" w:lineRule="auto"/>
        <w:rPr>
          <w:rFonts w:ascii="Rockwell" w:hAnsi="Rockwell"/>
          <w:w w:val="0"/>
        </w:rPr>
      </w:pPr>
    </w:p>
    <w:p w14:paraId="24DEEFAC" w14:textId="77777777" w:rsidR="002461CA" w:rsidRPr="0059469D" w:rsidRDefault="002461CA" w:rsidP="002461CA">
      <w:pPr>
        <w:spacing w:line="360" w:lineRule="auto"/>
        <w:rPr>
          <w:rFonts w:ascii="Rockwell" w:hAnsi="Rockwell"/>
          <w:w w:val="0"/>
        </w:rPr>
      </w:pPr>
    </w:p>
    <w:p w14:paraId="179D72A7" w14:textId="77777777" w:rsidR="002461CA" w:rsidRPr="0059469D" w:rsidRDefault="002461CA" w:rsidP="002461CA">
      <w:pPr>
        <w:spacing w:line="360" w:lineRule="auto"/>
        <w:rPr>
          <w:rFonts w:ascii="Rockwell" w:hAnsi="Rockwell"/>
          <w:w w:val="0"/>
        </w:rPr>
      </w:pPr>
    </w:p>
    <w:p w14:paraId="22138266" w14:textId="77777777" w:rsidR="002461CA" w:rsidRPr="0059469D" w:rsidRDefault="002461CA" w:rsidP="002461CA">
      <w:pPr>
        <w:spacing w:line="360" w:lineRule="auto"/>
        <w:rPr>
          <w:rFonts w:ascii="Rockwell" w:hAnsi="Rockwell"/>
          <w:w w:val="0"/>
        </w:rPr>
      </w:pPr>
    </w:p>
    <w:tbl>
      <w:tblPr>
        <w:tblW w:w="0" w:type="auto"/>
        <w:tblInd w:w="2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tblGrid>
      <w:tr w:rsidR="002461CA" w:rsidRPr="002461CA" w14:paraId="44A252B0" w14:textId="77777777" w:rsidTr="002461CA">
        <w:tc>
          <w:tcPr>
            <w:tcW w:w="4869" w:type="dxa"/>
            <w:tcBorders>
              <w:top w:val="single" w:sz="4" w:space="0" w:color="auto"/>
              <w:left w:val="single" w:sz="4" w:space="0" w:color="auto"/>
              <w:bottom w:val="single" w:sz="4" w:space="0" w:color="auto"/>
              <w:right w:val="single" w:sz="4" w:space="0" w:color="auto"/>
            </w:tcBorders>
          </w:tcPr>
          <w:p w14:paraId="617E4823" w14:textId="77777777" w:rsidR="002461CA" w:rsidRPr="0059469D" w:rsidRDefault="002461CA" w:rsidP="002461CA">
            <w:pPr>
              <w:spacing w:line="360" w:lineRule="auto"/>
              <w:rPr>
                <w:rFonts w:ascii="Rockwell" w:hAnsi="Rockwell"/>
                <w:b/>
                <w:w w:val="0"/>
              </w:rPr>
            </w:pPr>
            <w:r w:rsidRPr="0059469D">
              <w:rPr>
                <w:rFonts w:ascii="Rockwell" w:hAnsi="Rockwell"/>
                <w:b/>
                <w:w w:val="0"/>
              </w:rPr>
              <w:lastRenderedPageBreak/>
              <w:t>MARCHÉ No _______________</w:t>
            </w:r>
          </w:p>
        </w:tc>
      </w:tr>
      <w:tr w:rsidR="002461CA" w:rsidRPr="002461CA" w14:paraId="31642BE8" w14:textId="77777777" w:rsidTr="002461CA">
        <w:tc>
          <w:tcPr>
            <w:tcW w:w="4869" w:type="dxa"/>
            <w:tcBorders>
              <w:top w:val="single" w:sz="4" w:space="0" w:color="auto"/>
              <w:left w:val="single" w:sz="4" w:space="0" w:color="auto"/>
              <w:bottom w:val="single" w:sz="4" w:space="0" w:color="auto"/>
              <w:right w:val="single" w:sz="4" w:space="0" w:color="auto"/>
            </w:tcBorders>
          </w:tcPr>
          <w:p w14:paraId="224AF9F7" w14:textId="77777777" w:rsidR="002461CA" w:rsidRPr="0059469D" w:rsidRDefault="002461CA" w:rsidP="002461CA">
            <w:pPr>
              <w:tabs>
                <w:tab w:val="left" w:pos="1458"/>
              </w:tabs>
              <w:spacing w:line="360" w:lineRule="auto"/>
              <w:rPr>
                <w:rFonts w:ascii="Rockwell" w:hAnsi="Rockwell"/>
                <w:b/>
                <w:w w:val="0"/>
              </w:rPr>
            </w:pPr>
            <w:r w:rsidRPr="0059469D">
              <w:rPr>
                <w:rFonts w:ascii="Rockwell" w:hAnsi="Rockwell"/>
                <w:b/>
                <w:w w:val="0"/>
              </w:rPr>
              <w:tab/>
            </w:r>
            <w:r w:rsidRPr="0059469D">
              <w:rPr>
                <w:rFonts w:ascii="Rockwell" w:hAnsi="Rockwell"/>
                <w:b/>
                <w:w w:val="0"/>
              </w:rPr>
              <w:tab/>
              <w:t>__________</w:t>
            </w:r>
          </w:p>
        </w:tc>
      </w:tr>
    </w:tbl>
    <w:p w14:paraId="07E3615C" w14:textId="77777777" w:rsidR="002461CA" w:rsidRDefault="002461CA" w:rsidP="002461CA">
      <w:pPr>
        <w:spacing w:line="360" w:lineRule="auto"/>
        <w:rPr>
          <w:rFonts w:ascii="Rockwell" w:hAnsi="Rockwell"/>
          <w:w w:val="0"/>
        </w:rPr>
      </w:pPr>
    </w:p>
    <w:p w14:paraId="6AF53F71" w14:textId="77777777" w:rsidR="002461CA" w:rsidRPr="0059469D" w:rsidRDefault="002461CA" w:rsidP="002461CA">
      <w:pPr>
        <w:spacing w:line="360" w:lineRule="auto"/>
        <w:rPr>
          <w:rFonts w:ascii="Rockwell" w:hAnsi="Rockwell"/>
          <w:w w:val="0"/>
        </w:rPr>
      </w:pPr>
      <w:r w:rsidRPr="0059469D">
        <w:rPr>
          <w:rFonts w:ascii="Rockwell" w:hAnsi="Rockwell"/>
          <w:w w:val="0"/>
        </w:rPr>
        <w:t>ENTRE</w:t>
      </w:r>
    </w:p>
    <w:p w14:paraId="5D8FBBEC" w14:textId="765CB567" w:rsidR="002461CA" w:rsidRPr="0059469D" w:rsidRDefault="002461CA" w:rsidP="0059469D">
      <w:pPr>
        <w:spacing w:line="360" w:lineRule="auto"/>
        <w:jc w:val="center"/>
        <w:rPr>
          <w:rFonts w:ascii="Rockwell" w:hAnsi="Rockwell"/>
          <w:i/>
          <w:w w:val="0"/>
        </w:rPr>
      </w:pPr>
      <w:r w:rsidRPr="0059469D">
        <w:rPr>
          <w:rFonts w:ascii="Rockwell" w:hAnsi="Rockwell"/>
          <w:i/>
          <w:w w:val="0"/>
        </w:rPr>
        <w:t>………………….(Nom de l’autorité contractante),représentée par…………(insérer la fonction du représentant) désigné ci-après par le terme « autorité contractante »,)</w:t>
      </w:r>
    </w:p>
    <w:p w14:paraId="6E293FE6" w14:textId="77777777" w:rsidR="002461CA" w:rsidRPr="0059469D" w:rsidRDefault="002461CA" w:rsidP="002461CA">
      <w:pPr>
        <w:spacing w:line="360" w:lineRule="auto"/>
        <w:jc w:val="center"/>
        <w:rPr>
          <w:rFonts w:ascii="Rockwell" w:hAnsi="Rockwell"/>
          <w:w w:val="0"/>
        </w:rPr>
      </w:pPr>
      <w:r w:rsidRPr="0059469D">
        <w:rPr>
          <w:rFonts w:ascii="Rockwell" w:hAnsi="Rockwell"/>
          <w:w w:val="0"/>
        </w:rPr>
        <w:t>d'une part</w:t>
      </w:r>
    </w:p>
    <w:p w14:paraId="3F853B5D" w14:textId="77777777" w:rsidR="002461CA" w:rsidRPr="0059469D" w:rsidRDefault="002461CA" w:rsidP="0059469D">
      <w:pPr>
        <w:spacing w:line="360" w:lineRule="auto"/>
        <w:jc w:val="center"/>
        <w:rPr>
          <w:rFonts w:ascii="Rockwell" w:hAnsi="Rockwell"/>
          <w:w w:val="0"/>
        </w:rPr>
      </w:pPr>
      <w:r w:rsidRPr="0059469D">
        <w:rPr>
          <w:rFonts w:ascii="Rockwell" w:hAnsi="Rockwell"/>
          <w:w w:val="0"/>
        </w:rPr>
        <w:t>ET</w:t>
      </w:r>
    </w:p>
    <w:p w14:paraId="75432C55" w14:textId="525D3296" w:rsidR="002461CA" w:rsidRPr="0059469D" w:rsidRDefault="002461CA" w:rsidP="0059469D">
      <w:pPr>
        <w:spacing w:line="360" w:lineRule="auto"/>
        <w:jc w:val="both"/>
        <w:rPr>
          <w:rFonts w:ascii="Rockwell" w:hAnsi="Rockwell"/>
          <w:i/>
          <w:w w:val="0"/>
        </w:rPr>
      </w:pPr>
      <w:r w:rsidRPr="0059469D">
        <w:rPr>
          <w:rFonts w:ascii="Rockwell" w:hAnsi="Rockwell"/>
          <w:w w:val="0"/>
        </w:rPr>
        <w:t>(</w:t>
      </w:r>
      <w:r w:rsidRPr="0059469D">
        <w:rPr>
          <w:rFonts w:ascii="Rockwell" w:hAnsi="Rockwell"/>
          <w:i/>
          <w:w w:val="0"/>
        </w:rPr>
        <w:t xml:space="preserve">Nom et adresse du titulaire) inscrit au registre de commerce sous le ........ – faisant élection de domicile à </w:t>
      </w:r>
      <w:r w:rsidRPr="0059469D">
        <w:rPr>
          <w:rFonts w:ascii="Rockwell" w:hAnsi="Rockwell"/>
          <w:i/>
          <w:w w:val="0"/>
        </w:rPr>
        <w:tab/>
      </w:r>
      <w:r w:rsidRPr="0059469D">
        <w:rPr>
          <w:rFonts w:ascii="Rockwell" w:hAnsi="Rockwell"/>
          <w:i/>
          <w:w w:val="0"/>
        </w:rPr>
        <w:tab/>
      </w:r>
      <w:r w:rsidRPr="0059469D">
        <w:rPr>
          <w:rFonts w:ascii="Rockwell" w:hAnsi="Rockwell"/>
          <w:i/>
          <w:w w:val="0"/>
        </w:rPr>
        <w:tab/>
        <w:t>- ............., désigné ci-après par le terme « le titulaire»)</w:t>
      </w:r>
    </w:p>
    <w:p w14:paraId="2D08B902" w14:textId="77777777" w:rsidR="002461CA" w:rsidRPr="0059469D" w:rsidRDefault="002461CA" w:rsidP="002461CA">
      <w:pPr>
        <w:spacing w:line="360" w:lineRule="auto"/>
        <w:jc w:val="center"/>
        <w:rPr>
          <w:rFonts w:ascii="Rockwell" w:hAnsi="Rockwell"/>
          <w:w w:val="0"/>
        </w:rPr>
      </w:pPr>
      <w:r w:rsidRPr="0059469D">
        <w:rPr>
          <w:rFonts w:ascii="Rockwell" w:hAnsi="Rockwell"/>
          <w:w w:val="0"/>
        </w:rPr>
        <w:t>d'autre part.</w:t>
      </w:r>
    </w:p>
    <w:p w14:paraId="42AE4C95" w14:textId="77777777" w:rsidR="002461CA" w:rsidRPr="0059469D" w:rsidRDefault="002461CA" w:rsidP="002461CA">
      <w:pPr>
        <w:spacing w:line="360" w:lineRule="auto"/>
        <w:rPr>
          <w:rFonts w:ascii="Rockwell" w:hAnsi="Rockwell"/>
          <w:w w:val="0"/>
        </w:rPr>
      </w:pPr>
      <w:r w:rsidRPr="0059469D">
        <w:rPr>
          <w:rFonts w:ascii="Rockwell" w:hAnsi="Rockwell"/>
          <w:w w:val="0"/>
        </w:rPr>
        <w:t>IL A ÉTÉ CONVENU ET ARRÊTÉ CE QUI SUIT :</w:t>
      </w:r>
    </w:p>
    <w:p w14:paraId="33BCB537" w14:textId="77777777" w:rsidR="002461CA" w:rsidRPr="0059469D" w:rsidRDefault="002461CA" w:rsidP="002461CA">
      <w:pPr>
        <w:spacing w:line="360" w:lineRule="auto"/>
        <w:rPr>
          <w:rFonts w:ascii="Rockwell" w:hAnsi="Rockwell"/>
          <w:w w:val="0"/>
        </w:rPr>
      </w:pPr>
    </w:p>
    <w:p w14:paraId="6980C496" w14:textId="77777777" w:rsidR="002461CA" w:rsidRPr="0059469D" w:rsidRDefault="002461CA" w:rsidP="007124B9">
      <w:pPr>
        <w:numPr>
          <w:ilvl w:val="3"/>
          <w:numId w:val="75"/>
        </w:numPr>
        <w:tabs>
          <w:tab w:val="left" w:pos="567"/>
          <w:tab w:val="left" w:pos="1134"/>
          <w:tab w:val="num" w:pos="1620"/>
          <w:tab w:val="right" w:leader="dot" w:pos="9480"/>
        </w:tabs>
        <w:suppressAutoHyphens/>
        <w:autoSpaceDE w:val="0"/>
        <w:autoSpaceDN w:val="0"/>
        <w:adjustRightInd w:val="0"/>
        <w:spacing w:line="360" w:lineRule="auto"/>
        <w:ind w:left="1620" w:hanging="420"/>
        <w:rPr>
          <w:rFonts w:ascii="Rockwell" w:hAnsi="Rockwell"/>
          <w:w w:val="0"/>
        </w:rPr>
      </w:pPr>
      <w:r w:rsidRPr="0059469D">
        <w:rPr>
          <w:rFonts w:ascii="Rockwell" w:hAnsi="Rockwell"/>
          <w:w w:val="0"/>
        </w:rPr>
        <w:t xml:space="preserve">Le présent marché a pour objet </w:t>
      </w:r>
      <w:r w:rsidRPr="0059469D">
        <w:rPr>
          <w:rFonts w:ascii="Rockwell" w:hAnsi="Rockwell"/>
          <w:i/>
          <w:w w:val="0"/>
        </w:rPr>
        <w:t>(à compléter)</w:t>
      </w:r>
    </w:p>
    <w:p w14:paraId="0C02A4E2" w14:textId="77777777" w:rsidR="002461CA" w:rsidRPr="0059469D" w:rsidRDefault="002461CA" w:rsidP="007124B9">
      <w:pPr>
        <w:numPr>
          <w:ilvl w:val="3"/>
          <w:numId w:val="75"/>
        </w:numPr>
        <w:tabs>
          <w:tab w:val="left" w:pos="567"/>
          <w:tab w:val="left" w:pos="1134"/>
          <w:tab w:val="num" w:pos="1494"/>
          <w:tab w:val="num" w:pos="1620"/>
          <w:tab w:val="right" w:leader="dot" w:pos="9480"/>
        </w:tabs>
        <w:suppressAutoHyphens/>
        <w:autoSpaceDE w:val="0"/>
        <w:autoSpaceDN w:val="0"/>
        <w:adjustRightInd w:val="0"/>
        <w:spacing w:line="360" w:lineRule="auto"/>
        <w:ind w:left="1494"/>
        <w:jc w:val="both"/>
        <w:rPr>
          <w:rFonts w:ascii="Rockwell" w:hAnsi="Rockwell"/>
          <w:i/>
          <w:w w:val="0"/>
          <w:u w:val="single"/>
        </w:rPr>
      </w:pPr>
      <w:r w:rsidRPr="0059469D">
        <w:rPr>
          <w:rFonts w:ascii="Rockwell" w:hAnsi="Rockwell"/>
          <w:w w:val="0"/>
        </w:rPr>
        <w:t xml:space="preserve">Le délai d’exécution ou de livraison du marché est de </w:t>
      </w:r>
      <w:r w:rsidRPr="0059469D">
        <w:rPr>
          <w:rFonts w:ascii="Rockwell" w:hAnsi="Rockwell"/>
          <w:i/>
          <w:w w:val="0"/>
        </w:rPr>
        <w:t>(à compléter)</w:t>
      </w:r>
    </w:p>
    <w:p w14:paraId="5C7C2547" w14:textId="77777777" w:rsidR="002461CA" w:rsidRPr="0059469D" w:rsidRDefault="002461CA" w:rsidP="007124B9">
      <w:pPr>
        <w:numPr>
          <w:ilvl w:val="3"/>
          <w:numId w:val="75"/>
        </w:numPr>
        <w:tabs>
          <w:tab w:val="left" w:pos="567"/>
          <w:tab w:val="left" w:pos="1134"/>
          <w:tab w:val="num" w:pos="1494"/>
          <w:tab w:val="num" w:pos="1620"/>
          <w:tab w:val="right" w:leader="dot" w:pos="9480"/>
        </w:tabs>
        <w:suppressAutoHyphens/>
        <w:autoSpaceDE w:val="0"/>
        <w:autoSpaceDN w:val="0"/>
        <w:adjustRightInd w:val="0"/>
        <w:spacing w:line="360" w:lineRule="auto"/>
        <w:ind w:left="1494"/>
        <w:jc w:val="both"/>
        <w:rPr>
          <w:rFonts w:ascii="Rockwell" w:hAnsi="Rockwell"/>
          <w:w w:val="0"/>
          <w:u w:val="single"/>
        </w:rPr>
      </w:pPr>
      <w:r w:rsidRPr="0059469D">
        <w:rPr>
          <w:rFonts w:ascii="Rockwell" w:hAnsi="Rockwell"/>
          <w:w w:val="0"/>
        </w:rPr>
        <w:t>Les documents suivants sont considérés et interprétés comme faisant partie intégrante du présent marché, dans l’ordre de priorité ci-dessous :</w:t>
      </w:r>
    </w:p>
    <w:p w14:paraId="21AEF0F5" w14:textId="63D41543"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 xml:space="preserve"> </w:t>
      </w:r>
      <w:r>
        <w:rPr>
          <w:rFonts w:ascii="Rockwell" w:hAnsi="Rockwell"/>
          <w:w w:val="0"/>
        </w:rPr>
        <w:t>la lettre de soumission</w:t>
      </w:r>
      <w:r w:rsidRPr="0059469D">
        <w:rPr>
          <w:rFonts w:ascii="Rockwell" w:hAnsi="Rockwell"/>
          <w:w w:val="0"/>
        </w:rPr>
        <w:t xml:space="preserve"> ;</w:t>
      </w:r>
    </w:p>
    <w:p w14:paraId="4F5EAA84" w14:textId="00C67DBE"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 xml:space="preserve"> le C</w:t>
      </w:r>
      <w:r w:rsidR="000628E9">
        <w:rPr>
          <w:rFonts w:ascii="Rockwell" w:hAnsi="Rockwell"/>
          <w:w w:val="0"/>
        </w:rPr>
        <w:t>ahier des clauses administratives particulières (C</w:t>
      </w:r>
      <w:r w:rsidRPr="0059469D">
        <w:rPr>
          <w:rFonts w:ascii="Rockwell" w:hAnsi="Rockwell"/>
          <w:w w:val="0"/>
        </w:rPr>
        <w:t>CAP</w:t>
      </w:r>
      <w:r w:rsidR="000628E9">
        <w:rPr>
          <w:rFonts w:ascii="Rockwell" w:hAnsi="Rockwell"/>
          <w:w w:val="0"/>
        </w:rPr>
        <w:t>)</w:t>
      </w:r>
      <w:r w:rsidRPr="0059469D">
        <w:rPr>
          <w:rFonts w:ascii="Rockwell" w:hAnsi="Rockwell"/>
          <w:w w:val="0"/>
        </w:rPr>
        <w:t xml:space="preserve"> ;</w:t>
      </w:r>
    </w:p>
    <w:p w14:paraId="7DC056AD" w14:textId="77777777"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 xml:space="preserve"> le cahier des prescriptions techniques;</w:t>
      </w:r>
    </w:p>
    <w:p w14:paraId="56CA2B0D" w14:textId="1B9DBE4A"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 xml:space="preserve"> le </w:t>
      </w:r>
      <w:r w:rsidR="000628E9" w:rsidRPr="002461CA">
        <w:rPr>
          <w:rFonts w:ascii="Rockwell" w:hAnsi="Rockwell"/>
          <w:w w:val="0"/>
        </w:rPr>
        <w:t>bordereau</w:t>
      </w:r>
      <w:r w:rsidRPr="0059469D">
        <w:rPr>
          <w:rFonts w:ascii="Rockwell" w:hAnsi="Rockwell"/>
          <w:w w:val="0"/>
        </w:rPr>
        <w:t xml:space="preserve"> des prix unitaires;</w:t>
      </w:r>
    </w:p>
    <w:p w14:paraId="24E26379" w14:textId="63F48766"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 xml:space="preserve"> le </w:t>
      </w:r>
      <w:r w:rsidR="000628E9" w:rsidRPr="002461CA">
        <w:rPr>
          <w:rFonts w:ascii="Rockwell" w:hAnsi="Rockwell"/>
          <w:w w:val="0"/>
        </w:rPr>
        <w:t>bordereau</w:t>
      </w:r>
      <w:r w:rsidRPr="0059469D">
        <w:rPr>
          <w:rFonts w:ascii="Rockwell" w:hAnsi="Rockwell"/>
          <w:w w:val="0"/>
        </w:rPr>
        <w:t xml:space="preserve"> des quantités et des prix ; </w:t>
      </w:r>
    </w:p>
    <w:p w14:paraId="1C0ED2F4" w14:textId="7E81EDBA"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le C</w:t>
      </w:r>
      <w:r w:rsidR="000628E9">
        <w:rPr>
          <w:rFonts w:ascii="Rockwell" w:hAnsi="Rockwell"/>
          <w:w w:val="0"/>
        </w:rPr>
        <w:t>ahier des clauses techniques générales (C</w:t>
      </w:r>
      <w:r w:rsidRPr="0059469D">
        <w:rPr>
          <w:rFonts w:ascii="Rockwell" w:hAnsi="Rockwell"/>
          <w:w w:val="0"/>
        </w:rPr>
        <w:t>CTG</w:t>
      </w:r>
      <w:r w:rsidR="000628E9">
        <w:rPr>
          <w:rFonts w:ascii="Rockwell" w:hAnsi="Rockwell"/>
          <w:w w:val="0"/>
        </w:rPr>
        <w:t>)</w:t>
      </w:r>
      <w:r w:rsidRPr="0059469D">
        <w:rPr>
          <w:rFonts w:ascii="Rockwell" w:hAnsi="Rockwell"/>
          <w:w w:val="0"/>
        </w:rPr>
        <w:t xml:space="preserve"> ;</w:t>
      </w:r>
    </w:p>
    <w:p w14:paraId="7FBFA4BE" w14:textId="6C88FC91" w:rsidR="002461CA" w:rsidRPr="0059469D" w:rsidRDefault="002461CA"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sidRPr="0059469D">
        <w:rPr>
          <w:rFonts w:ascii="Rockwell" w:hAnsi="Rockwell"/>
          <w:w w:val="0"/>
        </w:rPr>
        <w:t xml:space="preserve"> le C</w:t>
      </w:r>
      <w:r w:rsidR="000628E9">
        <w:rPr>
          <w:rFonts w:ascii="Rockwell" w:hAnsi="Rockwell"/>
          <w:w w:val="0"/>
        </w:rPr>
        <w:t>ahier de clauses administratives générales (C</w:t>
      </w:r>
      <w:r w:rsidRPr="0059469D">
        <w:rPr>
          <w:rFonts w:ascii="Rockwell" w:hAnsi="Rockwell"/>
          <w:w w:val="0"/>
        </w:rPr>
        <w:t>CAG</w:t>
      </w:r>
      <w:r w:rsidR="000628E9">
        <w:rPr>
          <w:rFonts w:ascii="Rockwell" w:hAnsi="Rockwell"/>
          <w:w w:val="0"/>
        </w:rPr>
        <w:t>)</w:t>
      </w:r>
      <w:r w:rsidRPr="0059469D">
        <w:rPr>
          <w:rFonts w:ascii="Rockwell" w:hAnsi="Rockwell"/>
          <w:w w:val="0"/>
        </w:rPr>
        <w:t xml:space="preserve"> applicables aux services courants;</w:t>
      </w:r>
    </w:p>
    <w:p w14:paraId="761FFF83" w14:textId="699A13FF" w:rsidR="002461CA" w:rsidRPr="0059469D" w:rsidRDefault="000628E9" w:rsidP="007124B9">
      <w:pPr>
        <w:numPr>
          <w:ilvl w:val="2"/>
          <w:numId w:val="74"/>
        </w:numPr>
        <w:tabs>
          <w:tab w:val="left" w:pos="567"/>
          <w:tab w:val="left" w:pos="1134"/>
          <w:tab w:val="right" w:leader="dot" w:pos="9480"/>
        </w:tabs>
        <w:suppressAutoHyphens/>
        <w:autoSpaceDE w:val="0"/>
        <w:autoSpaceDN w:val="0"/>
        <w:adjustRightInd w:val="0"/>
        <w:spacing w:line="360" w:lineRule="auto"/>
        <w:jc w:val="both"/>
        <w:rPr>
          <w:rFonts w:ascii="Rockwell" w:hAnsi="Rockwell"/>
          <w:w w:val="0"/>
          <w:u w:val="single"/>
        </w:rPr>
      </w:pPr>
      <w:r>
        <w:rPr>
          <w:rFonts w:ascii="Rockwell" w:hAnsi="Rockwell"/>
          <w:w w:val="0"/>
        </w:rPr>
        <w:t xml:space="preserve">les </w:t>
      </w:r>
      <w:r w:rsidR="002461CA" w:rsidRPr="0059469D">
        <w:rPr>
          <w:rFonts w:ascii="Rockwell" w:hAnsi="Rockwell"/>
          <w:w w:val="0"/>
        </w:rPr>
        <w:t>ordres de commande</w:t>
      </w:r>
      <w:r w:rsidR="00B23295">
        <w:rPr>
          <w:rFonts w:ascii="Rockwell" w:hAnsi="Rockwell"/>
          <w:w w:val="0"/>
        </w:rPr>
        <w:t xml:space="preserve"> (s’il y a lieu)</w:t>
      </w:r>
      <w:r>
        <w:rPr>
          <w:rFonts w:ascii="Rockwell" w:hAnsi="Rockwell"/>
          <w:w w:val="0"/>
        </w:rPr>
        <w:t>.</w:t>
      </w:r>
    </w:p>
    <w:p w14:paraId="449A3369" w14:textId="77777777" w:rsidR="002461CA" w:rsidRPr="0059469D" w:rsidRDefault="002461CA" w:rsidP="007124B9">
      <w:pPr>
        <w:numPr>
          <w:ilvl w:val="3"/>
          <w:numId w:val="75"/>
        </w:numPr>
        <w:tabs>
          <w:tab w:val="left" w:pos="567"/>
          <w:tab w:val="left" w:pos="1134"/>
          <w:tab w:val="num" w:pos="1494"/>
          <w:tab w:val="num" w:pos="1620"/>
          <w:tab w:val="right" w:leader="dot" w:pos="9480"/>
        </w:tabs>
        <w:suppressAutoHyphens/>
        <w:autoSpaceDE w:val="0"/>
        <w:autoSpaceDN w:val="0"/>
        <w:adjustRightInd w:val="0"/>
        <w:spacing w:line="360" w:lineRule="auto"/>
        <w:ind w:left="1494"/>
        <w:jc w:val="both"/>
        <w:rPr>
          <w:rFonts w:ascii="Rockwell" w:hAnsi="Rockwell"/>
          <w:w w:val="0"/>
        </w:rPr>
      </w:pPr>
      <w:r w:rsidRPr="0059469D">
        <w:rPr>
          <w:rFonts w:ascii="Rockwell" w:hAnsi="Rockwell"/>
          <w:w w:val="0"/>
        </w:rPr>
        <w:t>Le montant du marché est de (</w:t>
      </w:r>
      <w:r w:rsidRPr="0059469D">
        <w:rPr>
          <w:rFonts w:ascii="Rockwell" w:hAnsi="Rockwell"/>
          <w:i/>
          <w:w w:val="0"/>
        </w:rPr>
        <w:t>à compléter)</w:t>
      </w:r>
    </w:p>
    <w:p w14:paraId="6AB30F7F" w14:textId="77777777" w:rsidR="002461CA" w:rsidRPr="0059469D" w:rsidRDefault="002461CA" w:rsidP="007124B9">
      <w:pPr>
        <w:numPr>
          <w:ilvl w:val="3"/>
          <w:numId w:val="75"/>
        </w:numPr>
        <w:tabs>
          <w:tab w:val="left" w:pos="567"/>
          <w:tab w:val="left" w:pos="1134"/>
          <w:tab w:val="num" w:pos="1494"/>
          <w:tab w:val="num" w:pos="1620"/>
          <w:tab w:val="right" w:leader="dot" w:pos="9480"/>
        </w:tabs>
        <w:suppressAutoHyphens/>
        <w:autoSpaceDE w:val="0"/>
        <w:autoSpaceDN w:val="0"/>
        <w:adjustRightInd w:val="0"/>
        <w:spacing w:line="360" w:lineRule="auto"/>
        <w:ind w:left="1494"/>
        <w:jc w:val="both"/>
        <w:rPr>
          <w:rFonts w:ascii="Rockwell" w:hAnsi="Rockwell"/>
          <w:w w:val="0"/>
        </w:rPr>
      </w:pPr>
      <w:r w:rsidRPr="0059469D">
        <w:rPr>
          <w:rFonts w:ascii="Rockwell" w:hAnsi="Rockwell"/>
          <w:w w:val="0"/>
        </w:rPr>
        <w:lastRenderedPageBreak/>
        <w:t>En contrepartie des paiements à effectuer par l’autorité  contractante au titulaire, dans les conditions indiquées dans le CCAP, le titulaire s’engage par les présentes, à exécuter le marché conformément aux dispositions du marché.</w:t>
      </w:r>
    </w:p>
    <w:p w14:paraId="7266587F" w14:textId="77777777" w:rsidR="002461CA" w:rsidRPr="0059469D" w:rsidRDefault="002461CA" w:rsidP="007124B9">
      <w:pPr>
        <w:numPr>
          <w:ilvl w:val="3"/>
          <w:numId w:val="75"/>
        </w:numPr>
        <w:tabs>
          <w:tab w:val="left" w:pos="567"/>
          <w:tab w:val="left" w:pos="1134"/>
          <w:tab w:val="num" w:pos="1494"/>
          <w:tab w:val="num" w:pos="1620"/>
          <w:tab w:val="right" w:leader="dot" w:pos="9480"/>
        </w:tabs>
        <w:suppressAutoHyphens/>
        <w:autoSpaceDE w:val="0"/>
        <w:autoSpaceDN w:val="0"/>
        <w:adjustRightInd w:val="0"/>
        <w:spacing w:line="360" w:lineRule="auto"/>
        <w:ind w:left="1494"/>
        <w:jc w:val="both"/>
        <w:rPr>
          <w:rFonts w:ascii="Rockwell" w:hAnsi="Rockwell"/>
          <w:w w:val="0"/>
        </w:rPr>
      </w:pPr>
      <w:r w:rsidRPr="0059469D">
        <w:rPr>
          <w:rFonts w:ascii="Rockwell" w:hAnsi="Rockwell"/>
          <w:w w:val="0"/>
        </w:rPr>
        <w:t>L’autorité  contractante s’engage par les présentes à payer au titulaire à titre de rétribution pour l’exécution du marché, les sommes prévues au marché aux échéances  et de la manière qui sont indiquées dans le CCAP.</w:t>
      </w:r>
    </w:p>
    <w:p w14:paraId="5B5DE66A" w14:textId="77777777" w:rsidR="002461CA" w:rsidRPr="0059469D" w:rsidRDefault="002461CA" w:rsidP="007124B9">
      <w:pPr>
        <w:numPr>
          <w:ilvl w:val="3"/>
          <w:numId w:val="75"/>
        </w:numPr>
        <w:tabs>
          <w:tab w:val="left" w:pos="567"/>
          <w:tab w:val="left" w:pos="1134"/>
          <w:tab w:val="num" w:pos="1494"/>
          <w:tab w:val="num" w:pos="1620"/>
          <w:tab w:val="right" w:leader="dot" w:pos="9480"/>
        </w:tabs>
        <w:suppressAutoHyphens/>
        <w:autoSpaceDE w:val="0"/>
        <w:autoSpaceDN w:val="0"/>
        <w:adjustRightInd w:val="0"/>
        <w:spacing w:line="360" w:lineRule="auto"/>
        <w:ind w:left="1494"/>
        <w:jc w:val="both"/>
        <w:rPr>
          <w:rFonts w:ascii="Rockwell" w:hAnsi="Rockwell"/>
          <w:w w:val="0"/>
        </w:rPr>
      </w:pPr>
      <w:r w:rsidRPr="0059469D">
        <w:rPr>
          <w:rFonts w:ascii="Rockwell" w:hAnsi="Rockwell"/>
          <w:w w:val="0"/>
        </w:rPr>
        <w:t xml:space="preserve">Les paiements seront effectués sur le compte N° </w:t>
      </w:r>
      <w:r w:rsidRPr="0059469D">
        <w:rPr>
          <w:rFonts w:ascii="Rockwell" w:hAnsi="Rockwell"/>
          <w:i/>
          <w:w w:val="0"/>
        </w:rPr>
        <w:t>(à compléter</w:t>
      </w:r>
      <w:r w:rsidRPr="0059469D">
        <w:rPr>
          <w:rFonts w:ascii="Rockwell" w:hAnsi="Rockwell"/>
          <w:w w:val="0"/>
        </w:rPr>
        <w:t>)</w:t>
      </w:r>
    </w:p>
    <w:p w14:paraId="3C5D4819" w14:textId="77777777" w:rsidR="002461CA" w:rsidRPr="0059469D" w:rsidRDefault="002461CA" w:rsidP="002461CA">
      <w:pPr>
        <w:spacing w:line="360" w:lineRule="auto"/>
        <w:ind w:left="720"/>
        <w:rPr>
          <w:rFonts w:ascii="Rockwell" w:hAnsi="Rockwell"/>
          <w:w w:val="0"/>
        </w:rPr>
      </w:pPr>
      <w:r w:rsidRPr="0059469D">
        <w:rPr>
          <w:rFonts w:ascii="Rockwell" w:hAnsi="Rockwell"/>
          <w:w w:val="0"/>
        </w:rPr>
        <w:t>EN FOI DE QUOI, les parties contractantes ont apposé leurs signatures respectives sur le présent acte, les jours et an ci-dessous mentionnés.</w:t>
      </w:r>
    </w:p>
    <w:p w14:paraId="61A3CDE2" w14:textId="77777777" w:rsidR="002461CA" w:rsidRPr="0059469D" w:rsidRDefault="002461CA" w:rsidP="002461CA">
      <w:pPr>
        <w:spacing w:line="360" w:lineRule="auto"/>
        <w:ind w:left="720"/>
        <w:rPr>
          <w:rFonts w:ascii="Rockwell" w:hAnsi="Rockwell"/>
          <w:w w:val="0"/>
        </w:rPr>
      </w:pPr>
    </w:p>
    <w:p w14:paraId="641E3908" w14:textId="77777777" w:rsidR="002461CA" w:rsidRPr="0059469D" w:rsidRDefault="002461CA" w:rsidP="002461CA">
      <w:pPr>
        <w:spacing w:line="360" w:lineRule="auto"/>
        <w:ind w:left="720"/>
        <w:rPr>
          <w:rFonts w:ascii="Rockwell" w:hAnsi="Rockwell"/>
          <w:w w:val="0"/>
        </w:rPr>
      </w:pPr>
    </w:p>
    <w:p w14:paraId="767ED141" w14:textId="77777777" w:rsidR="002461CA" w:rsidRPr="0059469D" w:rsidRDefault="002461CA" w:rsidP="002461CA">
      <w:pPr>
        <w:spacing w:line="360" w:lineRule="auto"/>
        <w:ind w:left="720"/>
        <w:jc w:val="center"/>
        <w:rPr>
          <w:rFonts w:ascii="Rockwell" w:hAnsi="Rockwell"/>
          <w:w w:val="0"/>
        </w:rPr>
      </w:pPr>
      <w:r w:rsidRPr="0059469D">
        <w:rPr>
          <w:rFonts w:ascii="Rockwell" w:hAnsi="Rockwell"/>
          <w:w w:val="0"/>
        </w:rPr>
        <w:t>Signatures</w:t>
      </w:r>
    </w:p>
    <w:p w14:paraId="7A2E9349" w14:textId="77777777" w:rsidR="002461CA" w:rsidRPr="0059469D" w:rsidRDefault="002461CA" w:rsidP="002461CA">
      <w:pPr>
        <w:spacing w:line="360" w:lineRule="auto"/>
        <w:ind w:left="720"/>
        <w:jc w:val="center"/>
        <w:rPr>
          <w:rFonts w:ascii="Rockwell" w:hAnsi="Rockwell"/>
          <w:w w:val="0"/>
        </w:rPr>
      </w:pPr>
      <w:r w:rsidRPr="0059469D">
        <w:rPr>
          <w:rFonts w:ascii="Rockwell" w:hAnsi="Rockwell"/>
          <w:w w:val="0"/>
        </w:rPr>
        <w:t>Le titulaire</w:t>
      </w:r>
      <w:r w:rsidRPr="0059469D">
        <w:rPr>
          <w:rFonts w:ascii="Rockwell" w:hAnsi="Rockwell"/>
          <w:w w:val="0"/>
        </w:rPr>
        <w:tab/>
        <w:t xml:space="preserve">                                      L’autorité  contractante</w:t>
      </w:r>
    </w:p>
    <w:p w14:paraId="67D54E47" w14:textId="1EF26CD0" w:rsidR="002461CA" w:rsidRPr="0059469D" w:rsidRDefault="002461CA" w:rsidP="002461CA">
      <w:pPr>
        <w:spacing w:line="360" w:lineRule="auto"/>
        <w:ind w:left="720"/>
        <w:jc w:val="center"/>
        <w:rPr>
          <w:rFonts w:ascii="Rockwell" w:hAnsi="Rockwell"/>
          <w:w w:val="0"/>
        </w:rPr>
      </w:pPr>
      <w:r w:rsidRPr="0059469D">
        <w:rPr>
          <w:rFonts w:ascii="Rockwell" w:hAnsi="Rockwell"/>
          <w:w w:val="0"/>
        </w:rPr>
        <w:t>Lieu et date</w:t>
      </w:r>
      <w:r w:rsidR="00953AEC" w:rsidRPr="00BF56B6">
        <w:rPr>
          <w:rFonts w:ascii="Rockwell" w:hAnsi="Rockwell"/>
          <w:w w:val="0"/>
        </w:rPr>
        <w:t xml:space="preserve">                </w:t>
      </w:r>
      <w:r w:rsidRPr="0059469D">
        <w:rPr>
          <w:rFonts w:ascii="Rockwell" w:hAnsi="Rockwell"/>
          <w:w w:val="0"/>
        </w:rPr>
        <w:t xml:space="preserve">                                            Lieu et date</w:t>
      </w:r>
    </w:p>
    <w:p w14:paraId="7D28F63F" w14:textId="77777777" w:rsidR="002461CA" w:rsidRPr="0059469D" w:rsidRDefault="002461CA" w:rsidP="002461CA">
      <w:pPr>
        <w:spacing w:line="360" w:lineRule="auto"/>
        <w:jc w:val="center"/>
        <w:rPr>
          <w:rFonts w:ascii="Rockwell" w:hAnsi="Rockwell"/>
        </w:rPr>
      </w:pPr>
      <w:r w:rsidRPr="0059469D">
        <w:rPr>
          <w:rFonts w:ascii="Rockwell" w:hAnsi="Rockwell"/>
        </w:rPr>
        <w:t>Nom, prénoms, fonction                                 Nom, prénoms, fonction</w:t>
      </w:r>
    </w:p>
    <w:p w14:paraId="277BC3C7" w14:textId="77777777" w:rsidR="002461CA" w:rsidRPr="0059469D" w:rsidRDefault="002461CA" w:rsidP="002461CA">
      <w:pPr>
        <w:spacing w:line="360" w:lineRule="auto"/>
        <w:jc w:val="center"/>
        <w:rPr>
          <w:rFonts w:ascii="Rockwell" w:hAnsi="Rockwell"/>
          <w:w w:val="0"/>
        </w:rPr>
      </w:pPr>
      <w:r w:rsidRPr="0059469D">
        <w:rPr>
          <w:rFonts w:ascii="Rockwell" w:hAnsi="Rockwell"/>
          <w:w w:val="0"/>
        </w:rPr>
        <w:t>L’autorité  d’approbation</w:t>
      </w:r>
    </w:p>
    <w:p w14:paraId="52126A8E" w14:textId="77777777" w:rsidR="002461CA" w:rsidRPr="0059469D" w:rsidRDefault="002461CA" w:rsidP="002461CA">
      <w:pPr>
        <w:spacing w:line="360" w:lineRule="auto"/>
        <w:jc w:val="center"/>
        <w:rPr>
          <w:rFonts w:ascii="Rockwell" w:hAnsi="Rockwell"/>
          <w:w w:val="0"/>
        </w:rPr>
      </w:pPr>
      <w:r w:rsidRPr="0059469D">
        <w:rPr>
          <w:rFonts w:ascii="Rockwell" w:hAnsi="Rockwell"/>
          <w:w w:val="0"/>
        </w:rPr>
        <w:t>Lieu et date</w:t>
      </w:r>
    </w:p>
    <w:p w14:paraId="278EAB72" w14:textId="77777777" w:rsidR="002461CA" w:rsidRPr="0059469D" w:rsidRDefault="002461CA" w:rsidP="002461CA">
      <w:pPr>
        <w:spacing w:line="360" w:lineRule="auto"/>
        <w:jc w:val="center"/>
        <w:rPr>
          <w:rFonts w:ascii="Rockwell" w:hAnsi="Rockwell"/>
          <w:strike/>
        </w:rPr>
      </w:pPr>
      <w:r w:rsidRPr="0059469D">
        <w:rPr>
          <w:rFonts w:ascii="Rockwell" w:hAnsi="Rockwell"/>
          <w:w w:val="0"/>
        </w:rPr>
        <w:t>Nom, prénoms, fonction</w:t>
      </w:r>
    </w:p>
    <w:p w14:paraId="2753F06F" w14:textId="77777777" w:rsidR="002461CA" w:rsidRPr="00D426E1" w:rsidRDefault="002461CA" w:rsidP="002461CA">
      <w:pPr>
        <w:spacing w:line="360" w:lineRule="auto"/>
        <w:jc w:val="center"/>
      </w:pPr>
    </w:p>
    <w:p w14:paraId="5A3B98C1" w14:textId="77777777" w:rsidR="002461CA" w:rsidRPr="00D426E1" w:rsidRDefault="002461CA" w:rsidP="002461CA">
      <w:pPr>
        <w:spacing w:line="360" w:lineRule="auto"/>
        <w:jc w:val="center"/>
      </w:pPr>
    </w:p>
    <w:p w14:paraId="3B601A6D" w14:textId="77777777" w:rsidR="002461CA" w:rsidRPr="00D426E1" w:rsidRDefault="002461CA" w:rsidP="002461CA">
      <w:pPr>
        <w:spacing w:line="360" w:lineRule="auto"/>
        <w:jc w:val="center"/>
      </w:pPr>
    </w:p>
    <w:p w14:paraId="589FC225" w14:textId="77777777" w:rsidR="002461CA" w:rsidRDefault="002461CA" w:rsidP="002461CA">
      <w:pPr>
        <w:spacing w:line="360" w:lineRule="auto"/>
        <w:jc w:val="center"/>
      </w:pPr>
    </w:p>
    <w:p w14:paraId="03E7F517" w14:textId="77777777" w:rsidR="002461CA" w:rsidRDefault="002461CA" w:rsidP="002461CA">
      <w:pPr>
        <w:spacing w:line="360" w:lineRule="auto"/>
        <w:jc w:val="center"/>
      </w:pPr>
    </w:p>
    <w:p w14:paraId="74B21931" w14:textId="77777777" w:rsidR="002461CA" w:rsidRDefault="002461CA" w:rsidP="002461CA">
      <w:pPr>
        <w:spacing w:line="360" w:lineRule="auto"/>
        <w:jc w:val="center"/>
      </w:pPr>
    </w:p>
    <w:p w14:paraId="6F7D6296" w14:textId="77777777" w:rsidR="002461CA" w:rsidRDefault="002461CA" w:rsidP="002461CA">
      <w:pPr>
        <w:spacing w:line="360" w:lineRule="auto"/>
        <w:jc w:val="center"/>
      </w:pPr>
    </w:p>
    <w:p w14:paraId="383C0303" w14:textId="77777777" w:rsidR="002461CA" w:rsidRDefault="002461CA" w:rsidP="002461CA">
      <w:pPr>
        <w:spacing w:line="360" w:lineRule="auto"/>
        <w:jc w:val="center"/>
      </w:pPr>
    </w:p>
    <w:p w14:paraId="714C60EE" w14:textId="77777777" w:rsidR="002461CA" w:rsidRDefault="002461CA" w:rsidP="002461CA">
      <w:pPr>
        <w:spacing w:line="360" w:lineRule="auto"/>
        <w:jc w:val="center"/>
      </w:pPr>
    </w:p>
    <w:p w14:paraId="1A2F784F" w14:textId="77777777" w:rsidR="002461CA" w:rsidRDefault="002461CA" w:rsidP="002461CA">
      <w:pPr>
        <w:spacing w:line="360" w:lineRule="auto"/>
        <w:jc w:val="center"/>
      </w:pPr>
    </w:p>
    <w:p w14:paraId="7299A5D9" w14:textId="77777777" w:rsidR="00FA3F81" w:rsidRPr="009B614C" w:rsidRDefault="00FA3F81" w:rsidP="00580C16">
      <w:pPr>
        <w:jc w:val="both"/>
      </w:pPr>
    </w:p>
    <w:p w14:paraId="3E92C292" w14:textId="1A5C6455" w:rsidR="00683EDC" w:rsidRPr="009B614C" w:rsidRDefault="00C7508A">
      <w:pPr>
        <w:jc w:val="center"/>
        <w:rPr>
          <w:b/>
          <w:sz w:val="40"/>
          <w:szCs w:val="40"/>
        </w:rPr>
      </w:pPr>
      <w:r w:rsidRPr="009B614C">
        <w:br w:type="page"/>
      </w:r>
      <w:r w:rsidR="00683EDC" w:rsidRPr="009B614C">
        <w:rPr>
          <w:b/>
          <w:sz w:val="40"/>
          <w:szCs w:val="40"/>
        </w:rPr>
        <w:lastRenderedPageBreak/>
        <w:t>Modèle de commande</w:t>
      </w:r>
    </w:p>
    <w:p w14:paraId="1F3F2239" w14:textId="77777777" w:rsidR="00683EDC" w:rsidRPr="009B614C" w:rsidRDefault="00683EDC" w:rsidP="00683EDC">
      <w:pPr>
        <w:jc w:val="center"/>
        <w:rPr>
          <w:b/>
          <w:sz w:val="40"/>
          <w:szCs w:val="40"/>
        </w:rPr>
      </w:pPr>
    </w:p>
    <w:p w14:paraId="5410AD9D" w14:textId="77777777" w:rsidR="00683EDC" w:rsidRPr="009B614C" w:rsidRDefault="00683EDC" w:rsidP="00683EDC">
      <w:pPr>
        <w:jc w:val="center"/>
      </w:pPr>
    </w:p>
    <w:tbl>
      <w:tblPr>
        <w:tblW w:w="9970" w:type="dxa"/>
        <w:tblLayout w:type="fixed"/>
        <w:tblCellMar>
          <w:left w:w="70" w:type="dxa"/>
          <w:right w:w="70" w:type="dxa"/>
        </w:tblCellMar>
        <w:tblLook w:val="0000" w:firstRow="0" w:lastRow="0" w:firstColumn="0" w:lastColumn="0" w:noHBand="0" w:noVBand="0"/>
      </w:tblPr>
      <w:tblGrid>
        <w:gridCol w:w="5173"/>
        <w:gridCol w:w="4797"/>
      </w:tblGrid>
      <w:tr w:rsidR="00683EDC" w:rsidRPr="009B614C" w14:paraId="582BC2DF" w14:textId="77777777" w:rsidTr="006236C8">
        <w:trPr>
          <w:trHeight w:val="1447"/>
        </w:trPr>
        <w:tc>
          <w:tcPr>
            <w:tcW w:w="5173" w:type="dxa"/>
          </w:tcPr>
          <w:p w14:paraId="1EE12FC3" w14:textId="77777777" w:rsidR="00683EDC" w:rsidRPr="009B614C" w:rsidRDefault="00683EDC" w:rsidP="006236C8">
            <w:pPr>
              <w:rPr>
                <w:b/>
              </w:rPr>
            </w:pPr>
            <w:r w:rsidRPr="009B614C">
              <w:t xml:space="preserve">                </w:t>
            </w:r>
            <w:r w:rsidRPr="009B614C">
              <w:rPr>
                <w:b/>
                <w:bCs/>
              </w:rPr>
              <w:t>Timbre de l’administration émettrice</w:t>
            </w:r>
          </w:p>
          <w:p w14:paraId="3FF20982" w14:textId="77777777" w:rsidR="00683EDC" w:rsidRPr="009B614C" w:rsidRDefault="00683EDC" w:rsidP="006236C8">
            <w:pPr>
              <w:jc w:val="center"/>
              <w:rPr>
                <w:b/>
              </w:rPr>
            </w:pPr>
          </w:p>
          <w:p w14:paraId="43638682" w14:textId="77777777" w:rsidR="00683EDC" w:rsidRPr="009B614C" w:rsidRDefault="00683EDC" w:rsidP="006236C8"/>
        </w:tc>
        <w:tc>
          <w:tcPr>
            <w:tcW w:w="4797" w:type="dxa"/>
          </w:tcPr>
          <w:p w14:paraId="5C2C119A" w14:textId="77777777" w:rsidR="00683EDC" w:rsidRPr="009B614C" w:rsidRDefault="00683EDC" w:rsidP="006236C8">
            <w:pPr>
              <w:jc w:val="center"/>
            </w:pPr>
            <w:r w:rsidRPr="009B614C">
              <w:rPr>
                <w:b/>
              </w:rPr>
              <w:t>BURKINA FASO</w:t>
            </w:r>
          </w:p>
          <w:p w14:paraId="21AC1BC3" w14:textId="77777777" w:rsidR="00683EDC" w:rsidRPr="009B614C" w:rsidRDefault="00683EDC" w:rsidP="006236C8">
            <w:pPr>
              <w:jc w:val="center"/>
            </w:pPr>
            <w:r w:rsidRPr="009B614C">
              <w:t>----------</w:t>
            </w:r>
          </w:p>
          <w:p w14:paraId="62B1C102" w14:textId="77777777" w:rsidR="00683EDC" w:rsidRPr="009B614C" w:rsidRDefault="00683EDC" w:rsidP="006236C8">
            <w:pPr>
              <w:jc w:val="center"/>
              <w:rPr>
                <w:i/>
                <w:sz w:val="18"/>
                <w:szCs w:val="18"/>
              </w:rPr>
            </w:pPr>
            <w:r w:rsidRPr="009B614C">
              <w:rPr>
                <w:i/>
                <w:sz w:val="18"/>
                <w:szCs w:val="18"/>
              </w:rPr>
              <w:t>Unité - Progrès – Justice</w:t>
            </w:r>
          </w:p>
          <w:p w14:paraId="58465A45" w14:textId="77777777" w:rsidR="00683EDC" w:rsidRPr="009B614C" w:rsidRDefault="00683EDC" w:rsidP="006236C8">
            <w:pPr>
              <w:jc w:val="center"/>
              <w:rPr>
                <w:i/>
              </w:rPr>
            </w:pPr>
          </w:p>
          <w:p w14:paraId="1E01DC2A" w14:textId="77777777" w:rsidR="00683EDC" w:rsidRPr="009B614C" w:rsidRDefault="00683EDC" w:rsidP="006236C8">
            <w:pPr>
              <w:jc w:val="center"/>
              <w:rPr>
                <w:i/>
              </w:rPr>
            </w:pPr>
          </w:p>
          <w:p w14:paraId="4867FB98" w14:textId="77777777" w:rsidR="00683EDC" w:rsidRPr="009B614C" w:rsidRDefault="00683EDC" w:rsidP="006236C8">
            <w:pPr>
              <w:jc w:val="center"/>
            </w:pPr>
          </w:p>
        </w:tc>
      </w:tr>
    </w:tbl>
    <w:p w14:paraId="21DFB7E2" w14:textId="77777777" w:rsidR="00683EDC" w:rsidRPr="009B614C" w:rsidRDefault="00683EDC" w:rsidP="00683EDC"/>
    <w:p w14:paraId="1E9E2EE6" w14:textId="6581D42A" w:rsidR="00683EDC" w:rsidRPr="009B614C" w:rsidRDefault="005048A2" w:rsidP="00683EDC">
      <w:r>
        <w:rPr>
          <w:b/>
        </w:rPr>
        <w:t>Marché</w:t>
      </w:r>
      <w:r w:rsidR="00683EDC" w:rsidRPr="009B614C">
        <w:rPr>
          <w:b/>
        </w:rPr>
        <w:t xml:space="preserve"> n° </w:t>
      </w:r>
      <w:r w:rsidR="00683EDC" w:rsidRPr="009B614C">
        <w:t xml:space="preserve"> --------------------------------</w:t>
      </w:r>
    </w:p>
    <w:p w14:paraId="3579E035" w14:textId="77777777" w:rsidR="00683EDC" w:rsidRPr="009B614C" w:rsidRDefault="00683EDC" w:rsidP="00683EDC">
      <w:pPr>
        <w:rPr>
          <w:i/>
        </w:rPr>
      </w:pPr>
      <w:r w:rsidRPr="009B614C">
        <w:t xml:space="preserve">Approuvé le------- par </w:t>
      </w:r>
      <w:r w:rsidRPr="009B614C">
        <w:rPr>
          <w:i/>
        </w:rPr>
        <w:t>(indiquer le nom et la qualité de l’autorité     d’approbation)</w:t>
      </w:r>
    </w:p>
    <w:p w14:paraId="1F9B2301" w14:textId="77777777" w:rsidR="00683EDC" w:rsidRPr="009B614C" w:rsidRDefault="00683EDC" w:rsidP="00683EDC">
      <w:r w:rsidRPr="009B614C">
        <w:tab/>
      </w:r>
    </w:p>
    <w:p w14:paraId="1D9A975C" w14:textId="40B52D71" w:rsidR="00683EDC" w:rsidRPr="009B614C" w:rsidRDefault="00683EDC" w:rsidP="00683EDC">
      <w:r w:rsidRPr="009B614C">
        <w:rPr>
          <w:bCs/>
        </w:rPr>
        <w:t>Objet</w:t>
      </w:r>
      <w:r w:rsidRPr="009B614C">
        <w:t xml:space="preserve"> du </w:t>
      </w:r>
      <w:r w:rsidR="005048A2">
        <w:t>marché</w:t>
      </w:r>
      <w:r w:rsidRPr="009B614C">
        <w:t>:----------------------------------------------</w:t>
      </w:r>
    </w:p>
    <w:p w14:paraId="4EAD6E86" w14:textId="77777777" w:rsidR="00683EDC" w:rsidRPr="009B614C" w:rsidRDefault="00683EDC" w:rsidP="00683EDC">
      <w:r w:rsidRPr="009B614C">
        <w:rPr>
          <w:bCs/>
        </w:rPr>
        <w:t>Montant</w:t>
      </w:r>
      <w:r w:rsidRPr="009B614C">
        <w:t> minimum :-------------------------------------------</w:t>
      </w:r>
    </w:p>
    <w:p w14:paraId="6E75FD2B" w14:textId="77777777" w:rsidR="00683EDC" w:rsidRPr="009B614C" w:rsidRDefault="00683EDC" w:rsidP="00683EDC">
      <w:r w:rsidRPr="009B614C">
        <w:rPr>
          <w:bCs/>
        </w:rPr>
        <w:t>Montant</w:t>
      </w:r>
      <w:r w:rsidRPr="009B614C">
        <w:t> maximum : --------------------------------------------</w:t>
      </w:r>
    </w:p>
    <w:p w14:paraId="3F7E4971" w14:textId="77777777" w:rsidR="00683EDC" w:rsidRPr="009B614C" w:rsidRDefault="00683EDC" w:rsidP="00683EDC">
      <w:r w:rsidRPr="009B614C">
        <w:rPr>
          <w:bCs/>
        </w:rPr>
        <w:t>Fournisseur ou prestataire</w:t>
      </w:r>
      <w:r w:rsidRPr="009B614C">
        <w:t xml:space="preserve">:----------------------------------------------------- </w:t>
      </w:r>
    </w:p>
    <w:p w14:paraId="6AD44067" w14:textId="019D2E42" w:rsidR="00683EDC" w:rsidRPr="009B614C" w:rsidRDefault="00683EDC" w:rsidP="00683EDC">
      <w:r w:rsidRPr="009B614C">
        <w:t xml:space="preserve">Délai de validité du </w:t>
      </w:r>
      <w:r w:rsidR="005048A2">
        <w:t>marché</w:t>
      </w:r>
      <w:r w:rsidRPr="009B614C">
        <w:t xml:space="preserve"> </w:t>
      </w:r>
      <w:r w:rsidRPr="009B614C">
        <w:rPr>
          <w:i/>
        </w:rPr>
        <w:t>(indiquer l’année budgétaire)</w:t>
      </w:r>
    </w:p>
    <w:p w14:paraId="6BB78CC7" w14:textId="77777777" w:rsidR="00683EDC" w:rsidRPr="009B614C" w:rsidRDefault="00683EDC" w:rsidP="00683EDC">
      <w:r w:rsidRPr="009B614C">
        <w:t>Enregistré le---------- au montant forfaitaire de-----------Fcfa</w:t>
      </w:r>
    </w:p>
    <w:p w14:paraId="7BA094B7" w14:textId="77777777" w:rsidR="00683EDC" w:rsidRPr="009B614C" w:rsidRDefault="00683EDC" w:rsidP="00683EDC">
      <w:r w:rsidRPr="009B614C">
        <w:rPr>
          <w:bCs/>
        </w:rPr>
        <w:t>Financement</w:t>
      </w:r>
      <w:r w:rsidRPr="009B614C">
        <w:t xml:space="preserve"> :------------------------------------- </w:t>
      </w:r>
    </w:p>
    <w:p w14:paraId="5A763C5F" w14:textId="6CB7BCD9" w:rsidR="00683EDC" w:rsidRPr="009B614C" w:rsidRDefault="00683EDC" w:rsidP="00683EDC">
      <w:pPr>
        <w:rPr>
          <w:bCs/>
          <w:i/>
        </w:rPr>
      </w:pPr>
      <w:r w:rsidRPr="009B614C">
        <w:br w:type="page"/>
      </w:r>
      <w:r w:rsidR="00F52BC5" w:rsidRPr="009B614C">
        <w:rPr>
          <w:b/>
          <w:sz w:val="36"/>
          <w:szCs w:val="36"/>
          <w:u w:val="single"/>
        </w:rPr>
        <w:lastRenderedPageBreak/>
        <w:t>Commande</w:t>
      </w:r>
      <w:r w:rsidRPr="009B614C">
        <w:rPr>
          <w:b/>
          <w:sz w:val="36"/>
          <w:szCs w:val="36"/>
        </w:rPr>
        <w:t xml:space="preserve">  </w:t>
      </w:r>
      <w:r w:rsidRPr="009B614C">
        <w:rPr>
          <w:b/>
          <w:bCs/>
          <w:sz w:val="36"/>
          <w:szCs w:val="36"/>
        </w:rPr>
        <w:t xml:space="preserve">N°------ </w:t>
      </w:r>
      <w:r w:rsidRPr="009B614C">
        <w:rPr>
          <w:bCs/>
          <w:sz w:val="28"/>
          <w:szCs w:val="28"/>
        </w:rPr>
        <w:t>du</w:t>
      </w:r>
      <w:r w:rsidRPr="009B614C">
        <w:rPr>
          <w:b/>
          <w:bCs/>
          <w:sz w:val="36"/>
          <w:szCs w:val="36"/>
        </w:rPr>
        <w:t xml:space="preserve"> </w:t>
      </w:r>
      <w:r w:rsidRPr="009B614C">
        <w:rPr>
          <w:bCs/>
          <w:i/>
        </w:rPr>
        <w:t>(indiquer le jour mois  et année)</w:t>
      </w:r>
    </w:p>
    <w:p w14:paraId="04F6E726" w14:textId="77777777" w:rsidR="00683EDC" w:rsidRPr="009B614C" w:rsidRDefault="00683EDC" w:rsidP="00683EDC">
      <w:pPr>
        <w:rPr>
          <w:bCs/>
          <w:i/>
        </w:rPr>
      </w:pPr>
    </w:p>
    <w:p w14:paraId="0F0E6018" w14:textId="2E422D21" w:rsidR="00683EDC" w:rsidRDefault="00683EDC" w:rsidP="00683EDC">
      <w:r w:rsidRPr="009B614C">
        <w:rPr>
          <w:bCs/>
        </w:rPr>
        <w:t xml:space="preserve">Je soussigné </w:t>
      </w:r>
      <w:r w:rsidRPr="009B614C">
        <w:rPr>
          <w:bCs/>
          <w:i/>
          <w:sz w:val="18"/>
        </w:rPr>
        <w:t>(indiquer le nom et l</w:t>
      </w:r>
      <w:r w:rsidR="005048A2">
        <w:rPr>
          <w:bCs/>
          <w:i/>
          <w:sz w:val="18"/>
        </w:rPr>
        <w:t>a</w:t>
      </w:r>
      <w:r w:rsidRPr="009B614C">
        <w:rPr>
          <w:bCs/>
          <w:i/>
          <w:sz w:val="18"/>
        </w:rPr>
        <w:t xml:space="preserve"> qualité de la personne habilité</w:t>
      </w:r>
      <w:r w:rsidR="005048A2">
        <w:rPr>
          <w:bCs/>
          <w:i/>
          <w:sz w:val="18"/>
        </w:rPr>
        <w:t xml:space="preserve">e </w:t>
      </w:r>
      <w:r w:rsidRPr="009B614C">
        <w:rPr>
          <w:bCs/>
          <w:i/>
          <w:sz w:val="18"/>
        </w:rPr>
        <w:t xml:space="preserve">à émettre </w:t>
      </w:r>
      <w:r w:rsidR="005048A2">
        <w:rPr>
          <w:bCs/>
          <w:i/>
          <w:sz w:val="18"/>
        </w:rPr>
        <w:t>la</w:t>
      </w:r>
      <w:r w:rsidRPr="009B614C">
        <w:rPr>
          <w:bCs/>
          <w:i/>
          <w:sz w:val="18"/>
        </w:rPr>
        <w:t xml:space="preserve"> commande</w:t>
      </w:r>
      <w:r w:rsidRPr="009B614C">
        <w:rPr>
          <w:bCs/>
          <w:sz w:val="18"/>
        </w:rPr>
        <w:t xml:space="preserve">) </w:t>
      </w:r>
      <w:r w:rsidRPr="009B614C">
        <w:rPr>
          <w:bCs/>
        </w:rPr>
        <w:t xml:space="preserve">représentant légal de l’autorité contractante habilité à agir dans le cadre de l’exécution du présent </w:t>
      </w:r>
      <w:r w:rsidR="005048A2">
        <w:rPr>
          <w:bCs/>
        </w:rPr>
        <w:t>marché</w:t>
      </w:r>
      <w:r w:rsidRPr="009B614C">
        <w:rPr>
          <w:bCs/>
        </w:rPr>
        <w:t xml:space="preserve">, invite </w:t>
      </w:r>
      <w:r w:rsidR="005048A2" w:rsidRPr="009B614C">
        <w:rPr>
          <w:bCs/>
        </w:rPr>
        <w:t>madame</w:t>
      </w:r>
      <w:r w:rsidR="005048A2">
        <w:rPr>
          <w:bCs/>
        </w:rPr>
        <w:t>,</w:t>
      </w:r>
      <w:r w:rsidR="005048A2" w:rsidRPr="009B614C">
        <w:rPr>
          <w:bCs/>
        </w:rPr>
        <w:t xml:space="preserve"> </w:t>
      </w:r>
      <w:r w:rsidRPr="009B614C">
        <w:rPr>
          <w:bCs/>
        </w:rPr>
        <w:t xml:space="preserve">monsieur </w:t>
      </w:r>
      <w:r w:rsidRPr="009B614C">
        <w:t>(</w:t>
      </w:r>
      <w:r w:rsidRPr="009B614C">
        <w:rPr>
          <w:i/>
        </w:rPr>
        <w:t xml:space="preserve">indiquer le nom et la qualité de la personne habilitée à engager la société) </w:t>
      </w:r>
      <w:r w:rsidRPr="009B614C">
        <w:t>à :</w:t>
      </w:r>
    </w:p>
    <w:p w14:paraId="36706A81" w14:textId="77777777" w:rsidR="005048A2" w:rsidRPr="009B614C" w:rsidRDefault="005048A2" w:rsidP="00683EDC"/>
    <w:p w14:paraId="6B180455" w14:textId="05304053" w:rsidR="00683EDC" w:rsidRPr="009B614C" w:rsidRDefault="00683EDC" w:rsidP="007124B9">
      <w:pPr>
        <w:pStyle w:val="Paragraphedeliste"/>
        <w:numPr>
          <w:ilvl w:val="0"/>
          <w:numId w:val="63"/>
        </w:numPr>
      </w:pPr>
      <w:r w:rsidRPr="009B614C">
        <w:t>Prendre acte de la  notification d</w:t>
      </w:r>
      <w:r w:rsidR="005048A2">
        <w:t>e la</w:t>
      </w:r>
      <w:r w:rsidRPr="009B614C">
        <w:t xml:space="preserve"> présent</w:t>
      </w:r>
      <w:r w:rsidR="005048A2">
        <w:t>e</w:t>
      </w:r>
      <w:r w:rsidRPr="009B614C">
        <w:t xml:space="preserve"> commande relati</w:t>
      </w:r>
      <w:r w:rsidR="005048A2">
        <w:t>ve</w:t>
      </w:r>
      <w:r w:rsidRPr="009B614C">
        <w:t xml:space="preserve"> au </w:t>
      </w:r>
      <w:r w:rsidR="005048A2">
        <w:t>marché</w:t>
      </w:r>
      <w:r w:rsidRPr="009B614C">
        <w:t xml:space="preserve"> ci-dessus cité ;</w:t>
      </w:r>
    </w:p>
    <w:p w14:paraId="136B27CB" w14:textId="77777777" w:rsidR="00683EDC" w:rsidRPr="009B614C" w:rsidRDefault="00683EDC" w:rsidP="00683EDC"/>
    <w:p w14:paraId="10E2546A" w14:textId="290E5F13" w:rsidR="00683EDC" w:rsidRDefault="00683EDC" w:rsidP="007124B9">
      <w:pPr>
        <w:pStyle w:val="Paragraphedeliste"/>
        <w:numPr>
          <w:ilvl w:val="0"/>
          <w:numId w:val="63"/>
        </w:numPr>
      </w:pPr>
      <w:r w:rsidRPr="009B614C">
        <w:t>Recevoir (</w:t>
      </w:r>
      <w:r w:rsidRPr="0059469D">
        <w:rPr>
          <w:i/>
        </w:rPr>
        <w:t>préciser le nombre</w:t>
      </w:r>
      <w:r w:rsidRPr="009B614C">
        <w:t xml:space="preserve"> ) d’exemplaires d</w:t>
      </w:r>
      <w:r w:rsidR="00F52BC5">
        <w:t>e ladite</w:t>
      </w:r>
      <w:r w:rsidRPr="009B614C">
        <w:t xml:space="preserve"> commande</w:t>
      </w:r>
      <w:r w:rsidR="00F52BC5">
        <w:t> ;</w:t>
      </w:r>
    </w:p>
    <w:p w14:paraId="16BEC9EB" w14:textId="77777777" w:rsidR="00F52BC5" w:rsidRPr="009B614C" w:rsidRDefault="00F52BC5" w:rsidP="00683EDC"/>
    <w:p w14:paraId="55CD2CCA" w14:textId="2B75512C" w:rsidR="00683EDC" w:rsidRPr="009B614C" w:rsidRDefault="00683EDC" w:rsidP="007124B9">
      <w:pPr>
        <w:pStyle w:val="Paragraphedeliste"/>
        <w:numPr>
          <w:ilvl w:val="0"/>
          <w:numId w:val="63"/>
        </w:numPr>
      </w:pPr>
      <w:r w:rsidRPr="009B614C">
        <w:t>Prendre connaissance des informations suivantes :</w:t>
      </w:r>
    </w:p>
    <w:p w14:paraId="3B3C29C2" w14:textId="77777777" w:rsidR="00683EDC" w:rsidRPr="009B614C" w:rsidRDefault="00683EDC" w:rsidP="00683EDC"/>
    <w:p w14:paraId="0E1AD24B" w14:textId="27621F1D" w:rsidR="00683EDC" w:rsidRPr="009B614C" w:rsidRDefault="00683EDC" w:rsidP="00683EDC">
      <w:r w:rsidRPr="009B614C">
        <w:rPr>
          <w:b/>
          <w:u w:val="single"/>
        </w:rPr>
        <w:t>Article 1</w:t>
      </w:r>
      <w:r w:rsidRPr="009B614C">
        <w:rPr>
          <w:b/>
          <w:vertAlign w:val="superscript"/>
        </w:rPr>
        <w:t> </w:t>
      </w:r>
      <w:r w:rsidR="00F52BC5" w:rsidRPr="009B614C">
        <w:rPr>
          <w:b/>
        </w:rPr>
        <w:t>: montant</w:t>
      </w:r>
      <w:r w:rsidRPr="009B614C">
        <w:rPr>
          <w:b/>
        </w:rPr>
        <w:t xml:space="preserve"> de l’ordre de commande</w:t>
      </w:r>
    </w:p>
    <w:p w14:paraId="3602406B" w14:textId="24A81B27" w:rsidR="00683EDC" w:rsidRDefault="00683EDC" w:rsidP="00683EDC">
      <w:pPr>
        <w:ind w:left="709"/>
      </w:pPr>
      <w:r w:rsidRPr="009B614C">
        <w:t xml:space="preserve">Le montant </w:t>
      </w:r>
      <w:r w:rsidR="00F52BC5">
        <w:t>de la présente</w:t>
      </w:r>
      <w:r w:rsidRPr="009B614C">
        <w:t xml:space="preserve"> commande est de -----------------FCFA HT- HD ou TTC.     Il résulte de l’application des prix unitaires du </w:t>
      </w:r>
      <w:r w:rsidR="00F52BC5">
        <w:t>marché</w:t>
      </w:r>
      <w:r w:rsidR="00F52BC5" w:rsidRPr="009B614C">
        <w:t xml:space="preserve"> </w:t>
      </w:r>
      <w:r w:rsidRPr="009B614C">
        <w:t xml:space="preserve">aux quantités </w:t>
      </w:r>
      <w:r w:rsidR="00F52BC5">
        <w:t>de la présente</w:t>
      </w:r>
      <w:r w:rsidRPr="009B614C">
        <w:t xml:space="preserve"> commande suivant le devis estimatif ci-joint arrêté en valeur ou en quantité.</w:t>
      </w:r>
    </w:p>
    <w:p w14:paraId="47C8E10C" w14:textId="77777777" w:rsidR="00F52BC5" w:rsidRPr="009B614C" w:rsidRDefault="00F52BC5" w:rsidP="00683EDC">
      <w:pPr>
        <w:ind w:left="709"/>
      </w:pPr>
    </w:p>
    <w:p w14:paraId="0F6E130E" w14:textId="77777777" w:rsidR="00683EDC" w:rsidRPr="009B614C" w:rsidRDefault="00683EDC" w:rsidP="00683EDC">
      <w:pPr>
        <w:rPr>
          <w:b/>
        </w:rPr>
      </w:pPr>
      <w:r w:rsidRPr="009B614C">
        <w:rPr>
          <w:b/>
          <w:u w:val="single"/>
        </w:rPr>
        <w:t>Article 2</w:t>
      </w:r>
      <w:r w:rsidRPr="009B614C">
        <w:rPr>
          <w:b/>
        </w:rPr>
        <w:t> : Délai d’exécution ou de livraison</w:t>
      </w:r>
    </w:p>
    <w:p w14:paraId="2F3BB8A0" w14:textId="52A4E43F" w:rsidR="00683EDC" w:rsidRPr="009B614C" w:rsidRDefault="00683EDC" w:rsidP="0059469D">
      <w:pPr>
        <w:ind w:left="720"/>
        <w:rPr>
          <w:b/>
          <w:i/>
          <w:sz w:val="18"/>
        </w:rPr>
      </w:pPr>
      <w:r w:rsidRPr="009B614C">
        <w:t>Le délai d’exécution des prestations objet d</w:t>
      </w:r>
      <w:r w:rsidR="00F52BC5">
        <w:t>e la présente commande</w:t>
      </w:r>
      <w:r w:rsidRPr="009B614C">
        <w:t xml:space="preserve"> est de ---------jours ou mois  </w:t>
      </w:r>
      <w:r w:rsidR="00F52BC5">
        <w:t>…………….</w:t>
      </w:r>
      <w:r w:rsidRPr="009B614C">
        <w:t xml:space="preserve">à compter du-------- </w:t>
      </w:r>
      <w:r w:rsidRPr="009B614C">
        <w:rPr>
          <w:i/>
          <w:sz w:val="18"/>
        </w:rPr>
        <w:t>(</w:t>
      </w:r>
      <w:r w:rsidRPr="009B614C">
        <w:rPr>
          <w:b/>
          <w:i/>
          <w:sz w:val="18"/>
        </w:rPr>
        <w:t>indiquer la date)</w:t>
      </w:r>
    </w:p>
    <w:p w14:paraId="21269EC7" w14:textId="77777777" w:rsidR="00683EDC" w:rsidRPr="009B614C" w:rsidRDefault="00683EDC" w:rsidP="00683EDC">
      <w:pPr>
        <w:rPr>
          <w:b/>
        </w:rPr>
      </w:pPr>
    </w:p>
    <w:p w14:paraId="61A60B29" w14:textId="77777777" w:rsidR="00683EDC" w:rsidRPr="009B614C" w:rsidRDefault="00683EDC" w:rsidP="00683EDC">
      <w:pPr>
        <w:rPr>
          <w:b/>
        </w:rPr>
      </w:pPr>
      <w:r w:rsidRPr="009B614C">
        <w:rPr>
          <w:b/>
          <w:u w:val="single"/>
        </w:rPr>
        <w:t>Article 3</w:t>
      </w:r>
      <w:r w:rsidRPr="009B614C">
        <w:rPr>
          <w:b/>
        </w:rPr>
        <w:t> :  Retard dans l’exécution des prestations</w:t>
      </w:r>
    </w:p>
    <w:p w14:paraId="53E30368" w14:textId="7E55380D" w:rsidR="00683EDC" w:rsidRPr="009B614C" w:rsidRDefault="00683EDC" w:rsidP="0059469D">
      <w:pPr>
        <w:ind w:left="720"/>
      </w:pPr>
      <w:r w:rsidRPr="009B614C">
        <w:t xml:space="preserve">En cas de retard dans l’exécution </w:t>
      </w:r>
      <w:r w:rsidR="00F52BC5">
        <w:t>la présente commande</w:t>
      </w:r>
      <w:r w:rsidRPr="009B614C">
        <w:t>, il sera appliqué sur simple constatation de ce retard une pénalité de------------- par jour calendaire de retard.</w:t>
      </w:r>
    </w:p>
    <w:p w14:paraId="47068D24" w14:textId="77777777" w:rsidR="00683EDC" w:rsidRPr="009B614C" w:rsidRDefault="00683EDC" w:rsidP="00683EDC"/>
    <w:p w14:paraId="6161682E" w14:textId="2654405D" w:rsidR="00683EDC" w:rsidRPr="009B614C" w:rsidRDefault="00683EDC" w:rsidP="00683EDC">
      <w:pPr>
        <w:spacing w:after="120"/>
        <w:rPr>
          <w:b/>
        </w:rPr>
      </w:pPr>
      <w:r w:rsidRPr="009B614C">
        <w:rPr>
          <w:b/>
          <w:u w:val="single"/>
        </w:rPr>
        <w:t xml:space="preserve">Article </w:t>
      </w:r>
      <w:r w:rsidR="00F52BC5">
        <w:rPr>
          <w:b/>
          <w:u w:val="single"/>
        </w:rPr>
        <w:t>4</w:t>
      </w:r>
      <w:r w:rsidRPr="009B614C">
        <w:rPr>
          <w:b/>
          <w:u w:val="single"/>
        </w:rPr>
        <w:t> </w:t>
      </w:r>
      <w:r w:rsidRPr="009B614C">
        <w:rPr>
          <w:b/>
        </w:rPr>
        <w:t>:  Enregistrement de l’ordre de commande</w:t>
      </w:r>
    </w:p>
    <w:p w14:paraId="70E69F33" w14:textId="0935EA28" w:rsidR="00683EDC" w:rsidRPr="009B614C" w:rsidRDefault="00F52BC5" w:rsidP="00683EDC">
      <w:pPr>
        <w:ind w:left="708"/>
      </w:pPr>
      <w:r>
        <w:t>La présente commande</w:t>
      </w:r>
      <w:r w:rsidRPr="009B614C">
        <w:t xml:space="preserve"> </w:t>
      </w:r>
      <w:r w:rsidR="00683EDC" w:rsidRPr="009B614C">
        <w:t>établi</w:t>
      </w:r>
      <w:r>
        <w:t>e</w:t>
      </w:r>
      <w:r w:rsidR="00683EDC" w:rsidRPr="009B614C">
        <w:t xml:space="preserve"> en </w:t>
      </w:r>
      <w:r w:rsidR="00683EDC" w:rsidRPr="009B614C">
        <w:rPr>
          <w:i/>
        </w:rPr>
        <w:t>( préciser le nombre</w:t>
      </w:r>
      <w:r w:rsidR="00683EDC" w:rsidRPr="009B614C">
        <w:t xml:space="preserve"> ) exemplaires devra être enregistré;</w:t>
      </w:r>
    </w:p>
    <w:p w14:paraId="2A53A189" w14:textId="77777777" w:rsidR="00F52BC5" w:rsidRDefault="00F52BC5" w:rsidP="0059469D">
      <w:pPr>
        <w:ind w:firstLine="708"/>
      </w:pPr>
    </w:p>
    <w:p w14:paraId="5A765658" w14:textId="77777777" w:rsidR="00683EDC" w:rsidRPr="009B614C" w:rsidRDefault="00683EDC" w:rsidP="0059469D">
      <w:pPr>
        <w:ind w:firstLine="708"/>
      </w:pPr>
      <w:r w:rsidRPr="009B614C">
        <w:t>Le délai d’enregistrement est compris dans le délai de livraison.</w:t>
      </w:r>
    </w:p>
    <w:p w14:paraId="08DB60B0" w14:textId="77777777" w:rsidR="00683EDC" w:rsidRPr="009B614C" w:rsidRDefault="00683EDC" w:rsidP="00683EDC">
      <w:pPr>
        <w:ind w:left="708" w:firstLine="708"/>
      </w:pPr>
    </w:p>
    <w:p w14:paraId="6318F6EF" w14:textId="77777777" w:rsidR="00683EDC" w:rsidRPr="009B614C" w:rsidRDefault="00683EDC" w:rsidP="00683EDC">
      <w:pPr>
        <w:ind w:left="708" w:firstLine="708"/>
      </w:pPr>
      <w:r w:rsidRPr="009B614C">
        <w:t>(</w:t>
      </w:r>
      <w:r w:rsidRPr="009B614C">
        <w:rPr>
          <w:i/>
        </w:rPr>
        <w:t>préciser le nombre</w:t>
      </w:r>
      <w:r w:rsidRPr="009B614C">
        <w:t>) exemplaires dûment enregistrés me devront être retournés.</w:t>
      </w:r>
    </w:p>
    <w:p w14:paraId="7D245DF5" w14:textId="77777777" w:rsidR="00683EDC" w:rsidRPr="009B614C" w:rsidRDefault="00683EDC" w:rsidP="0059469D"/>
    <w:p w14:paraId="77358633" w14:textId="7464C71C" w:rsidR="00683EDC" w:rsidRPr="009B614C" w:rsidRDefault="00683EDC" w:rsidP="00683EDC">
      <w:pPr>
        <w:rPr>
          <w:b/>
        </w:rPr>
      </w:pPr>
      <w:r w:rsidRPr="009B614C">
        <w:rPr>
          <w:b/>
          <w:u w:val="single"/>
        </w:rPr>
        <w:t xml:space="preserve">Article </w:t>
      </w:r>
      <w:r w:rsidR="00F52BC5">
        <w:rPr>
          <w:b/>
          <w:u w:val="single"/>
        </w:rPr>
        <w:t>5</w:t>
      </w:r>
      <w:r w:rsidRPr="009B614C">
        <w:rPr>
          <w:b/>
        </w:rPr>
        <w:t> :  Réception des biens ou services</w:t>
      </w:r>
    </w:p>
    <w:p w14:paraId="5B6A38A7" w14:textId="0F4D0834" w:rsidR="00683EDC" w:rsidRDefault="00683EDC" w:rsidP="00683EDC">
      <w:pPr>
        <w:ind w:left="708"/>
      </w:pPr>
      <w:r w:rsidRPr="009B614C">
        <w:t xml:space="preserve">La réception des biens ou services sera prononcée conformément aux dispositions du décret </w:t>
      </w:r>
      <w:r w:rsidR="00AA4776">
        <w:t>n°2017-0049/PRES/PM/MINEFID du 1</w:t>
      </w:r>
      <w:r w:rsidR="00AA4776" w:rsidRPr="0059469D">
        <w:rPr>
          <w:vertAlign w:val="superscript"/>
        </w:rPr>
        <w:t>er</w:t>
      </w:r>
      <w:r w:rsidR="00AA4776">
        <w:t xml:space="preserve"> février 2017 </w:t>
      </w:r>
      <w:r w:rsidRPr="009B614C">
        <w:t xml:space="preserve">portant </w:t>
      </w:r>
      <w:r w:rsidR="00AA4776">
        <w:t xml:space="preserve">procédures de passation, d’exécution et de règlement </w:t>
      </w:r>
      <w:r w:rsidRPr="009B614C">
        <w:t>des marchés publics et des délégations de service public.</w:t>
      </w:r>
    </w:p>
    <w:p w14:paraId="30C43C4E" w14:textId="77777777" w:rsidR="009D1CCC" w:rsidRPr="009B614C" w:rsidRDefault="009D1CCC" w:rsidP="00683EDC">
      <w:pPr>
        <w:ind w:left="708"/>
      </w:pPr>
    </w:p>
    <w:p w14:paraId="150C4EB0" w14:textId="19407B33" w:rsidR="00683EDC" w:rsidRPr="009B614C" w:rsidRDefault="00683EDC" w:rsidP="00683EDC">
      <w:pPr>
        <w:rPr>
          <w:b/>
        </w:rPr>
      </w:pPr>
      <w:r w:rsidRPr="009B614C">
        <w:rPr>
          <w:b/>
          <w:u w:val="single"/>
        </w:rPr>
        <w:t xml:space="preserve">Article </w:t>
      </w:r>
      <w:r w:rsidR="00F52BC5">
        <w:rPr>
          <w:b/>
          <w:u w:val="single"/>
        </w:rPr>
        <w:t>6</w:t>
      </w:r>
      <w:r w:rsidRPr="009B614C">
        <w:rPr>
          <w:b/>
        </w:rPr>
        <w:t> : Notification de l’ordre de commande</w:t>
      </w:r>
    </w:p>
    <w:p w14:paraId="14337E9F" w14:textId="24819406" w:rsidR="00683EDC" w:rsidRDefault="00007AFE" w:rsidP="00683EDC">
      <w:pPr>
        <w:ind w:left="709"/>
      </w:pPr>
      <w:r>
        <w:t>La présente commande</w:t>
      </w:r>
      <w:r w:rsidR="00683EDC" w:rsidRPr="009B614C">
        <w:t>, certifié</w:t>
      </w:r>
      <w:r>
        <w:t>e</w:t>
      </w:r>
      <w:r w:rsidR="00683EDC" w:rsidRPr="009B614C">
        <w:t xml:space="preserve"> conforme à la minute au numéro ci-dessus sera notifié au titulaire à son siège sis à </w:t>
      </w:r>
      <w:r w:rsidR="00683EDC" w:rsidRPr="009B614C">
        <w:rPr>
          <w:i/>
        </w:rPr>
        <w:t xml:space="preserve">(indiquer </w:t>
      </w:r>
      <w:r w:rsidRPr="009B614C">
        <w:rPr>
          <w:i/>
        </w:rPr>
        <w:t>l</w:t>
      </w:r>
      <w:r>
        <w:rPr>
          <w:i/>
        </w:rPr>
        <w:t>’adresse</w:t>
      </w:r>
      <w:r w:rsidR="00683EDC" w:rsidRPr="009B614C">
        <w:rPr>
          <w:i/>
        </w:rPr>
        <w:t xml:space="preserve">). </w:t>
      </w:r>
      <w:r w:rsidR="00683EDC" w:rsidRPr="009B614C">
        <w:t xml:space="preserve">L’émargement du cahier de </w:t>
      </w:r>
      <w:r w:rsidR="00683EDC" w:rsidRPr="009B614C">
        <w:lastRenderedPageBreak/>
        <w:t xml:space="preserve">transmission vaut réception et ordre de commencer l’exécution de la prestation ou la livraison du bien suivant les prescriptions </w:t>
      </w:r>
      <w:r w:rsidR="00E67A82">
        <w:t>la présente commande</w:t>
      </w:r>
      <w:r w:rsidR="00683EDC" w:rsidRPr="009B614C">
        <w:t>.</w:t>
      </w:r>
    </w:p>
    <w:p w14:paraId="20233D23" w14:textId="77777777" w:rsidR="009D1CCC" w:rsidRPr="009B614C" w:rsidRDefault="009D1CCC" w:rsidP="00683EDC">
      <w:pPr>
        <w:ind w:left="709"/>
      </w:pPr>
    </w:p>
    <w:p w14:paraId="168D5495" w14:textId="77777777" w:rsidR="00683EDC" w:rsidRPr="009B614C" w:rsidRDefault="00683EDC" w:rsidP="00683EDC">
      <w:pPr>
        <w:ind w:left="5805"/>
        <w:rPr>
          <w:i/>
        </w:rPr>
      </w:pPr>
      <w:r w:rsidRPr="009B614C">
        <w:rPr>
          <w:i/>
        </w:rPr>
        <w:t>Signature l’autorité contractante</w:t>
      </w:r>
    </w:p>
    <w:p w14:paraId="46F2A228" w14:textId="77777777" w:rsidR="00683EDC" w:rsidRPr="009B614C" w:rsidRDefault="00683EDC" w:rsidP="00683EDC">
      <w:pPr>
        <w:rPr>
          <w:bCs/>
          <w:i/>
        </w:rPr>
      </w:pPr>
      <w:r w:rsidRPr="009B614C">
        <w:rPr>
          <w:bCs/>
          <w:i/>
        </w:rPr>
        <w:t xml:space="preserve">Jointe au présent le devis quantitatif et </w:t>
      </w:r>
    </w:p>
    <w:p w14:paraId="6543C40D" w14:textId="77777777" w:rsidR="00683EDC" w:rsidRPr="009B614C" w:rsidRDefault="00683EDC" w:rsidP="00683EDC">
      <w:r w:rsidRPr="009B614C">
        <w:rPr>
          <w:bCs/>
          <w:i/>
        </w:rPr>
        <w:t xml:space="preserve">les spécifications techniques                           </w:t>
      </w:r>
      <w:r w:rsidRPr="009B614C">
        <w:rPr>
          <w:bCs/>
          <w:i/>
        </w:rPr>
        <w:tab/>
      </w:r>
      <w:r w:rsidRPr="009B614C">
        <w:rPr>
          <w:bCs/>
          <w:i/>
        </w:rPr>
        <w:tab/>
      </w:r>
      <w:r w:rsidRPr="009B614C">
        <w:t>Nom, fonction et qualité</w:t>
      </w:r>
    </w:p>
    <w:p w14:paraId="73C519A9" w14:textId="77777777" w:rsidR="00683EDC" w:rsidRPr="009B614C" w:rsidRDefault="00683EDC" w:rsidP="00683EDC">
      <w:r w:rsidRPr="009B614C">
        <w:t xml:space="preserve">                                                                                                </w:t>
      </w:r>
      <w:r w:rsidRPr="009B614C">
        <w:rPr>
          <w:bCs/>
          <w:i/>
        </w:rPr>
        <w:t>Date------------------------</w:t>
      </w:r>
    </w:p>
    <w:p w14:paraId="6B765AA8" w14:textId="77777777" w:rsidR="00683EDC" w:rsidRPr="009B614C" w:rsidRDefault="00683EDC" w:rsidP="00683EDC">
      <w:pPr>
        <w:outlineLvl w:val="0"/>
      </w:pPr>
    </w:p>
    <w:p w14:paraId="3680DF62" w14:textId="77777777" w:rsidR="00683EDC" w:rsidRPr="009B614C" w:rsidRDefault="00683EDC" w:rsidP="00683EDC">
      <w:pPr>
        <w:outlineLvl w:val="0"/>
      </w:pPr>
    </w:p>
    <w:p w14:paraId="0906924A" w14:textId="35A81DDE" w:rsidR="00683EDC" w:rsidRPr="00715882" w:rsidRDefault="00683EDC" w:rsidP="00715882">
      <w:pPr>
        <w:jc w:val="center"/>
        <w:rPr>
          <w:b/>
        </w:rPr>
      </w:pPr>
      <w:r w:rsidRPr="009B614C">
        <w:br w:type="page"/>
      </w:r>
      <w:bookmarkStart w:id="619" w:name="_Toc500181949"/>
      <w:r w:rsidRPr="00715882">
        <w:rPr>
          <w:b/>
        </w:rPr>
        <w:lastRenderedPageBreak/>
        <w:t xml:space="preserve">DEVIS QUANTITATIF DE </w:t>
      </w:r>
      <w:r w:rsidR="005D39E4" w:rsidRPr="00715882">
        <w:rPr>
          <w:b/>
        </w:rPr>
        <w:t>LA</w:t>
      </w:r>
      <w:r w:rsidRPr="00715882">
        <w:rPr>
          <w:b/>
        </w:rPr>
        <w:t xml:space="preserve"> COMMANDE</w:t>
      </w:r>
      <w:bookmarkEnd w:id="619"/>
    </w:p>
    <w:p w14:paraId="5C26D2A2" w14:textId="77777777" w:rsidR="00683EDC" w:rsidRPr="009B614C" w:rsidRDefault="00683EDC" w:rsidP="00683EDC"/>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8"/>
        <w:gridCol w:w="2153"/>
        <w:gridCol w:w="1486"/>
        <w:gridCol w:w="1672"/>
        <w:gridCol w:w="2787"/>
      </w:tblGrid>
      <w:tr w:rsidR="00683EDC" w:rsidRPr="009B614C" w14:paraId="635F46A9" w14:textId="77777777" w:rsidTr="006236C8">
        <w:tc>
          <w:tcPr>
            <w:tcW w:w="607" w:type="pct"/>
          </w:tcPr>
          <w:p w14:paraId="586B8211" w14:textId="77777777" w:rsidR="00683EDC" w:rsidRPr="009B614C" w:rsidRDefault="00683EDC" w:rsidP="006236C8">
            <w:pPr>
              <w:rPr>
                <w:b/>
                <w:bCs/>
                <w:i/>
              </w:rPr>
            </w:pPr>
            <w:r w:rsidRPr="009B614C">
              <w:rPr>
                <w:b/>
                <w:bCs/>
                <w:i/>
              </w:rPr>
              <w:t>N° de prix</w:t>
            </w:r>
          </w:p>
        </w:tc>
        <w:tc>
          <w:tcPr>
            <w:tcW w:w="1168" w:type="pct"/>
          </w:tcPr>
          <w:p w14:paraId="2F69B1A0" w14:textId="77777777" w:rsidR="00683EDC" w:rsidRPr="009B614C" w:rsidRDefault="00683EDC" w:rsidP="006236C8">
            <w:pPr>
              <w:rPr>
                <w:b/>
                <w:bCs/>
                <w:i/>
              </w:rPr>
            </w:pPr>
            <w:r w:rsidRPr="009B614C">
              <w:rPr>
                <w:b/>
                <w:bCs/>
                <w:i/>
              </w:rPr>
              <w:t>Désignation (1)</w:t>
            </w:r>
          </w:p>
        </w:tc>
        <w:tc>
          <w:tcPr>
            <w:tcW w:w="806" w:type="pct"/>
          </w:tcPr>
          <w:p w14:paraId="04D00CBD" w14:textId="77777777" w:rsidR="00683EDC" w:rsidRPr="009B614C" w:rsidRDefault="00683EDC" w:rsidP="006236C8">
            <w:pPr>
              <w:rPr>
                <w:b/>
                <w:bCs/>
                <w:i/>
              </w:rPr>
            </w:pPr>
            <w:r w:rsidRPr="009B614C">
              <w:rPr>
                <w:b/>
                <w:bCs/>
                <w:i/>
              </w:rPr>
              <w:t>Quantité           ( 1)</w:t>
            </w:r>
          </w:p>
          <w:p w14:paraId="3C855852" w14:textId="77777777" w:rsidR="00683EDC" w:rsidRPr="009B614C" w:rsidRDefault="00683EDC" w:rsidP="006236C8">
            <w:pPr>
              <w:rPr>
                <w:b/>
                <w:bCs/>
                <w:i/>
              </w:rPr>
            </w:pPr>
          </w:p>
        </w:tc>
        <w:tc>
          <w:tcPr>
            <w:tcW w:w="907" w:type="pct"/>
          </w:tcPr>
          <w:p w14:paraId="629A1B54" w14:textId="77777777" w:rsidR="00683EDC" w:rsidRPr="009B614C" w:rsidRDefault="00683EDC" w:rsidP="006236C8">
            <w:pPr>
              <w:rPr>
                <w:b/>
                <w:bCs/>
                <w:i/>
              </w:rPr>
            </w:pPr>
            <w:r w:rsidRPr="009B614C">
              <w:rPr>
                <w:b/>
                <w:bCs/>
                <w:i/>
              </w:rPr>
              <w:t>Prix unitaire</w:t>
            </w:r>
          </w:p>
          <w:p w14:paraId="4D1741AD" w14:textId="77777777" w:rsidR="00683EDC" w:rsidRPr="009B614C" w:rsidRDefault="00683EDC" w:rsidP="006236C8">
            <w:pPr>
              <w:rPr>
                <w:b/>
                <w:bCs/>
                <w:i/>
              </w:rPr>
            </w:pPr>
            <w:r w:rsidRPr="009B614C">
              <w:rPr>
                <w:b/>
                <w:bCs/>
                <w:i/>
              </w:rPr>
              <w:t>HTVA</w:t>
            </w:r>
          </w:p>
        </w:tc>
        <w:tc>
          <w:tcPr>
            <w:tcW w:w="1512" w:type="pct"/>
          </w:tcPr>
          <w:p w14:paraId="103F73B9" w14:textId="77777777" w:rsidR="00683EDC" w:rsidRPr="009B614C" w:rsidRDefault="00683EDC" w:rsidP="006236C8">
            <w:pPr>
              <w:rPr>
                <w:b/>
                <w:bCs/>
                <w:i/>
              </w:rPr>
            </w:pPr>
            <w:r w:rsidRPr="009B614C">
              <w:rPr>
                <w:b/>
                <w:bCs/>
                <w:i/>
              </w:rPr>
              <w:t>Prix total</w:t>
            </w:r>
          </w:p>
          <w:p w14:paraId="6D474CEE" w14:textId="77777777" w:rsidR="00683EDC" w:rsidRPr="009B614C" w:rsidRDefault="00683EDC" w:rsidP="006236C8">
            <w:pPr>
              <w:rPr>
                <w:b/>
                <w:bCs/>
                <w:i/>
              </w:rPr>
            </w:pPr>
            <w:r w:rsidRPr="009B614C">
              <w:rPr>
                <w:b/>
                <w:bCs/>
                <w:i/>
              </w:rPr>
              <w:t>HTVA</w:t>
            </w:r>
          </w:p>
        </w:tc>
      </w:tr>
      <w:tr w:rsidR="00683EDC" w:rsidRPr="009B614C" w14:paraId="71A42F81" w14:textId="77777777" w:rsidTr="006236C8">
        <w:tc>
          <w:tcPr>
            <w:tcW w:w="607" w:type="pct"/>
          </w:tcPr>
          <w:p w14:paraId="5926B981" w14:textId="77777777" w:rsidR="00683EDC" w:rsidRPr="009B614C" w:rsidRDefault="00683EDC" w:rsidP="006236C8">
            <w:pPr>
              <w:rPr>
                <w:bCs/>
                <w:i/>
              </w:rPr>
            </w:pPr>
          </w:p>
          <w:p w14:paraId="3DA76A39" w14:textId="77777777" w:rsidR="00683EDC" w:rsidRPr="009B614C" w:rsidRDefault="00683EDC" w:rsidP="006236C8">
            <w:pPr>
              <w:rPr>
                <w:bCs/>
                <w:i/>
              </w:rPr>
            </w:pPr>
          </w:p>
        </w:tc>
        <w:tc>
          <w:tcPr>
            <w:tcW w:w="1168" w:type="pct"/>
          </w:tcPr>
          <w:p w14:paraId="5AA2D6CF" w14:textId="77777777" w:rsidR="00683EDC" w:rsidRPr="009B614C" w:rsidRDefault="00683EDC" w:rsidP="006236C8">
            <w:pPr>
              <w:rPr>
                <w:bCs/>
                <w:i/>
              </w:rPr>
            </w:pPr>
          </w:p>
        </w:tc>
        <w:tc>
          <w:tcPr>
            <w:tcW w:w="806" w:type="pct"/>
          </w:tcPr>
          <w:p w14:paraId="3417B5B1" w14:textId="77777777" w:rsidR="00683EDC" w:rsidRPr="009B614C" w:rsidRDefault="00683EDC" w:rsidP="006236C8">
            <w:pPr>
              <w:rPr>
                <w:bCs/>
                <w:i/>
              </w:rPr>
            </w:pPr>
          </w:p>
        </w:tc>
        <w:tc>
          <w:tcPr>
            <w:tcW w:w="907" w:type="pct"/>
          </w:tcPr>
          <w:p w14:paraId="0CA20FC3" w14:textId="77777777" w:rsidR="00683EDC" w:rsidRPr="009B614C" w:rsidRDefault="00683EDC" w:rsidP="006236C8">
            <w:pPr>
              <w:rPr>
                <w:bCs/>
                <w:i/>
              </w:rPr>
            </w:pPr>
          </w:p>
        </w:tc>
        <w:tc>
          <w:tcPr>
            <w:tcW w:w="1512" w:type="pct"/>
          </w:tcPr>
          <w:p w14:paraId="404351C1" w14:textId="77777777" w:rsidR="00683EDC" w:rsidRPr="009B614C" w:rsidRDefault="00683EDC" w:rsidP="006236C8">
            <w:pPr>
              <w:rPr>
                <w:bCs/>
                <w:i/>
              </w:rPr>
            </w:pPr>
          </w:p>
        </w:tc>
      </w:tr>
      <w:tr w:rsidR="00683EDC" w:rsidRPr="009B614C" w14:paraId="695094F5" w14:textId="77777777" w:rsidTr="006236C8">
        <w:tc>
          <w:tcPr>
            <w:tcW w:w="607" w:type="pct"/>
          </w:tcPr>
          <w:p w14:paraId="42BF5243" w14:textId="77777777" w:rsidR="00683EDC" w:rsidRPr="009B614C" w:rsidRDefault="00683EDC" w:rsidP="006236C8">
            <w:pPr>
              <w:rPr>
                <w:bCs/>
                <w:i/>
              </w:rPr>
            </w:pPr>
          </w:p>
          <w:p w14:paraId="40C3AB7B" w14:textId="77777777" w:rsidR="00683EDC" w:rsidRPr="009B614C" w:rsidRDefault="00683EDC" w:rsidP="006236C8">
            <w:pPr>
              <w:rPr>
                <w:bCs/>
                <w:i/>
              </w:rPr>
            </w:pPr>
          </w:p>
        </w:tc>
        <w:tc>
          <w:tcPr>
            <w:tcW w:w="1168" w:type="pct"/>
          </w:tcPr>
          <w:p w14:paraId="2D96710A" w14:textId="77777777" w:rsidR="00683EDC" w:rsidRPr="009B614C" w:rsidRDefault="00683EDC" w:rsidP="006236C8">
            <w:pPr>
              <w:rPr>
                <w:bCs/>
                <w:i/>
              </w:rPr>
            </w:pPr>
          </w:p>
        </w:tc>
        <w:tc>
          <w:tcPr>
            <w:tcW w:w="806" w:type="pct"/>
          </w:tcPr>
          <w:p w14:paraId="7F7B60EC" w14:textId="77777777" w:rsidR="00683EDC" w:rsidRPr="009B614C" w:rsidRDefault="00683EDC" w:rsidP="006236C8">
            <w:pPr>
              <w:rPr>
                <w:bCs/>
                <w:i/>
              </w:rPr>
            </w:pPr>
          </w:p>
        </w:tc>
        <w:tc>
          <w:tcPr>
            <w:tcW w:w="907" w:type="pct"/>
          </w:tcPr>
          <w:p w14:paraId="3B424B33" w14:textId="77777777" w:rsidR="00683EDC" w:rsidRPr="009B614C" w:rsidRDefault="00683EDC" w:rsidP="006236C8">
            <w:pPr>
              <w:rPr>
                <w:bCs/>
                <w:i/>
              </w:rPr>
            </w:pPr>
          </w:p>
        </w:tc>
        <w:tc>
          <w:tcPr>
            <w:tcW w:w="1512" w:type="pct"/>
          </w:tcPr>
          <w:p w14:paraId="794BBAF7" w14:textId="77777777" w:rsidR="00683EDC" w:rsidRPr="009B614C" w:rsidRDefault="00683EDC" w:rsidP="006236C8">
            <w:pPr>
              <w:rPr>
                <w:bCs/>
                <w:i/>
              </w:rPr>
            </w:pPr>
          </w:p>
        </w:tc>
      </w:tr>
      <w:tr w:rsidR="00683EDC" w:rsidRPr="009B614C" w14:paraId="553F9080" w14:textId="77777777" w:rsidTr="006236C8">
        <w:tc>
          <w:tcPr>
            <w:tcW w:w="3488" w:type="pct"/>
            <w:gridSpan w:val="4"/>
          </w:tcPr>
          <w:p w14:paraId="536F6554" w14:textId="77777777" w:rsidR="00683EDC" w:rsidRPr="009B614C" w:rsidRDefault="00683EDC" w:rsidP="006236C8">
            <w:pPr>
              <w:rPr>
                <w:bCs/>
                <w:i/>
              </w:rPr>
            </w:pPr>
          </w:p>
          <w:p w14:paraId="738F17B0" w14:textId="77777777" w:rsidR="00683EDC" w:rsidRPr="009B614C" w:rsidRDefault="00683EDC" w:rsidP="006236C8">
            <w:pPr>
              <w:rPr>
                <w:b/>
                <w:bCs/>
                <w:i/>
              </w:rPr>
            </w:pPr>
            <w:r w:rsidRPr="009B614C">
              <w:rPr>
                <w:b/>
                <w:bCs/>
                <w:i/>
              </w:rPr>
              <w:t>Prix total HTVA</w:t>
            </w:r>
          </w:p>
        </w:tc>
        <w:tc>
          <w:tcPr>
            <w:tcW w:w="1512" w:type="pct"/>
          </w:tcPr>
          <w:p w14:paraId="538CA26A" w14:textId="77777777" w:rsidR="00683EDC" w:rsidRPr="009B614C" w:rsidRDefault="00683EDC" w:rsidP="006236C8">
            <w:pPr>
              <w:rPr>
                <w:bCs/>
                <w:i/>
              </w:rPr>
            </w:pPr>
          </w:p>
        </w:tc>
      </w:tr>
      <w:tr w:rsidR="00683EDC" w:rsidRPr="009B614C" w14:paraId="195A5493" w14:textId="77777777" w:rsidTr="006236C8">
        <w:tc>
          <w:tcPr>
            <w:tcW w:w="3488" w:type="pct"/>
            <w:gridSpan w:val="4"/>
          </w:tcPr>
          <w:p w14:paraId="02977018" w14:textId="77777777" w:rsidR="00683EDC" w:rsidRPr="009B614C" w:rsidRDefault="00683EDC" w:rsidP="006236C8">
            <w:pPr>
              <w:rPr>
                <w:b/>
                <w:bCs/>
                <w:i/>
              </w:rPr>
            </w:pPr>
          </w:p>
          <w:p w14:paraId="06B40A49" w14:textId="77777777" w:rsidR="00683EDC" w:rsidRPr="009B614C" w:rsidRDefault="00683EDC" w:rsidP="006236C8">
            <w:pPr>
              <w:rPr>
                <w:b/>
                <w:bCs/>
                <w:i/>
              </w:rPr>
            </w:pPr>
            <w:r w:rsidRPr="009B614C">
              <w:rPr>
                <w:b/>
                <w:bCs/>
                <w:i/>
              </w:rPr>
              <w:t>TVA 18%</w:t>
            </w:r>
          </w:p>
        </w:tc>
        <w:tc>
          <w:tcPr>
            <w:tcW w:w="1512" w:type="pct"/>
          </w:tcPr>
          <w:p w14:paraId="43FB4386" w14:textId="77777777" w:rsidR="00683EDC" w:rsidRPr="009B614C" w:rsidRDefault="00683EDC" w:rsidP="006236C8">
            <w:pPr>
              <w:rPr>
                <w:bCs/>
                <w:i/>
              </w:rPr>
            </w:pPr>
          </w:p>
        </w:tc>
      </w:tr>
      <w:tr w:rsidR="00683EDC" w:rsidRPr="009B614C" w14:paraId="7257F373" w14:textId="77777777" w:rsidTr="006236C8">
        <w:tc>
          <w:tcPr>
            <w:tcW w:w="3488" w:type="pct"/>
            <w:gridSpan w:val="4"/>
          </w:tcPr>
          <w:p w14:paraId="396B3AFC" w14:textId="77777777" w:rsidR="00683EDC" w:rsidRPr="009B614C" w:rsidRDefault="00683EDC" w:rsidP="006236C8">
            <w:pPr>
              <w:rPr>
                <w:b/>
                <w:bCs/>
                <w:i/>
              </w:rPr>
            </w:pPr>
          </w:p>
          <w:p w14:paraId="61C29622" w14:textId="77777777" w:rsidR="00683EDC" w:rsidRPr="009B614C" w:rsidRDefault="00683EDC" w:rsidP="006236C8">
            <w:pPr>
              <w:rPr>
                <w:b/>
                <w:bCs/>
                <w:i/>
              </w:rPr>
            </w:pPr>
            <w:r w:rsidRPr="009B614C">
              <w:rPr>
                <w:b/>
                <w:bCs/>
                <w:i/>
              </w:rPr>
              <w:t>Prix total TTC</w:t>
            </w:r>
          </w:p>
        </w:tc>
        <w:tc>
          <w:tcPr>
            <w:tcW w:w="1512" w:type="pct"/>
          </w:tcPr>
          <w:p w14:paraId="01068639" w14:textId="77777777" w:rsidR="00683EDC" w:rsidRPr="009B614C" w:rsidRDefault="00683EDC" w:rsidP="006236C8">
            <w:pPr>
              <w:rPr>
                <w:bCs/>
                <w:i/>
              </w:rPr>
            </w:pPr>
          </w:p>
        </w:tc>
      </w:tr>
    </w:tbl>
    <w:p w14:paraId="33236C34" w14:textId="77777777" w:rsidR="00683EDC" w:rsidRPr="009B614C" w:rsidRDefault="00683EDC" w:rsidP="00683EDC">
      <w:pPr>
        <w:rPr>
          <w:bCs/>
          <w:i/>
        </w:rPr>
      </w:pPr>
      <w:r w:rsidRPr="009B614C">
        <w:rPr>
          <w:bCs/>
          <w:i/>
        </w:rPr>
        <w:t xml:space="preserve">                     </w:t>
      </w:r>
    </w:p>
    <w:p w14:paraId="70FADBC8" w14:textId="77777777" w:rsidR="00683EDC" w:rsidRPr="009B614C" w:rsidRDefault="00683EDC" w:rsidP="00683EDC">
      <w:pPr>
        <w:rPr>
          <w:bCs/>
          <w:i/>
        </w:rPr>
      </w:pPr>
    </w:p>
    <w:p w14:paraId="62CE8024" w14:textId="32B27F85" w:rsidR="00683EDC" w:rsidRPr="009B614C" w:rsidRDefault="00683EDC" w:rsidP="00683EDC">
      <w:pPr>
        <w:rPr>
          <w:bCs/>
          <w:i/>
        </w:rPr>
      </w:pPr>
      <w:r w:rsidRPr="009B614C">
        <w:rPr>
          <w:bCs/>
          <w:i/>
        </w:rPr>
        <w:t xml:space="preserve"> </w:t>
      </w:r>
      <w:r w:rsidRPr="009B614C">
        <w:rPr>
          <w:bCs/>
        </w:rPr>
        <w:t>Arrêté le montant d</w:t>
      </w:r>
      <w:r w:rsidR="005D39E4">
        <w:t>e la présente commande</w:t>
      </w:r>
      <w:r w:rsidR="005D39E4" w:rsidRPr="009B614C">
        <w:t xml:space="preserve"> </w:t>
      </w:r>
      <w:r w:rsidRPr="009B614C">
        <w:rPr>
          <w:bCs/>
        </w:rPr>
        <w:t>à</w:t>
      </w:r>
      <w:r w:rsidRPr="009B614C">
        <w:rPr>
          <w:bCs/>
          <w:i/>
        </w:rPr>
        <w:t xml:space="preserve"> (indiquer le montant en lettre)</w:t>
      </w:r>
    </w:p>
    <w:p w14:paraId="2716C1EB" w14:textId="77777777" w:rsidR="00683EDC" w:rsidRPr="009B614C" w:rsidRDefault="00683EDC" w:rsidP="00683EDC">
      <w:pPr>
        <w:rPr>
          <w:bCs/>
          <w:i/>
        </w:rPr>
      </w:pPr>
    </w:p>
    <w:p w14:paraId="2F1A09DF" w14:textId="04D2D3EE" w:rsidR="00683EDC" w:rsidRPr="009B614C" w:rsidRDefault="00683EDC" w:rsidP="00715882">
      <w:pPr>
        <w:jc w:val="both"/>
        <w:rPr>
          <w:bCs/>
          <w:i/>
        </w:rPr>
      </w:pPr>
      <w:r w:rsidRPr="009B614C">
        <w:rPr>
          <w:bCs/>
          <w:i/>
        </w:rPr>
        <w:t xml:space="preserve">                                                                                           date, nom</w:t>
      </w:r>
      <w:r w:rsidR="005D39E4">
        <w:rPr>
          <w:bCs/>
          <w:i/>
        </w:rPr>
        <w:t xml:space="preserve">, </w:t>
      </w:r>
      <w:r w:rsidRPr="009B614C">
        <w:rPr>
          <w:bCs/>
          <w:i/>
        </w:rPr>
        <w:t>prénom et signature</w:t>
      </w:r>
    </w:p>
    <w:p w14:paraId="14F97E04" w14:textId="77777777" w:rsidR="00683EDC" w:rsidRPr="009B614C" w:rsidRDefault="00683EDC" w:rsidP="00715882">
      <w:pPr>
        <w:jc w:val="both"/>
        <w:rPr>
          <w:i/>
        </w:rPr>
      </w:pPr>
      <w:r w:rsidRPr="009B614C">
        <w:rPr>
          <w:b/>
          <w:bCs/>
          <w:i/>
          <w:sz w:val="20"/>
        </w:rPr>
        <w:t xml:space="preserve">                                                                                                             </w:t>
      </w:r>
      <w:r w:rsidRPr="009B614C">
        <w:rPr>
          <w:i/>
        </w:rPr>
        <w:t>de l’autorité contractante</w:t>
      </w:r>
    </w:p>
    <w:p w14:paraId="4264164D" w14:textId="77777777" w:rsidR="00683EDC" w:rsidRPr="009B614C" w:rsidRDefault="00683EDC" w:rsidP="00683EDC">
      <w:pPr>
        <w:pStyle w:val="Corpsdetexte"/>
        <w:tabs>
          <w:tab w:val="left" w:pos="567"/>
          <w:tab w:val="left" w:pos="1134"/>
          <w:tab w:val="right" w:leader="dot" w:pos="9480"/>
        </w:tabs>
        <w:suppressAutoHyphens/>
        <w:rPr>
          <w:w w:val="0"/>
        </w:rPr>
      </w:pPr>
    </w:p>
    <w:p w14:paraId="14B86051" w14:textId="77777777" w:rsidR="00683EDC" w:rsidRPr="009B614C" w:rsidRDefault="00683EDC" w:rsidP="00683EDC">
      <w:pPr>
        <w:jc w:val="both"/>
      </w:pPr>
    </w:p>
    <w:p w14:paraId="0053BCD3" w14:textId="77777777" w:rsidR="00683EDC" w:rsidRPr="009B614C" w:rsidRDefault="00683EDC" w:rsidP="00683EDC">
      <w:pPr>
        <w:jc w:val="both"/>
      </w:pPr>
    </w:p>
    <w:p w14:paraId="277FA360" w14:textId="77777777" w:rsidR="00683EDC" w:rsidRPr="009B614C" w:rsidRDefault="00683EDC" w:rsidP="00683EDC">
      <w:pPr>
        <w:jc w:val="both"/>
      </w:pPr>
    </w:p>
    <w:p w14:paraId="66AB609B" w14:textId="77777777" w:rsidR="00683EDC" w:rsidRPr="009B614C" w:rsidRDefault="00683EDC" w:rsidP="00580C16">
      <w:pPr>
        <w:jc w:val="both"/>
      </w:pPr>
    </w:p>
    <w:p w14:paraId="57A61484" w14:textId="77777777" w:rsidR="00683EDC" w:rsidRPr="009B614C" w:rsidRDefault="00683EDC" w:rsidP="00580C16">
      <w:pPr>
        <w:jc w:val="both"/>
      </w:pPr>
    </w:p>
    <w:p w14:paraId="196DEF9C" w14:textId="77777777" w:rsidR="00683EDC" w:rsidRPr="009B614C" w:rsidRDefault="00683EDC" w:rsidP="00580C16">
      <w:pPr>
        <w:jc w:val="both"/>
      </w:pPr>
    </w:p>
    <w:p w14:paraId="298DFD7A" w14:textId="77777777" w:rsidR="00683EDC" w:rsidRPr="009B614C" w:rsidRDefault="00683EDC" w:rsidP="00580C16">
      <w:pPr>
        <w:jc w:val="both"/>
      </w:pPr>
    </w:p>
    <w:p w14:paraId="474207F0" w14:textId="77777777" w:rsidR="00683EDC" w:rsidRPr="009B614C" w:rsidRDefault="00683EDC" w:rsidP="00580C16">
      <w:pPr>
        <w:jc w:val="both"/>
      </w:pPr>
    </w:p>
    <w:p w14:paraId="4B375B21" w14:textId="77777777" w:rsidR="00683EDC" w:rsidRPr="009B614C" w:rsidRDefault="00683EDC" w:rsidP="00580C16">
      <w:pPr>
        <w:jc w:val="both"/>
      </w:pPr>
    </w:p>
    <w:p w14:paraId="25AFCBC5" w14:textId="77777777" w:rsidR="00683EDC" w:rsidRPr="009B614C" w:rsidRDefault="00683EDC" w:rsidP="00580C16">
      <w:pPr>
        <w:jc w:val="both"/>
      </w:pPr>
    </w:p>
    <w:p w14:paraId="642902AE" w14:textId="77777777" w:rsidR="00683EDC" w:rsidRPr="009B614C" w:rsidRDefault="00683EDC" w:rsidP="00580C16">
      <w:pPr>
        <w:jc w:val="both"/>
      </w:pPr>
    </w:p>
    <w:p w14:paraId="1458BD4F" w14:textId="77777777" w:rsidR="00683EDC" w:rsidRPr="009B614C" w:rsidRDefault="00683EDC" w:rsidP="00580C16">
      <w:pPr>
        <w:jc w:val="both"/>
      </w:pPr>
    </w:p>
    <w:p w14:paraId="2B6328FC" w14:textId="77777777" w:rsidR="00683EDC" w:rsidRPr="009B614C" w:rsidRDefault="00683EDC" w:rsidP="00580C16">
      <w:pPr>
        <w:jc w:val="both"/>
      </w:pPr>
    </w:p>
    <w:p w14:paraId="1628289C" w14:textId="77777777" w:rsidR="00683EDC" w:rsidRPr="009B614C" w:rsidRDefault="00683EDC" w:rsidP="00580C16">
      <w:pPr>
        <w:jc w:val="both"/>
      </w:pPr>
    </w:p>
    <w:p w14:paraId="1DAAB314" w14:textId="77777777" w:rsidR="00683EDC" w:rsidRPr="009B614C" w:rsidRDefault="00683EDC" w:rsidP="00580C16">
      <w:pPr>
        <w:jc w:val="both"/>
      </w:pPr>
    </w:p>
    <w:p w14:paraId="38A4C7E7" w14:textId="77777777" w:rsidR="00683EDC" w:rsidRPr="009B614C" w:rsidRDefault="00683EDC" w:rsidP="00580C16">
      <w:pPr>
        <w:jc w:val="both"/>
      </w:pPr>
    </w:p>
    <w:p w14:paraId="2495C741" w14:textId="77777777" w:rsidR="00683EDC" w:rsidRPr="009B614C" w:rsidRDefault="00683EDC" w:rsidP="00580C16">
      <w:pPr>
        <w:jc w:val="both"/>
      </w:pPr>
    </w:p>
    <w:p w14:paraId="2109D664" w14:textId="77777777" w:rsidR="00683EDC" w:rsidRPr="009B614C" w:rsidRDefault="00683EDC" w:rsidP="00580C16">
      <w:pPr>
        <w:jc w:val="both"/>
      </w:pPr>
    </w:p>
    <w:p w14:paraId="117282A3" w14:textId="77777777" w:rsidR="00683EDC" w:rsidRPr="009B614C" w:rsidRDefault="00683EDC" w:rsidP="00580C16">
      <w:pPr>
        <w:jc w:val="both"/>
      </w:pPr>
    </w:p>
    <w:p w14:paraId="710A658D" w14:textId="77777777" w:rsidR="00683EDC" w:rsidRPr="009B614C" w:rsidRDefault="00683EDC" w:rsidP="00580C16">
      <w:pPr>
        <w:jc w:val="both"/>
      </w:pPr>
    </w:p>
    <w:p w14:paraId="36E6D739" w14:textId="77777777" w:rsidR="00683EDC" w:rsidRPr="009B614C" w:rsidRDefault="00683EDC" w:rsidP="00580C16">
      <w:pPr>
        <w:jc w:val="both"/>
      </w:pPr>
    </w:p>
    <w:p w14:paraId="50DB6911" w14:textId="77777777" w:rsidR="00683EDC" w:rsidRPr="009B614C" w:rsidRDefault="00683EDC" w:rsidP="00580C16">
      <w:pPr>
        <w:jc w:val="both"/>
      </w:pPr>
    </w:p>
    <w:p w14:paraId="0C5A9655" w14:textId="77777777" w:rsidR="00683EDC" w:rsidRPr="009B614C" w:rsidRDefault="00683EDC" w:rsidP="00580C16">
      <w:pPr>
        <w:jc w:val="both"/>
      </w:pPr>
    </w:p>
    <w:p w14:paraId="0A45F69A" w14:textId="4A8768C9" w:rsidR="007E3D3B" w:rsidRPr="00715882" w:rsidRDefault="007E3D3B" w:rsidP="00715882">
      <w:pPr>
        <w:jc w:val="center"/>
        <w:rPr>
          <w:b/>
          <w:sz w:val="32"/>
        </w:rPr>
      </w:pPr>
      <w:r w:rsidRPr="00715882">
        <w:rPr>
          <w:b/>
          <w:sz w:val="32"/>
        </w:rPr>
        <w:lastRenderedPageBreak/>
        <w:t>Modèle de garantie de bonne exécution (garantie bancaire</w:t>
      </w:r>
      <w:r w:rsidR="005D39E4" w:rsidRPr="00715882">
        <w:rPr>
          <w:b/>
          <w:sz w:val="32"/>
        </w:rPr>
        <w:t xml:space="preserve"> ou d’un établissement financier</w:t>
      </w:r>
      <w:r w:rsidRPr="00715882">
        <w:rPr>
          <w:b/>
          <w:sz w:val="32"/>
        </w:rPr>
        <w:t>)</w:t>
      </w:r>
    </w:p>
    <w:p w14:paraId="39121C81" w14:textId="77777777" w:rsidR="007E3D3B" w:rsidRPr="00715882" w:rsidRDefault="007E3D3B" w:rsidP="00580C16">
      <w:pPr>
        <w:pStyle w:val="Pieddepage"/>
        <w:jc w:val="both"/>
        <w:rPr>
          <w:sz w:val="28"/>
          <w:lang w:val="fr-FR"/>
        </w:rPr>
      </w:pPr>
    </w:p>
    <w:p w14:paraId="06DC614D" w14:textId="2719174C" w:rsidR="007E3D3B" w:rsidRPr="009B614C" w:rsidRDefault="007E3D3B" w:rsidP="00580C16">
      <w:pPr>
        <w:pStyle w:val="Pieddepage"/>
        <w:tabs>
          <w:tab w:val="right" w:pos="8640"/>
        </w:tabs>
        <w:ind w:left="5220"/>
        <w:jc w:val="both"/>
        <w:rPr>
          <w:lang w:val="fr-FR"/>
        </w:rPr>
      </w:pPr>
      <w:r w:rsidRPr="009B614C">
        <w:rPr>
          <w:lang w:val="fr-FR"/>
        </w:rPr>
        <w:t>Date:___________________________</w:t>
      </w:r>
    </w:p>
    <w:p w14:paraId="4F8D71AE" w14:textId="77777777" w:rsidR="007E3D3B" w:rsidRPr="009B614C" w:rsidRDefault="007E3D3B" w:rsidP="00580C16">
      <w:pPr>
        <w:tabs>
          <w:tab w:val="right" w:pos="8640"/>
        </w:tabs>
        <w:ind w:left="5220"/>
        <w:jc w:val="both"/>
      </w:pPr>
      <w:r w:rsidRPr="009B614C">
        <w:t>Appel d’offres n</w:t>
      </w:r>
      <w:r w:rsidRPr="009B614C">
        <w:rPr>
          <w:vertAlign w:val="superscript"/>
        </w:rPr>
        <w:t>o</w:t>
      </w:r>
      <w:r w:rsidRPr="009B614C">
        <w:t xml:space="preserve">: </w:t>
      </w:r>
      <w:r w:rsidRPr="009B614C">
        <w:tab/>
        <w:t>_____________</w:t>
      </w:r>
    </w:p>
    <w:p w14:paraId="004F0E96" w14:textId="77777777" w:rsidR="007E3D3B" w:rsidRPr="009B614C" w:rsidRDefault="007E3D3B" w:rsidP="00580C16">
      <w:pPr>
        <w:jc w:val="both"/>
        <w:rPr>
          <w:rFonts w:ascii="Arial" w:hAnsi="Arial"/>
          <w:sz w:val="22"/>
        </w:rPr>
      </w:pPr>
    </w:p>
    <w:p w14:paraId="73EF32F5" w14:textId="089F7D2E" w:rsidR="007E3D3B" w:rsidRPr="009B614C" w:rsidRDefault="007E3D3B" w:rsidP="00580C16">
      <w:pPr>
        <w:jc w:val="both"/>
      </w:pPr>
      <w:r w:rsidRPr="009B614C">
        <w:t xml:space="preserve">_____________________________ </w:t>
      </w:r>
      <w:r w:rsidRPr="009B614C">
        <w:rPr>
          <w:sz w:val="20"/>
        </w:rPr>
        <w:t>[</w:t>
      </w:r>
      <w:r w:rsidRPr="009B614C">
        <w:rPr>
          <w:i/>
          <w:sz w:val="20"/>
        </w:rPr>
        <w:t>nom de l</w:t>
      </w:r>
      <w:r w:rsidR="005D39E4">
        <w:rPr>
          <w:i/>
          <w:sz w:val="20"/>
        </w:rPr>
        <w:t>’institution financière et son adresse</w:t>
      </w:r>
      <w:r w:rsidRPr="009B614C">
        <w:rPr>
          <w:sz w:val="20"/>
        </w:rPr>
        <w:t>]</w:t>
      </w:r>
    </w:p>
    <w:p w14:paraId="3A82D020" w14:textId="77777777" w:rsidR="007E3D3B" w:rsidRPr="009B614C" w:rsidRDefault="007E3D3B" w:rsidP="00580C16">
      <w:pPr>
        <w:jc w:val="both"/>
      </w:pPr>
    </w:p>
    <w:p w14:paraId="47772BE0" w14:textId="77777777" w:rsidR="007E3D3B" w:rsidRPr="009B614C" w:rsidRDefault="007E3D3B" w:rsidP="00580C16">
      <w:pPr>
        <w:jc w:val="both"/>
      </w:pPr>
      <w:r w:rsidRPr="009B614C">
        <w:rPr>
          <w:b/>
        </w:rPr>
        <w:t>Bénéficiaire :</w:t>
      </w:r>
      <w:r w:rsidRPr="009B614C">
        <w:t xml:space="preserve"> __________________ </w:t>
      </w:r>
      <w:r w:rsidRPr="009B614C">
        <w:rPr>
          <w:sz w:val="20"/>
        </w:rPr>
        <w:t>[</w:t>
      </w:r>
      <w:r w:rsidRPr="009B614C">
        <w:rPr>
          <w:i/>
          <w:sz w:val="20"/>
        </w:rPr>
        <w:t>nom et adresse du Maître d’Ouvrage</w:t>
      </w:r>
      <w:r w:rsidRPr="009B614C">
        <w:rPr>
          <w:sz w:val="20"/>
        </w:rPr>
        <w:t xml:space="preserve">] </w:t>
      </w:r>
    </w:p>
    <w:p w14:paraId="41DAF875" w14:textId="77777777" w:rsidR="007E3D3B" w:rsidRPr="009B614C" w:rsidRDefault="007E3D3B" w:rsidP="00580C16">
      <w:pPr>
        <w:jc w:val="both"/>
      </w:pPr>
    </w:p>
    <w:p w14:paraId="087A704E" w14:textId="77777777" w:rsidR="007E3D3B" w:rsidRPr="009B614C" w:rsidRDefault="007E3D3B" w:rsidP="00580C16">
      <w:pPr>
        <w:jc w:val="both"/>
      </w:pPr>
      <w:r w:rsidRPr="009B614C">
        <w:rPr>
          <w:b/>
        </w:rPr>
        <w:t>Date :</w:t>
      </w:r>
      <w:r w:rsidRPr="009B614C">
        <w:t xml:space="preserve"> _______________</w:t>
      </w:r>
    </w:p>
    <w:p w14:paraId="5C3324F8" w14:textId="77777777" w:rsidR="007E3D3B" w:rsidRPr="009B614C" w:rsidRDefault="007E3D3B" w:rsidP="00580C16">
      <w:pPr>
        <w:jc w:val="both"/>
      </w:pPr>
    </w:p>
    <w:p w14:paraId="311E269F" w14:textId="77777777" w:rsidR="007E3D3B" w:rsidRPr="009B614C" w:rsidRDefault="007E3D3B" w:rsidP="00580C16">
      <w:pPr>
        <w:jc w:val="both"/>
      </w:pPr>
      <w:r w:rsidRPr="009B614C">
        <w:rPr>
          <w:b/>
        </w:rPr>
        <w:t>Garantie de bonne exécution no. :</w:t>
      </w:r>
      <w:r w:rsidRPr="009B614C">
        <w:t xml:space="preserve"> ________________</w:t>
      </w:r>
    </w:p>
    <w:p w14:paraId="6CBC6425" w14:textId="77777777" w:rsidR="007E3D3B" w:rsidRPr="009B614C" w:rsidRDefault="007E3D3B" w:rsidP="00580C16">
      <w:pPr>
        <w:jc w:val="both"/>
      </w:pPr>
    </w:p>
    <w:p w14:paraId="125ADD19" w14:textId="77777777" w:rsidR="007E3D3B" w:rsidRPr="009B614C" w:rsidRDefault="007E3D3B" w:rsidP="00580C16">
      <w:pPr>
        <w:jc w:val="both"/>
      </w:pPr>
      <w:r w:rsidRPr="009B614C">
        <w:t xml:space="preserve">Nous avons été informés que ____________________ </w:t>
      </w:r>
      <w:r w:rsidRPr="009B614C">
        <w:rPr>
          <w:sz w:val="20"/>
        </w:rPr>
        <w:t>[</w:t>
      </w:r>
      <w:r w:rsidRPr="009B614C">
        <w:rPr>
          <w:i/>
          <w:sz w:val="20"/>
        </w:rPr>
        <w:t>nom du prestataire de services</w:t>
      </w:r>
      <w:r w:rsidRPr="009B614C">
        <w:rPr>
          <w:sz w:val="20"/>
        </w:rPr>
        <w:t xml:space="preserve">] </w:t>
      </w:r>
      <w:r w:rsidRPr="009B614C">
        <w:t>(ci-après dénommé « le prestataire de service ») a conclu avec vous le Marché no. ________________  en date du ______________ pour l’exécution de _____________________  [</w:t>
      </w:r>
      <w:r w:rsidRPr="009B614C">
        <w:rPr>
          <w:i/>
        </w:rPr>
        <w:t>description des services courants</w:t>
      </w:r>
      <w:r w:rsidRPr="009B614C">
        <w:t>] (ci-après dénommé « le Marché »).</w:t>
      </w:r>
    </w:p>
    <w:p w14:paraId="42E0D316" w14:textId="77777777" w:rsidR="007E3D3B" w:rsidRPr="009B614C" w:rsidRDefault="007E3D3B" w:rsidP="00580C16">
      <w:pPr>
        <w:jc w:val="both"/>
      </w:pPr>
    </w:p>
    <w:p w14:paraId="460EC603" w14:textId="77777777" w:rsidR="007E3D3B" w:rsidRPr="009B614C" w:rsidRDefault="007E3D3B" w:rsidP="00580C16">
      <w:pPr>
        <w:jc w:val="both"/>
      </w:pPr>
      <w:r w:rsidRPr="009B614C">
        <w:t>De plus, nous comprenons qu’une garantie de bonne exécution est exigée en vertu des conditions du Marché.</w:t>
      </w:r>
    </w:p>
    <w:p w14:paraId="3FCF44D2" w14:textId="77777777" w:rsidR="007E3D3B" w:rsidRPr="009B614C" w:rsidRDefault="007E3D3B" w:rsidP="00580C16">
      <w:pPr>
        <w:jc w:val="both"/>
      </w:pPr>
    </w:p>
    <w:p w14:paraId="0D8FFD11" w14:textId="39494BE8" w:rsidR="007E3D3B" w:rsidRPr="009B614C" w:rsidRDefault="007E3D3B" w:rsidP="00580C16">
      <w:pPr>
        <w:jc w:val="both"/>
      </w:pPr>
      <w:r w:rsidRPr="009B614C">
        <w:t xml:space="preserve">A la demande du prestataire de service, nous _________________ </w:t>
      </w:r>
      <w:r w:rsidRPr="009B614C">
        <w:rPr>
          <w:sz w:val="20"/>
        </w:rPr>
        <w:t>[</w:t>
      </w:r>
      <w:r w:rsidR="00B94EE2" w:rsidRPr="009B614C">
        <w:rPr>
          <w:i/>
          <w:sz w:val="20"/>
        </w:rPr>
        <w:t>nom de l</w:t>
      </w:r>
      <w:r w:rsidR="00B94EE2">
        <w:rPr>
          <w:i/>
          <w:sz w:val="20"/>
        </w:rPr>
        <w:t>’institution financière</w:t>
      </w:r>
      <w:r w:rsidRPr="009B614C">
        <w:rPr>
          <w:sz w:val="20"/>
        </w:rPr>
        <w:t>]</w:t>
      </w:r>
      <w:r w:rsidRPr="009B614C">
        <w:t xml:space="preserve"> nous engageons par la présente, sans réserve et irrévocablement, à vous payer à première demande, toutes sommes d’argent que vous pourriez réclamer dans la limite de _____________ </w:t>
      </w:r>
      <w:r w:rsidR="00B94EE2" w:rsidRPr="009B614C">
        <w:rPr>
          <w:sz w:val="20"/>
        </w:rPr>
        <w:t>[</w:t>
      </w:r>
      <w:r w:rsidR="00B94EE2" w:rsidRPr="009B614C">
        <w:rPr>
          <w:i/>
          <w:sz w:val="20"/>
        </w:rPr>
        <w:t>Insérer la somme en lettres</w:t>
      </w:r>
      <w:r w:rsidR="00B94EE2" w:rsidRPr="009B614C">
        <w:rPr>
          <w:sz w:val="20"/>
        </w:rPr>
        <w:t>]</w:t>
      </w:r>
      <w:r w:rsidRPr="009B614C">
        <w:rPr>
          <w:sz w:val="20"/>
        </w:rPr>
        <w:t>]</w:t>
      </w:r>
      <w:r w:rsidRPr="009B614C">
        <w:t xml:space="preserve"> _____________</w:t>
      </w:r>
      <w:r w:rsidR="00B94EE2" w:rsidRPr="009B614C">
        <w:rPr>
          <w:sz w:val="20"/>
        </w:rPr>
        <w:t>[</w:t>
      </w:r>
      <w:r w:rsidR="00B94EE2" w:rsidRPr="009B614C">
        <w:rPr>
          <w:i/>
          <w:sz w:val="20"/>
        </w:rPr>
        <w:t>Insérer la somme en chiffres</w:t>
      </w:r>
      <w:r w:rsidRPr="009B614C">
        <w:rPr>
          <w:vertAlign w:val="superscript"/>
        </w:rPr>
        <w:footnoteReference w:id="4"/>
      </w:r>
      <w:r w:rsidRPr="009B614C">
        <w:t xml:space="preserve">.  Votre demande en paiement doit être accompagnée d’une déclaration attestant que le </w:t>
      </w:r>
      <w:r w:rsidR="000E79D8" w:rsidRPr="009B614C">
        <w:t>Soumissionnaire</w:t>
      </w:r>
      <w:r w:rsidR="000E79D8" w:rsidRPr="009B614C" w:rsidDel="000E79D8">
        <w:t xml:space="preserve"> </w:t>
      </w:r>
      <w:r w:rsidRPr="009B614C">
        <w:t xml:space="preserve">ne se conforme pas aux conditions du Marché, sans que vous ayez à prouver ou à donner les raisons ou le motif de votre demande ou du montant indiqué dans votre demande. </w:t>
      </w:r>
    </w:p>
    <w:p w14:paraId="67EC214E" w14:textId="77777777" w:rsidR="007E3D3B" w:rsidRPr="009B614C" w:rsidRDefault="007E3D3B" w:rsidP="00580C16">
      <w:pPr>
        <w:jc w:val="both"/>
      </w:pPr>
    </w:p>
    <w:p w14:paraId="28E839B6" w14:textId="6AE16CDA" w:rsidR="007E3D3B" w:rsidRDefault="007E3D3B" w:rsidP="00580C16">
      <w:pPr>
        <w:jc w:val="both"/>
      </w:pPr>
      <w:r w:rsidRPr="009B614C">
        <w:t xml:space="preserve">La présente garantie </w:t>
      </w:r>
      <w:r w:rsidR="001B42D1">
        <w:t>demeurera valable jusqu’à la date de la réception provisoire et de la date de la constitution de la garantie du parfait achèvement s’il y a lieu.</w:t>
      </w:r>
    </w:p>
    <w:p w14:paraId="7086B835" w14:textId="77777777" w:rsidR="001B42D1" w:rsidRPr="009B614C" w:rsidRDefault="001B42D1" w:rsidP="00580C16">
      <w:pPr>
        <w:jc w:val="both"/>
      </w:pPr>
    </w:p>
    <w:p w14:paraId="6FFACAFD" w14:textId="77777777" w:rsidR="007E3D3B" w:rsidRPr="009B614C" w:rsidRDefault="007E3D3B" w:rsidP="00580C16">
      <w:pPr>
        <w:jc w:val="both"/>
      </w:pPr>
      <w:r w:rsidRPr="009B614C">
        <w:t xml:space="preserve">La présente garantie est établie en conformité avec l’Acte Uniforme OHADA portant organisation des sûretés du </w:t>
      </w:r>
      <w:r w:rsidR="00E22B2A" w:rsidRPr="009B614C">
        <w:t>15 décembre 2010</w:t>
      </w:r>
      <w:r w:rsidRPr="009B614C">
        <w:t xml:space="preserve"> (JO OHADA n° </w:t>
      </w:r>
      <w:r w:rsidR="00E22B2A" w:rsidRPr="009B614C">
        <w:t>22</w:t>
      </w:r>
      <w:r w:rsidR="008A2103" w:rsidRPr="009B614C">
        <w:t xml:space="preserve"> du</w:t>
      </w:r>
      <w:r w:rsidR="00E22B2A" w:rsidRPr="009B614C">
        <w:t xml:space="preserve"> 15 février 2011</w:t>
      </w:r>
      <w:r w:rsidRPr="009B614C">
        <w:t>) dont les articles 29 et 30 sont respectivement relatifs aux règles de formation de la lettre de garantie et à ses mentions obligatoires.</w:t>
      </w:r>
    </w:p>
    <w:p w14:paraId="034A3DE1" w14:textId="77777777" w:rsidR="007E3D3B" w:rsidRPr="009B614C" w:rsidRDefault="007E3D3B" w:rsidP="00580C16">
      <w:pPr>
        <w:pStyle w:val="BodyText21"/>
        <w:ind w:left="288"/>
        <w:jc w:val="both"/>
        <w:rPr>
          <w:sz w:val="24"/>
          <w:lang w:val="fr-FR"/>
        </w:rPr>
      </w:pPr>
    </w:p>
    <w:p w14:paraId="52349EDA" w14:textId="77777777" w:rsidR="007E3D3B" w:rsidRPr="009B614C" w:rsidRDefault="007E3D3B" w:rsidP="00580C16">
      <w:pPr>
        <w:jc w:val="both"/>
      </w:pPr>
      <w:r w:rsidRPr="009B614C">
        <w:t>___________________</w:t>
      </w:r>
    </w:p>
    <w:p w14:paraId="47BF014A" w14:textId="77777777" w:rsidR="007E3D3B" w:rsidRPr="009B614C" w:rsidRDefault="007E3D3B" w:rsidP="00580C16">
      <w:pPr>
        <w:jc w:val="both"/>
      </w:pPr>
      <w:r w:rsidRPr="009B614C">
        <w:t>[Signature]</w:t>
      </w:r>
    </w:p>
    <w:p w14:paraId="05A15A8A" w14:textId="77777777" w:rsidR="007E3D3B" w:rsidRPr="009B614C" w:rsidRDefault="007E3D3B" w:rsidP="00580C16">
      <w:pPr>
        <w:jc w:val="both"/>
      </w:pPr>
    </w:p>
    <w:p w14:paraId="1A1B0DC4" w14:textId="77777777" w:rsidR="007E3D3B" w:rsidRPr="009B614C" w:rsidRDefault="007E3D3B" w:rsidP="00580C16">
      <w:pPr>
        <w:jc w:val="both"/>
        <w:rPr>
          <w:i/>
        </w:rPr>
      </w:pPr>
      <w:r w:rsidRPr="009B614C">
        <w:t>Note : Le texte en italiques doit être retiré du document final ; il est fourni à titre indicatif en vue de faciliter la préparation du document</w:t>
      </w:r>
      <w:r w:rsidRPr="009B614C">
        <w:rPr>
          <w:i/>
        </w:rPr>
        <w:t>.</w:t>
      </w:r>
    </w:p>
    <w:p w14:paraId="1AEBE36F" w14:textId="77777777" w:rsidR="007E3D3B" w:rsidRPr="009B614C" w:rsidRDefault="007E3D3B" w:rsidP="00580C16">
      <w:pPr>
        <w:jc w:val="both"/>
        <w:rPr>
          <w:u w:val="single"/>
        </w:rPr>
      </w:pPr>
    </w:p>
    <w:p w14:paraId="6680DAE2" w14:textId="77777777" w:rsidR="007E3D3B" w:rsidRPr="009B614C" w:rsidRDefault="007E3D3B" w:rsidP="00580C16">
      <w:pPr>
        <w:tabs>
          <w:tab w:val="right" w:pos="9000"/>
        </w:tabs>
        <w:jc w:val="both"/>
        <w:rPr>
          <w:u w:val="single"/>
        </w:rPr>
      </w:pPr>
      <w:r w:rsidRPr="009B614C">
        <w:rPr>
          <w:u w:val="single"/>
        </w:rPr>
        <w:tab/>
      </w:r>
    </w:p>
    <w:p w14:paraId="785A0DD4" w14:textId="77777777" w:rsidR="007E3D3B" w:rsidRPr="009B614C" w:rsidRDefault="007E3D3B" w:rsidP="00580C16">
      <w:pPr>
        <w:tabs>
          <w:tab w:val="left" w:pos="5238"/>
          <w:tab w:val="left" w:pos="5474"/>
          <w:tab w:val="left" w:pos="9468"/>
        </w:tabs>
        <w:jc w:val="both"/>
      </w:pPr>
    </w:p>
    <w:p w14:paraId="0489DD63" w14:textId="77777777" w:rsidR="001B42D1" w:rsidRPr="005427D8" w:rsidRDefault="007E3D3B" w:rsidP="005427D8">
      <w:pPr>
        <w:rPr>
          <w:b/>
          <w:i/>
        </w:rPr>
      </w:pPr>
      <w:bookmarkStart w:id="620" w:name="_Toc500181950"/>
      <w:r w:rsidRPr="005427D8">
        <w:rPr>
          <w:b/>
          <w:i/>
        </w:rPr>
        <w:t>En date du _______________________________</w:t>
      </w:r>
      <w:bookmarkEnd w:id="620"/>
      <w:r w:rsidRPr="005427D8">
        <w:rPr>
          <w:b/>
          <w:i/>
        </w:rPr>
        <w:t xml:space="preserve"> </w:t>
      </w:r>
    </w:p>
    <w:p w14:paraId="3823064E" w14:textId="2CE6F464" w:rsidR="007E3D3B" w:rsidRPr="005427D8" w:rsidRDefault="007E3D3B" w:rsidP="005427D8">
      <w:pPr>
        <w:rPr>
          <w:b/>
          <w:i/>
        </w:rPr>
      </w:pPr>
      <w:r w:rsidRPr="005427D8">
        <w:rPr>
          <w:b/>
          <w:i/>
        </w:rPr>
        <w:br w:type="page"/>
      </w:r>
    </w:p>
    <w:p w14:paraId="32B5A718" w14:textId="0214718A" w:rsidR="007E3D3B" w:rsidRPr="009B614C" w:rsidRDefault="007E3D3B" w:rsidP="0059469D">
      <w:pPr>
        <w:pStyle w:val="Titre5"/>
        <w:rPr>
          <w:lang w:val="fr-FR"/>
        </w:rPr>
      </w:pPr>
      <w:r w:rsidRPr="009B614C">
        <w:rPr>
          <w:lang w:val="fr-FR"/>
        </w:rPr>
        <w:lastRenderedPageBreak/>
        <w:t>Modèle de garantie de remboursement d’avance (garantie bancaire</w:t>
      </w:r>
      <w:r w:rsidR="006F62C8">
        <w:rPr>
          <w:lang w:val="fr-FR"/>
        </w:rPr>
        <w:t xml:space="preserve"> ou d’un établissement financier</w:t>
      </w:r>
      <w:r w:rsidRPr="009B614C">
        <w:rPr>
          <w:lang w:val="fr-FR"/>
        </w:rPr>
        <w:t>)</w:t>
      </w:r>
    </w:p>
    <w:p w14:paraId="7DD80581" w14:textId="77777777" w:rsidR="007E3D3B" w:rsidRPr="009B614C" w:rsidRDefault="007E3D3B" w:rsidP="00580C16">
      <w:pPr>
        <w:jc w:val="both"/>
      </w:pPr>
    </w:p>
    <w:p w14:paraId="63581222" w14:textId="77777777" w:rsidR="007E3D3B" w:rsidRPr="009B614C" w:rsidRDefault="007E3D3B" w:rsidP="00580C16">
      <w:pPr>
        <w:pStyle w:val="Pieddepage"/>
        <w:tabs>
          <w:tab w:val="right" w:pos="9000"/>
        </w:tabs>
        <w:ind w:left="5220"/>
        <w:jc w:val="both"/>
        <w:rPr>
          <w:lang w:val="fr-FR"/>
        </w:rPr>
      </w:pPr>
      <w:r w:rsidRPr="009B614C">
        <w:rPr>
          <w:lang w:val="fr-FR"/>
        </w:rPr>
        <w:t xml:space="preserve">Date : </w:t>
      </w:r>
      <w:r w:rsidRPr="009B614C">
        <w:rPr>
          <w:lang w:val="fr-FR"/>
        </w:rPr>
        <w:tab/>
        <w:t>___________________________</w:t>
      </w:r>
    </w:p>
    <w:p w14:paraId="44BC8E53" w14:textId="77777777" w:rsidR="007E3D3B" w:rsidRPr="009B614C" w:rsidRDefault="007E3D3B" w:rsidP="00580C16">
      <w:pPr>
        <w:tabs>
          <w:tab w:val="right" w:pos="9000"/>
        </w:tabs>
        <w:ind w:left="5220"/>
        <w:jc w:val="both"/>
      </w:pPr>
      <w:r w:rsidRPr="009B614C">
        <w:t>Appel d’offres n</w:t>
      </w:r>
      <w:r w:rsidRPr="009B614C">
        <w:rPr>
          <w:vertAlign w:val="superscript"/>
        </w:rPr>
        <w:t>o</w:t>
      </w:r>
      <w:r w:rsidRPr="009B614C">
        <w:t xml:space="preserve"> : </w:t>
      </w:r>
      <w:r w:rsidRPr="009B614C">
        <w:tab/>
        <w:t>_____________</w:t>
      </w:r>
    </w:p>
    <w:p w14:paraId="10ACD62E" w14:textId="77777777" w:rsidR="007E3D3B" w:rsidRPr="009B614C" w:rsidRDefault="007E3D3B" w:rsidP="00580C16">
      <w:pPr>
        <w:jc w:val="both"/>
        <w:rPr>
          <w:rFonts w:ascii="Arial" w:hAnsi="Arial"/>
          <w:sz w:val="22"/>
        </w:rPr>
      </w:pPr>
    </w:p>
    <w:p w14:paraId="51A155E3" w14:textId="77777777" w:rsidR="007E3D3B" w:rsidRPr="009B614C" w:rsidRDefault="007E3D3B" w:rsidP="00580C16">
      <w:pPr>
        <w:jc w:val="both"/>
        <w:rPr>
          <w:rFonts w:ascii="Arial" w:hAnsi="Arial"/>
          <w:sz w:val="22"/>
        </w:rPr>
      </w:pPr>
    </w:p>
    <w:p w14:paraId="3568C1A1" w14:textId="74495B27" w:rsidR="007E3D3B" w:rsidRPr="009B614C" w:rsidRDefault="007E3D3B" w:rsidP="00580C16">
      <w:pPr>
        <w:spacing w:after="200"/>
        <w:jc w:val="both"/>
      </w:pPr>
      <w:r w:rsidRPr="009B614C">
        <w:t xml:space="preserve">_____________________________ </w:t>
      </w:r>
      <w:r w:rsidRPr="009B614C">
        <w:rPr>
          <w:sz w:val="20"/>
        </w:rPr>
        <w:t>[</w:t>
      </w:r>
      <w:r w:rsidRPr="009B614C">
        <w:rPr>
          <w:i/>
          <w:sz w:val="20"/>
        </w:rPr>
        <w:t xml:space="preserve">nom </w:t>
      </w:r>
      <w:r w:rsidR="006F62C8">
        <w:rPr>
          <w:i/>
          <w:sz w:val="20"/>
        </w:rPr>
        <w:t>et adresse de l’institution</w:t>
      </w:r>
      <w:r w:rsidRPr="009B614C">
        <w:rPr>
          <w:i/>
          <w:sz w:val="20"/>
        </w:rPr>
        <w:t xml:space="preserve"> d’émission</w:t>
      </w:r>
      <w:r w:rsidRPr="009B614C">
        <w:rPr>
          <w:sz w:val="20"/>
        </w:rPr>
        <w:t>]</w:t>
      </w:r>
    </w:p>
    <w:p w14:paraId="0ED90101" w14:textId="77777777" w:rsidR="007E3D3B" w:rsidRPr="009B614C" w:rsidRDefault="007E3D3B" w:rsidP="00580C16">
      <w:pPr>
        <w:spacing w:after="200"/>
        <w:jc w:val="both"/>
      </w:pPr>
      <w:r w:rsidRPr="009B614C">
        <w:rPr>
          <w:b/>
        </w:rPr>
        <w:t>Bénéficiaire :</w:t>
      </w:r>
      <w:r w:rsidRPr="009B614C">
        <w:t xml:space="preserve"> __________________ </w:t>
      </w:r>
      <w:r w:rsidRPr="009B614C">
        <w:rPr>
          <w:sz w:val="20"/>
        </w:rPr>
        <w:t>[</w:t>
      </w:r>
      <w:r w:rsidRPr="009B614C">
        <w:rPr>
          <w:i/>
          <w:sz w:val="20"/>
        </w:rPr>
        <w:t>nom et adresse du Maître d’Ouvrage</w:t>
      </w:r>
      <w:r w:rsidRPr="009B614C">
        <w:rPr>
          <w:sz w:val="20"/>
        </w:rPr>
        <w:t>]</w:t>
      </w:r>
      <w:r w:rsidRPr="009B614C">
        <w:t xml:space="preserve"> </w:t>
      </w:r>
    </w:p>
    <w:p w14:paraId="360829BA" w14:textId="77777777" w:rsidR="007E3D3B" w:rsidRPr="009B614C" w:rsidRDefault="007E3D3B" w:rsidP="00580C16">
      <w:pPr>
        <w:spacing w:after="200"/>
        <w:jc w:val="both"/>
      </w:pPr>
      <w:r w:rsidRPr="009B614C">
        <w:rPr>
          <w:b/>
        </w:rPr>
        <w:t>Date :</w:t>
      </w:r>
      <w:r w:rsidRPr="009B614C">
        <w:t xml:space="preserve"> _______________</w:t>
      </w:r>
    </w:p>
    <w:p w14:paraId="72359E68" w14:textId="77777777" w:rsidR="007E3D3B" w:rsidRPr="009B614C" w:rsidRDefault="007E3D3B" w:rsidP="00580C16">
      <w:pPr>
        <w:spacing w:after="200"/>
        <w:jc w:val="both"/>
      </w:pPr>
      <w:r w:rsidRPr="009B614C">
        <w:rPr>
          <w:b/>
        </w:rPr>
        <w:t>Garantie de restitution d’avance no. :</w:t>
      </w:r>
      <w:r w:rsidRPr="009B614C">
        <w:t xml:space="preserve"> ________________</w:t>
      </w:r>
    </w:p>
    <w:p w14:paraId="0E0AF3D2" w14:textId="77777777" w:rsidR="007E3D3B" w:rsidRPr="009B614C" w:rsidRDefault="007E3D3B" w:rsidP="00580C16">
      <w:pPr>
        <w:spacing w:after="200"/>
        <w:jc w:val="both"/>
      </w:pPr>
      <w:r w:rsidRPr="009B614C">
        <w:t xml:space="preserve">Nous avons été informés que ____________________ </w:t>
      </w:r>
      <w:r w:rsidRPr="009B614C">
        <w:rPr>
          <w:sz w:val="20"/>
        </w:rPr>
        <w:t>[</w:t>
      </w:r>
      <w:r w:rsidRPr="009B614C">
        <w:rPr>
          <w:i/>
          <w:sz w:val="20"/>
        </w:rPr>
        <w:t>nom du prestataire</w:t>
      </w:r>
      <w:r w:rsidRPr="009B614C">
        <w:rPr>
          <w:sz w:val="20"/>
        </w:rPr>
        <w:t>]</w:t>
      </w:r>
      <w:r w:rsidRPr="009B614C">
        <w:t xml:space="preserve"> (ci-après dénommé « le prestataire de service ») a conclu avec vous le Marché no. ________________ en date du ______________ pour l’exécution _____________________  </w:t>
      </w:r>
      <w:r w:rsidRPr="009B614C">
        <w:rPr>
          <w:sz w:val="20"/>
        </w:rPr>
        <w:t>[</w:t>
      </w:r>
      <w:r w:rsidRPr="009B614C">
        <w:rPr>
          <w:i/>
          <w:sz w:val="20"/>
        </w:rPr>
        <w:t>nom du marché et description des services</w:t>
      </w:r>
      <w:r w:rsidRPr="009B614C">
        <w:rPr>
          <w:sz w:val="20"/>
        </w:rPr>
        <w:t>]</w:t>
      </w:r>
      <w:r w:rsidRPr="009B614C">
        <w:t xml:space="preserve"> (ci-après dénommé « le Marché »).</w:t>
      </w:r>
    </w:p>
    <w:p w14:paraId="55387277" w14:textId="77777777" w:rsidR="007E3D3B" w:rsidRPr="009B614C" w:rsidRDefault="007E3D3B" w:rsidP="00580C16">
      <w:pPr>
        <w:spacing w:after="200"/>
        <w:jc w:val="both"/>
      </w:pPr>
      <w:r w:rsidRPr="009B614C">
        <w:t xml:space="preserve">De plus, nous comprenons qu’en vertu des conditions du Marché, une avance au montant de ___________ </w:t>
      </w:r>
      <w:r w:rsidRPr="009B614C">
        <w:rPr>
          <w:sz w:val="20"/>
        </w:rPr>
        <w:t>[</w:t>
      </w:r>
      <w:r w:rsidRPr="009B614C">
        <w:rPr>
          <w:i/>
          <w:sz w:val="20"/>
        </w:rPr>
        <w:t>Insérer la somme en chiffres</w:t>
      </w:r>
      <w:r w:rsidRPr="009B614C">
        <w:rPr>
          <w:sz w:val="20"/>
        </w:rPr>
        <w:t>]</w:t>
      </w:r>
      <w:r w:rsidRPr="009B614C">
        <w:t xml:space="preserve"> _____________</w:t>
      </w:r>
      <w:r w:rsidRPr="009B614C">
        <w:rPr>
          <w:i/>
          <w:sz w:val="20"/>
        </w:rPr>
        <w:t xml:space="preserve"> </w:t>
      </w:r>
      <w:r w:rsidRPr="009B614C">
        <w:rPr>
          <w:sz w:val="20"/>
        </w:rPr>
        <w:t>[</w:t>
      </w:r>
      <w:r w:rsidRPr="009B614C">
        <w:rPr>
          <w:i/>
          <w:sz w:val="20"/>
        </w:rPr>
        <w:t>Insérer la somme en lettres</w:t>
      </w:r>
      <w:r w:rsidRPr="009B614C">
        <w:rPr>
          <w:sz w:val="20"/>
        </w:rPr>
        <w:t>]</w:t>
      </w:r>
      <w:r w:rsidRPr="009B614C">
        <w:t xml:space="preserve"> est versée contre une garantie de restitution d’avance.</w:t>
      </w:r>
    </w:p>
    <w:p w14:paraId="718C1B64" w14:textId="15ABB1C7" w:rsidR="007E3D3B" w:rsidRPr="009B614C" w:rsidRDefault="007E3D3B" w:rsidP="00580C16">
      <w:pPr>
        <w:spacing w:after="200"/>
        <w:jc w:val="both"/>
      </w:pPr>
      <w:r w:rsidRPr="009B614C">
        <w:t xml:space="preserve">A la demande du prestataire de service, nous _________________ </w:t>
      </w:r>
      <w:r w:rsidRPr="009B614C">
        <w:rPr>
          <w:sz w:val="20"/>
        </w:rPr>
        <w:t>[</w:t>
      </w:r>
      <w:r w:rsidRPr="009B614C">
        <w:rPr>
          <w:i/>
          <w:sz w:val="20"/>
        </w:rPr>
        <w:t>nom de la banque</w:t>
      </w:r>
      <w:r w:rsidRPr="009B614C">
        <w:rPr>
          <w:sz w:val="20"/>
        </w:rPr>
        <w:t>]</w:t>
      </w:r>
      <w:r w:rsidRPr="009B614C">
        <w:t xml:space="preserve"> nous engageons par la présente, sans réserve et irrévocablement, à vous payer à première demande, toutes sommes d’argent que vous pourriez réclamer dans la limite de _____________ </w:t>
      </w:r>
      <w:r w:rsidRPr="009B614C">
        <w:rPr>
          <w:sz w:val="20"/>
        </w:rPr>
        <w:t>[</w:t>
      </w:r>
      <w:r w:rsidRPr="009B614C">
        <w:rPr>
          <w:i/>
          <w:sz w:val="20"/>
        </w:rPr>
        <w:t xml:space="preserve">Insérer la somme en </w:t>
      </w:r>
      <w:r w:rsidR="001B178B">
        <w:rPr>
          <w:i/>
          <w:sz w:val="20"/>
        </w:rPr>
        <w:t>lettre</w:t>
      </w:r>
      <w:r w:rsidR="001B178B" w:rsidRPr="009B614C">
        <w:rPr>
          <w:i/>
          <w:sz w:val="20"/>
        </w:rPr>
        <w:t>s</w:t>
      </w:r>
      <w:r w:rsidRPr="009B614C">
        <w:rPr>
          <w:sz w:val="20"/>
        </w:rPr>
        <w:t>]</w:t>
      </w:r>
      <w:r w:rsidRPr="009B614C">
        <w:t xml:space="preserve"> _____________</w:t>
      </w:r>
      <w:r w:rsidRPr="009B614C">
        <w:rPr>
          <w:i/>
        </w:rPr>
        <w:t xml:space="preserve"> </w:t>
      </w:r>
      <w:r w:rsidRPr="009B614C">
        <w:rPr>
          <w:sz w:val="20"/>
        </w:rPr>
        <w:t>[</w:t>
      </w:r>
      <w:r w:rsidRPr="009B614C">
        <w:rPr>
          <w:i/>
          <w:sz w:val="20"/>
        </w:rPr>
        <w:t xml:space="preserve">Insérer la somme en </w:t>
      </w:r>
      <w:r w:rsidR="001B178B">
        <w:rPr>
          <w:i/>
          <w:sz w:val="20"/>
        </w:rPr>
        <w:t>chiffre</w:t>
      </w:r>
      <w:r w:rsidRPr="009B614C">
        <w:rPr>
          <w:i/>
          <w:sz w:val="20"/>
        </w:rPr>
        <w:t>s</w:t>
      </w:r>
      <w:r w:rsidRPr="009B614C">
        <w:rPr>
          <w:sz w:val="20"/>
        </w:rPr>
        <w:t>]</w:t>
      </w:r>
      <w:r w:rsidRPr="009B614C">
        <w:rPr>
          <w:rStyle w:val="Appelnotedebasdep"/>
        </w:rPr>
        <w:footnoteReference w:id="5"/>
      </w:r>
      <w:r w:rsidRPr="009B614C">
        <w:t>.  Votre demande en paiement doit être accompagnée d’une déclaration attestant que le fournisseur (ou « le prestataire de service ») ne se conforme pas aux conditions du Marché parce qu’il a utilisé l’avance à d’autres fins que la prestation des services.</w:t>
      </w:r>
    </w:p>
    <w:p w14:paraId="2703B534" w14:textId="76CFEBDE" w:rsidR="007E3D3B" w:rsidRPr="009B614C" w:rsidRDefault="007E3D3B" w:rsidP="00580C16">
      <w:pPr>
        <w:spacing w:after="200"/>
        <w:jc w:val="both"/>
      </w:pPr>
      <w:r w:rsidRPr="009B614C">
        <w:t xml:space="preserve">Toute demande et paiement au titre de la présente garantie est conditionnelle à la réception par le fournisseur (ou « le prestataire de service ») de l’avance mentionnée plus haut dans son compte portant le numéro ______________ à __________________ </w:t>
      </w:r>
      <w:r w:rsidRPr="009B614C">
        <w:rPr>
          <w:sz w:val="20"/>
        </w:rPr>
        <w:t>[</w:t>
      </w:r>
      <w:r w:rsidRPr="009B614C">
        <w:rPr>
          <w:i/>
          <w:sz w:val="20"/>
        </w:rPr>
        <w:t xml:space="preserve">nom et adresse de </w:t>
      </w:r>
      <w:r w:rsidR="001B178B">
        <w:rPr>
          <w:i/>
          <w:sz w:val="20"/>
        </w:rPr>
        <w:t>l’institution financière</w:t>
      </w:r>
      <w:r w:rsidRPr="009B614C">
        <w:rPr>
          <w:sz w:val="20"/>
        </w:rPr>
        <w:t>]</w:t>
      </w:r>
      <w:r w:rsidRPr="009B614C">
        <w:t>.</w:t>
      </w:r>
    </w:p>
    <w:p w14:paraId="5ABAD118" w14:textId="219895EB" w:rsidR="009545F2" w:rsidRPr="005C499E" w:rsidRDefault="009545F2" w:rsidP="009545F2">
      <w:pPr>
        <w:rPr>
          <w:rFonts w:ascii="Times" w:hAnsi="Times"/>
        </w:rPr>
      </w:pPr>
      <w:r w:rsidRPr="00AF4999">
        <w:t>La présente garantie demeurera valable jusqu’à la date de la réception provisoire et de la date de la constitution de la garantie du parfait achèvement s’il y a lieu</w:t>
      </w:r>
      <w:r>
        <w:rPr>
          <w:rFonts w:ascii="Times" w:hAnsi="Times"/>
        </w:rPr>
        <w:t>.</w:t>
      </w:r>
    </w:p>
    <w:p w14:paraId="06376B65" w14:textId="77777777" w:rsidR="009545F2" w:rsidRDefault="009545F2" w:rsidP="00580C16">
      <w:pPr>
        <w:jc w:val="both"/>
        <w:rPr>
          <w:highlight w:val="yellow"/>
        </w:rPr>
      </w:pPr>
    </w:p>
    <w:p w14:paraId="69965F1B" w14:textId="77777777" w:rsidR="007E3D3B" w:rsidRPr="009B614C" w:rsidRDefault="007E3D3B" w:rsidP="00580C16">
      <w:pPr>
        <w:jc w:val="both"/>
      </w:pPr>
      <w:r w:rsidRPr="009B614C">
        <w:t xml:space="preserve">La présente garantie de soumission est établie en conformité avec l’Acte Uniforme OHADA portant organisation des sûretés </w:t>
      </w:r>
      <w:r w:rsidR="006E31B9" w:rsidRPr="009B614C">
        <w:t>15 décembre 2010 (JO OHADA n° 22 du 15 février 2011)</w:t>
      </w:r>
      <w:r w:rsidRPr="009B614C">
        <w:t xml:space="preserve"> dont les articles 29 et 30 sont respectivement relatifs aux règles de formation de la lettre de garantie et à ses mentions obligatoires.</w:t>
      </w:r>
    </w:p>
    <w:p w14:paraId="48CB82B9" w14:textId="77777777" w:rsidR="007E3D3B" w:rsidRPr="009B614C" w:rsidRDefault="007E3D3B" w:rsidP="00580C16">
      <w:pPr>
        <w:jc w:val="both"/>
      </w:pPr>
    </w:p>
    <w:p w14:paraId="4262CCF9" w14:textId="77777777" w:rsidR="007E3D3B" w:rsidRPr="009B614C" w:rsidRDefault="007E3D3B" w:rsidP="00580C16">
      <w:pPr>
        <w:jc w:val="both"/>
      </w:pPr>
      <w:r w:rsidRPr="009B614C">
        <w:lastRenderedPageBreak/>
        <w:t>_____________________</w:t>
      </w:r>
    </w:p>
    <w:p w14:paraId="635E3729" w14:textId="77777777" w:rsidR="007E3D3B" w:rsidRPr="009B614C" w:rsidRDefault="007E3D3B" w:rsidP="00580C16">
      <w:pPr>
        <w:jc w:val="both"/>
      </w:pPr>
    </w:p>
    <w:p w14:paraId="3076FD68" w14:textId="77777777" w:rsidR="007E3D3B" w:rsidRPr="009B614C" w:rsidRDefault="007E3D3B" w:rsidP="00580C16">
      <w:pPr>
        <w:jc w:val="both"/>
      </w:pPr>
      <w:r w:rsidRPr="009B614C">
        <w:t>Signature</w:t>
      </w:r>
    </w:p>
    <w:p w14:paraId="5FE44CA1" w14:textId="77777777" w:rsidR="007E3D3B" w:rsidRPr="009B614C" w:rsidRDefault="007E3D3B" w:rsidP="00580C16">
      <w:pPr>
        <w:tabs>
          <w:tab w:val="right" w:pos="9000"/>
        </w:tabs>
        <w:jc w:val="both"/>
        <w:rPr>
          <w:b/>
          <w:i/>
        </w:rPr>
      </w:pPr>
    </w:p>
    <w:p w14:paraId="545CB220" w14:textId="77777777" w:rsidR="007E3D3B" w:rsidRPr="009B614C" w:rsidRDefault="007E3D3B" w:rsidP="00580C16">
      <w:pPr>
        <w:tabs>
          <w:tab w:val="right" w:pos="9000"/>
        </w:tabs>
        <w:jc w:val="both"/>
        <w:rPr>
          <w:b/>
          <w:i/>
        </w:rPr>
      </w:pPr>
    </w:p>
    <w:p w14:paraId="032A5636" w14:textId="77777777" w:rsidR="007E3D3B" w:rsidRPr="009B614C" w:rsidRDefault="007E3D3B" w:rsidP="00580C16">
      <w:pPr>
        <w:tabs>
          <w:tab w:val="right" w:pos="9000"/>
        </w:tabs>
        <w:jc w:val="both"/>
        <w:rPr>
          <w:i/>
        </w:rPr>
      </w:pPr>
      <w:r w:rsidRPr="009B614C">
        <w:rPr>
          <w:i/>
        </w:rPr>
        <w:t xml:space="preserve">Note : Le texte en italiques </w:t>
      </w:r>
      <w:r w:rsidRPr="009B614C">
        <w:rPr>
          <w:i/>
          <w:u w:val="single"/>
        </w:rPr>
        <w:t>doit être retiré du document final</w:t>
      </w:r>
      <w:r w:rsidRPr="009B614C">
        <w:rPr>
          <w:i/>
        </w:rPr>
        <w:t> ; il est fourni à titre indicatif en vue de faciliter la préparation.</w:t>
      </w:r>
    </w:p>
    <w:p w14:paraId="0A3A0E44" w14:textId="77777777" w:rsidR="00664891" w:rsidRPr="009B614C" w:rsidRDefault="00664891" w:rsidP="00580C16">
      <w:pPr>
        <w:tabs>
          <w:tab w:val="right" w:pos="9000"/>
        </w:tabs>
        <w:jc w:val="both"/>
        <w:rPr>
          <w:i/>
        </w:rPr>
        <w:sectPr w:rsidR="00664891" w:rsidRPr="009B614C" w:rsidSect="00F7759F">
          <w:headerReference w:type="default" r:id="rId27"/>
          <w:footnotePr>
            <w:numRestart w:val="eachPage"/>
          </w:footnotePr>
          <w:endnotePr>
            <w:numFmt w:val="decimal"/>
          </w:endnotePr>
          <w:pgSz w:w="12240" w:h="15840"/>
          <w:pgMar w:top="1440" w:right="1440" w:bottom="1440" w:left="1800" w:header="720" w:footer="720" w:gutter="0"/>
          <w:cols w:space="720"/>
        </w:sectPr>
      </w:pPr>
    </w:p>
    <w:p w14:paraId="3ACC1936" w14:textId="77777777" w:rsidR="009545F2" w:rsidRPr="00E21797" w:rsidRDefault="009545F2" w:rsidP="0059469D">
      <w:pPr>
        <w:pStyle w:val="SectionIXHeading"/>
        <w:spacing w:before="0" w:after="0"/>
      </w:pPr>
      <w:bookmarkStart w:id="621" w:name="_Toc327354354"/>
      <w:r w:rsidRPr="00E21797">
        <w:lastRenderedPageBreak/>
        <w:t>Modèle de caution</w:t>
      </w:r>
      <w:r>
        <w:t>nement</w:t>
      </w:r>
      <w:bookmarkEnd w:id="621"/>
      <w:r>
        <w:t xml:space="preserve"> de bonne exécution</w:t>
      </w:r>
    </w:p>
    <w:p w14:paraId="42F00D5A" w14:textId="77777777" w:rsidR="009545F2" w:rsidRPr="00E21797" w:rsidRDefault="009545F2" w:rsidP="0059469D">
      <w:pPr>
        <w:pStyle w:val="Pieddepage"/>
        <w:spacing w:before="0"/>
      </w:pPr>
    </w:p>
    <w:p w14:paraId="0E3CFC48" w14:textId="77777777" w:rsidR="009545F2" w:rsidRPr="00E21797" w:rsidRDefault="009545F2" w:rsidP="009545F2">
      <w:pPr>
        <w:pStyle w:val="Pieddepage"/>
        <w:tabs>
          <w:tab w:val="right" w:pos="8640"/>
        </w:tabs>
        <w:spacing w:after="120"/>
        <w:ind w:left="5220"/>
      </w:pPr>
      <w:r w:rsidRPr="00E21797">
        <w:t xml:space="preserve">Date : </w:t>
      </w:r>
      <w:r w:rsidRPr="00E21797">
        <w:tab/>
        <w:t>___________________________</w:t>
      </w:r>
    </w:p>
    <w:p w14:paraId="54A70DAD" w14:textId="77777777" w:rsidR="009545F2" w:rsidRPr="00E21797" w:rsidRDefault="009545F2" w:rsidP="009545F2">
      <w:pPr>
        <w:tabs>
          <w:tab w:val="right" w:pos="8640"/>
        </w:tabs>
        <w:spacing w:before="120" w:after="120"/>
        <w:ind w:left="5220"/>
      </w:pPr>
      <w:r w:rsidRPr="00E21797">
        <w:t>Appel d’offres n</w:t>
      </w:r>
      <w:r w:rsidRPr="00E21797">
        <w:rPr>
          <w:vertAlign w:val="superscript"/>
        </w:rPr>
        <w:t>o</w:t>
      </w:r>
      <w:r w:rsidRPr="00E21797">
        <w:t xml:space="preserve">: </w:t>
      </w:r>
      <w:r w:rsidRPr="00E21797">
        <w:tab/>
        <w:t>_____________</w:t>
      </w:r>
    </w:p>
    <w:p w14:paraId="27C4968B" w14:textId="77777777" w:rsidR="009545F2" w:rsidRPr="00E21797" w:rsidRDefault="009545F2" w:rsidP="009545F2">
      <w:pPr>
        <w:spacing w:before="120" w:after="120"/>
        <w:rPr>
          <w:rFonts w:ascii="Arial" w:hAnsi="Arial"/>
          <w:sz w:val="22"/>
        </w:rPr>
      </w:pPr>
    </w:p>
    <w:p w14:paraId="3BD00D2A" w14:textId="77777777" w:rsidR="009545F2" w:rsidRPr="00E21797" w:rsidRDefault="009545F2" w:rsidP="009545F2">
      <w:pPr>
        <w:spacing w:before="120" w:after="120"/>
      </w:pPr>
      <w:r w:rsidRPr="00E21797">
        <w:rPr>
          <w:b/>
        </w:rPr>
        <w:t>Bénéficiaire :</w:t>
      </w:r>
      <w:r w:rsidRPr="00E21797">
        <w:t xml:space="preserve"> __________________ </w:t>
      </w:r>
      <w:r w:rsidRPr="00E21797">
        <w:rPr>
          <w:sz w:val="20"/>
        </w:rPr>
        <w:t>[</w:t>
      </w:r>
      <w:r w:rsidRPr="00E21797">
        <w:rPr>
          <w:i/>
          <w:sz w:val="20"/>
        </w:rPr>
        <w:t>nom et adresse du Maître de l’Ouvrage</w:t>
      </w:r>
      <w:r w:rsidRPr="00E21797">
        <w:rPr>
          <w:sz w:val="20"/>
        </w:rPr>
        <w:t xml:space="preserve">] </w:t>
      </w:r>
    </w:p>
    <w:p w14:paraId="3795E6B7" w14:textId="77777777" w:rsidR="009545F2" w:rsidRPr="00E21797" w:rsidRDefault="009545F2" w:rsidP="009545F2">
      <w:pPr>
        <w:spacing w:before="120" w:after="120"/>
      </w:pPr>
    </w:p>
    <w:p w14:paraId="0CC0C7E3" w14:textId="77777777" w:rsidR="009545F2" w:rsidRPr="00E21797" w:rsidRDefault="009545F2" w:rsidP="009545F2">
      <w:pPr>
        <w:spacing w:before="120" w:after="120"/>
      </w:pPr>
      <w:r w:rsidRPr="00E21797">
        <w:rPr>
          <w:b/>
        </w:rPr>
        <w:t>Date :</w:t>
      </w:r>
      <w:r w:rsidRPr="00E21797">
        <w:t xml:space="preserve"> _______________</w:t>
      </w:r>
    </w:p>
    <w:p w14:paraId="5AC0F4ED" w14:textId="77777777" w:rsidR="009545F2" w:rsidRPr="00E21797" w:rsidRDefault="009545F2" w:rsidP="009545F2">
      <w:pPr>
        <w:spacing w:before="120" w:after="120"/>
      </w:pPr>
    </w:p>
    <w:p w14:paraId="37812168" w14:textId="77777777" w:rsidR="009545F2" w:rsidRPr="00E21797" w:rsidRDefault="009545F2" w:rsidP="009545F2">
      <w:pPr>
        <w:spacing w:before="120" w:after="120"/>
      </w:pPr>
      <w:r w:rsidRPr="00E21797">
        <w:rPr>
          <w:b/>
        </w:rPr>
        <w:t>Caution no. :</w:t>
      </w:r>
      <w:r w:rsidRPr="00E21797">
        <w:t xml:space="preserve"> ________________</w:t>
      </w:r>
    </w:p>
    <w:p w14:paraId="6FEB6F8A" w14:textId="77777777" w:rsidR="009545F2" w:rsidRPr="00E21797" w:rsidRDefault="009545F2" w:rsidP="009545F2">
      <w:pPr>
        <w:spacing w:before="120" w:after="120"/>
      </w:pPr>
    </w:p>
    <w:p w14:paraId="3622FC64" w14:textId="77777777" w:rsidR="009545F2" w:rsidRPr="00E21797" w:rsidRDefault="009545F2" w:rsidP="009545F2">
      <w:pPr>
        <w:spacing w:before="120" w:after="120"/>
      </w:pPr>
      <w:r w:rsidRPr="00E21797">
        <w:t xml:space="preserve">Nous soussignés _____________________________ </w:t>
      </w:r>
      <w:r w:rsidRPr="00E21797">
        <w:rPr>
          <w:sz w:val="20"/>
        </w:rPr>
        <w:t>[</w:t>
      </w:r>
      <w:r w:rsidRPr="00E21797">
        <w:rPr>
          <w:i/>
          <w:sz w:val="20"/>
        </w:rPr>
        <w:t>nom et adresse de l’organisme de caution</w:t>
      </w:r>
      <w:r w:rsidRPr="00E21797">
        <w:rPr>
          <w:sz w:val="20"/>
        </w:rPr>
        <w:t>]</w:t>
      </w:r>
    </w:p>
    <w:p w14:paraId="77395A85" w14:textId="77777777" w:rsidR="009545F2" w:rsidRPr="00E21797" w:rsidRDefault="009545F2" w:rsidP="009545F2">
      <w:pPr>
        <w:spacing w:before="120" w:after="120"/>
      </w:pPr>
      <w:r w:rsidRPr="00E21797">
        <w:t xml:space="preserve">Déclarons nous porter caution personnelle et solidaire de  ____________________ </w:t>
      </w:r>
      <w:r w:rsidRPr="00E21797">
        <w:rPr>
          <w:sz w:val="20"/>
        </w:rPr>
        <w:t xml:space="preserve">[indiquer le </w:t>
      </w:r>
      <w:r w:rsidRPr="00E21797">
        <w:rPr>
          <w:i/>
          <w:sz w:val="20"/>
        </w:rPr>
        <w:t>nom et l’adresse complète de l’Entrepreneur titulaire du marché</w:t>
      </w:r>
      <w:r w:rsidRPr="00E21797">
        <w:rPr>
          <w:sz w:val="20"/>
        </w:rPr>
        <w:t xml:space="preserve">] </w:t>
      </w:r>
      <w:r w:rsidRPr="00E21797">
        <w:t>(ci-après dénommé « le Titulaire ») pour le montant de la caution de bonne exécution à laquelle l</w:t>
      </w:r>
      <w:r>
        <w:t>’</w:t>
      </w:r>
      <w:r w:rsidRPr="00E21797">
        <w:t>e</w:t>
      </w:r>
      <w:r>
        <w:t>ntrepreneur</w:t>
      </w:r>
      <w:r w:rsidRPr="00E21797">
        <w:t xml:space="preserve"> est assujetti</w:t>
      </w:r>
      <w:r>
        <w:t>e</w:t>
      </w:r>
      <w:r w:rsidRPr="00E21797">
        <w:t xml:space="preserve"> en qualité de titulaire du Marché no. ________________  en date du ______________ conclu avec __________________ </w:t>
      </w:r>
      <w:r w:rsidRPr="00E21797">
        <w:rPr>
          <w:sz w:val="20"/>
        </w:rPr>
        <w:t>[</w:t>
      </w:r>
      <w:r w:rsidRPr="00E21797">
        <w:rPr>
          <w:i/>
          <w:sz w:val="20"/>
        </w:rPr>
        <w:t>nom et adresse du Maître de l’Ouvrage</w:t>
      </w:r>
      <w:r w:rsidRPr="00E21797">
        <w:rPr>
          <w:sz w:val="20"/>
        </w:rPr>
        <w:t xml:space="preserve">], </w:t>
      </w:r>
      <w:r w:rsidRPr="00E21797">
        <w:t>ci-après dénommé « le Bénéficiaire », pour l’exécution de _____________________  [</w:t>
      </w:r>
      <w:r w:rsidRPr="00D86EDA">
        <w:rPr>
          <w:i/>
          <w:sz w:val="20"/>
        </w:rPr>
        <w:t>description des travaux</w:t>
      </w:r>
      <w:r w:rsidRPr="00E21797">
        <w:t>] (ci-après dénommé « le Marché ») conclu en date du ___________</w:t>
      </w:r>
      <w:r w:rsidRPr="00E21797">
        <w:rPr>
          <w:i/>
          <w:sz w:val="20"/>
        </w:rPr>
        <w:t>[insérer la date du Marché]</w:t>
      </w:r>
      <w:r w:rsidRPr="00E21797">
        <w:t>.</w:t>
      </w:r>
    </w:p>
    <w:p w14:paraId="6E52AA7B" w14:textId="77777777" w:rsidR="009545F2" w:rsidRPr="00E21797" w:rsidRDefault="009545F2" w:rsidP="009545F2">
      <w:pPr>
        <w:spacing w:before="120" w:after="120"/>
      </w:pPr>
    </w:p>
    <w:p w14:paraId="74632EC9" w14:textId="77777777" w:rsidR="009545F2" w:rsidRPr="00E21797" w:rsidRDefault="009545F2" w:rsidP="009545F2">
      <w:pPr>
        <w:spacing w:before="120" w:after="120"/>
      </w:pPr>
      <w:r w:rsidRPr="00E21797">
        <w:t>Ladite caution s’élève à _________</w:t>
      </w:r>
      <w:r w:rsidRPr="00E21797">
        <w:rPr>
          <w:rStyle w:val="Appelnotedebasdep"/>
        </w:rPr>
        <w:footnoteReference w:id="6"/>
      </w:r>
      <w:r w:rsidRPr="00E21797">
        <w:t>.</w:t>
      </w:r>
    </w:p>
    <w:p w14:paraId="1C06C9D6" w14:textId="77777777" w:rsidR="009545F2" w:rsidRPr="00E21797" w:rsidRDefault="009545F2" w:rsidP="009545F2">
      <w:pPr>
        <w:spacing w:before="120" w:after="120"/>
      </w:pPr>
    </w:p>
    <w:p w14:paraId="4B79D11C" w14:textId="77777777" w:rsidR="009545F2" w:rsidRPr="00E21797" w:rsidRDefault="009545F2" w:rsidP="0059469D">
      <w:pPr>
        <w:spacing w:before="120" w:after="120"/>
        <w:jc w:val="both"/>
      </w:pPr>
      <w:r w:rsidRPr="00E21797">
        <w:t xml:space="preserve">Nous nous engageons à effectuer sur demande de paiement du Bénéficiaire adressée par courrier avec accusé de réception reçue </w:t>
      </w:r>
      <w:r>
        <w:t>jusqu’à</w:t>
      </w:r>
      <w:r w:rsidRPr="00AF4999">
        <w:t xml:space="preserve"> la date de la réception provisoire et de la date de la constitution de la garantie du parfait achèvement s’il y a lieu</w:t>
      </w:r>
      <w:r w:rsidRPr="00E21797">
        <w:t xml:space="preserve">, et ce jusqu’à concurrence de la somme garantie ci-dessus le versement des sommes dont le Titulaire serait débiteur au titre du Marché du fait de la non-exécution de ses obligations contractuelles. </w:t>
      </w:r>
    </w:p>
    <w:tbl>
      <w:tblPr>
        <w:tblStyle w:val="Grilledutableau"/>
        <w:tblW w:w="5000" w:type="pct"/>
        <w:tblLayout w:type="fixed"/>
        <w:tblLook w:val="04A0" w:firstRow="1" w:lastRow="0" w:firstColumn="1" w:lastColumn="0" w:noHBand="0" w:noVBand="1"/>
      </w:tblPr>
      <w:tblGrid>
        <w:gridCol w:w="4608"/>
        <w:gridCol w:w="4608"/>
      </w:tblGrid>
      <w:tr w:rsidR="00A6722E" w:rsidRPr="00DA01D4" w14:paraId="42A20D49" w14:textId="77777777" w:rsidTr="00503D39">
        <w:tc>
          <w:tcPr>
            <w:tcW w:w="2500" w:type="pct"/>
          </w:tcPr>
          <w:p w14:paraId="72795CC4" w14:textId="77777777" w:rsidR="00A6722E" w:rsidRPr="00DA01D4" w:rsidRDefault="00A6722E" w:rsidP="00503D39">
            <w:pPr>
              <w:tabs>
                <w:tab w:val="left" w:pos="1188"/>
                <w:tab w:val="left" w:pos="2394"/>
                <w:tab w:val="left" w:pos="4209"/>
                <w:tab w:val="left" w:pos="5238"/>
                <w:tab w:val="left" w:pos="7632"/>
                <w:tab w:val="left" w:pos="7868"/>
                <w:tab w:val="left" w:pos="9468"/>
              </w:tabs>
              <w:ind w:left="1134"/>
            </w:pPr>
            <w:r w:rsidRPr="00DA01D4">
              <w:t xml:space="preserve">Nom de la Caution : </w:t>
            </w:r>
            <w:r w:rsidRPr="00DA01D4">
              <w:rPr>
                <w:i/>
                <w:iCs/>
              </w:rPr>
              <w:t>[nom complet de la personne signataire]</w:t>
            </w:r>
            <w:r w:rsidRPr="00DA01D4">
              <w:t xml:space="preserve">  Titre </w:t>
            </w:r>
            <w:r w:rsidRPr="00DA01D4">
              <w:rPr>
                <w:i/>
                <w:iCs/>
              </w:rPr>
              <w:t>[capacité juridique de la personne signataire]</w:t>
            </w:r>
          </w:p>
          <w:p w14:paraId="34E8C018" w14:textId="77777777" w:rsidR="00A6722E" w:rsidRPr="00DA01D4" w:rsidRDefault="00A6722E" w:rsidP="00503D39">
            <w:pPr>
              <w:tabs>
                <w:tab w:val="left" w:pos="1188"/>
                <w:tab w:val="left" w:pos="2394"/>
                <w:tab w:val="left" w:pos="4209"/>
                <w:tab w:val="left" w:pos="5238"/>
                <w:tab w:val="left" w:pos="7632"/>
                <w:tab w:val="left" w:pos="7868"/>
                <w:tab w:val="left" w:pos="9468"/>
              </w:tabs>
              <w:ind w:left="1134"/>
            </w:pPr>
          </w:p>
          <w:p w14:paraId="601E19FB" w14:textId="77777777" w:rsidR="00A6722E" w:rsidRPr="00DA01D4" w:rsidRDefault="00A6722E" w:rsidP="00503D39">
            <w:pPr>
              <w:pStyle w:val="i"/>
              <w:tabs>
                <w:tab w:val="left" w:pos="1188"/>
                <w:tab w:val="left" w:pos="2394"/>
                <w:tab w:val="left" w:pos="4209"/>
                <w:tab w:val="left" w:pos="5238"/>
                <w:tab w:val="left" w:pos="7632"/>
                <w:tab w:val="left" w:pos="7868"/>
                <w:tab w:val="left" w:pos="9468"/>
              </w:tabs>
              <w:suppressAutoHyphens w:val="0"/>
              <w:ind w:left="1134"/>
              <w:jc w:val="left"/>
              <w:rPr>
                <w:lang w:val="fr-FR"/>
              </w:rPr>
            </w:pPr>
          </w:p>
        </w:tc>
        <w:tc>
          <w:tcPr>
            <w:tcW w:w="2500" w:type="pct"/>
          </w:tcPr>
          <w:p w14:paraId="7DD79409" w14:textId="67C73832" w:rsidR="00A6722E" w:rsidRPr="00DA01D4" w:rsidRDefault="00A6722E" w:rsidP="00503D39">
            <w:pPr>
              <w:tabs>
                <w:tab w:val="left" w:pos="1188"/>
                <w:tab w:val="left" w:pos="2394"/>
                <w:tab w:val="left" w:pos="4209"/>
                <w:tab w:val="left" w:pos="5238"/>
                <w:tab w:val="left" w:pos="7632"/>
                <w:tab w:val="left" w:pos="7868"/>
                <w:tab w:val="left" w:pos="9468"/>
              </w:tabs>
              <w:ind w:left="1134"/>
            </w:pPr>
            <w:r w:rsidRPr="00DA01D4">
              <w:lastRenderedPageBreak/>
              <w:t xml:space="preserve">Nom du bénéficiaire   : </w:t>
            </w:r>
            <w:r w:rsidRPr="00DA01D4">
              <w:rPr>
                <w:i/>
                <w:iCs/>
              </w:rPr>
              <w:t xml:space="preserve">[nom complet du </w:t>
            </w:r>
            <w:r>
              <w:rPr>
                <w:i/>
                <w:iCs/>
              </w:rPr>
              <w:t>gestionnaire de crédit</w:t>
            </w:r>
            <w:r w:rsidRPr="00DA01D4">
              <w:rPr>
                <w:i/>
                <w:iCs/>
              </w:rPr>
              <w:t>]</w:t>
            </w:r>
            <w:r w:rsidRPr="00DA01D4">
              <w:t xml:space="preserve">  Titre </w:t>
            </w:r>
            <w:r w:rsidRPr="00DA01D4">
              <w:rPr>
                <w:i/>
                <w:iCs/>
              </w:rPr>
              <w:t>[capacité juridique de la personne signataire]</w:t>
            </w:r>
          </w:p>
          <w:p w14:paraId="52572603" w14:textId="77777777" w:rsidR="00A6722E" w:rsidRPr="00DA01D4" w:rsidRDefault="00A6722E" w:rsidP="00503D39">
            <w:pPr>
              <w:tabs>
                <w:tab w:val="left" w:pos="1188"/>
                <w:tab w:val="left" w:pos="2394"/>
                <w:tab w:val="left" w:pos="4209"/>
                <w:tab w:val="left" w:pos="5238"/>
                <w:tab w:val="left" w:pos="7632"/>
                <w:tab w:val="left" w:pos="7868"/>
                <w:tab w:val="left" w:pos="9468"/>
              </w:tabs>
              <w:ind w:left="1134"/>
            </w:pPr>
          </w:p>
          <w:p w14:paraId="745A2DF5" w14:textId="77777777" w:rsidR="00A6722E" w:rsidRPr="00DA01D4" w:rsidRDefault="00A6722E" w:rsidP="00503D39">
            <w:pPr>
              <w:tabs>
                <w:tab w:val="left" w:pos="1188"/>
                <w:tab w:val="left" w:pos="2394"/>
                <w:tab w:val="left" w:pos="4209"/>
                <w:tab w:val="left" w:pos="5238"/>
                <w:tab w:val="left" w:pos="7632"/>
                <w:tab w:val="left" w:pos="7868"/>
                <w:tab w:val="left" w:pos="9468"/>
              </w:tabs>
            </w:pPr>
          </w:p>
        </w:tc>
      </w:tr>
      <w:tr w:rsidR="00A6722E" w:rsidRPr="00DA01D4" w14:paraId="02BDB0B9" w14:textId="77777777" w:rsidTr="00503D39">
        <w:tc>
          <w:tcPr>
            <w:tcW w:w="2500" w:type="pct"/>
          </w:tcPr>
          <w:p w14:paraId="5DE477F8" w14:textId="77777777" w:rsidR="00A6722E" w:rsidRPr="00DA01D4" w:rsidRDefault="00A6722E" w:rsidP="00503D39">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DA01D4">
              <w:rPr>
                <w:rFonts w:ascii="Times New Roman" w:hAnsi="Times New Roman"/>
                <w:lang w:val="fr-FR"/>
              </w:rPr>
              <w:lastRenderedPageBreak/>
              <w:t xml:space="preserve">Signé </w:t>
            </w:r>
            <w:r w:rsidRPr="00DA01D4">
              <w:rPr>
                <w:rFonts w:ascii="Times New Roman" w:hAnsi="Times New Roman"/>
                <w:i/>
                <w:iCs/>
                <w:lang w:val="fr-FR"/>
              </w:rPr>
              <w:t>[signature de la personne dont le nom et le titre figurent ci-dessus]</w:t>
            </w:r>
          </w:p>
          <w:p w14:paraId="20DB45C1" w14:textId="77777777" w:rsidR="00A6722E" w:rsidRPr="00DA01D4" w:rsidRDefault="00A6722E" w:rsidP="00503D39">
            <w:pPr>
              <w:tabs>
                <w:tab w:val="left" w:pos="1188"/>
                <w:tab w:val="left" w:pos="2394"/>
                <w:tab w:val="left" w:pos="4209"/>
                <w:tab w:val="left" w:pos="5238"/>
                <w:tab w:val="left" w:pos="7632"/>
                <w:tab w:val="left" w:pos="7868"/>
                <w:tab w:val="left" w:pos="9468"/>
              </w:tabs>
            </w:pPr>
          </w:p>
        </w:tc>
        <w:tc>
          <w:tcPr>
            <w:tcW w:w="2500" w:type="pct"/>
          </w:tcPr>
          <w:p w14:paraId="170FBCBB" w14:textId="77777777" w:rsidR="00A6722E" w:rsidRPr="00DA01D4" w:rsidRDefault="00A6722E" w:rsidP="00503D39">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DA01D4">
              <w:rPr>
                <w:rFonts w:ascii="Times New Roman" w:hAnsi="Times New Roman"/>
                <w:lang w:val="fr-FR"/>
              </w:rPr>
              <w:t xml:space="preserve">Signé </w:t>
            </w:r>
            <w:r w:rsidRPr="00DA01D4">
              <w:rPr>
                <w:rFonts w:ascii="Times New Roman" w:hAnsi="Times New Roman"/>
                <w:i/>
                <w:iCs/>
                <w:lang w:val="fr-FR"/>
              </w:rPr>
              <w:t>[signature de la personne dont le nom et le titre figurent ci-dessus]</w:t>
            </w:r>
          </w:p>
          <w:p w14:paraId="51C80D93" w14:textId="77777777" w:rsidR="00A6722E" w:rsidRPr="00DA01D4" w:rsidRDefault="00A6722E" w:rsidP="00503D39">
            <w:pPr>
              <w:tabs>
                <w:tab w:val="left" w:pos="1188"/>
                <w:tab w:val="left" w:pos="2394"/>
                <w:tab w:val="left" w:pos="4209"/>
                <w:tab w:val="left" w:pos="5238"/>
                <w:tab w:val="left" w:pos="7632"/>
                <w:tab w:val="left" w:pos="7868"/>
                <w:tab w:val="left" w:pos="9468"/>
              </w:tabs>
            </w:pPr>
          </w:p>
        </w:tc>
      </w:tr>
      <w:tr w:rsidR="00A6722E" w:rsidRPr="00DA01D4" w14:paraId="4E978CB7" w14:textId="77777777" w:rsidTr="00503D39">
        <w:tc>
          <w:tcPr>
            <w:tcW w:w="2500" w:type="pct"/>
          </w:tcPr>
          <w:p w14:paraId="42316766" w14:textId="77777777" w:rsidR="00A6722E" w:rsidRPr="00DA01D4" w:rsidRDefault="00A6722E" w:rsidP="00503D3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rPr>
                <w:i/>
                <w:iCs/>
              </w:rPr>
            </w:pPr>
            <w:r w:rsidRPr="00DA01D4">
              <w:t>Fait à_________,</w:t>
            </w:r>
            <w:r>
              <w:t xml:space="preserve"> </w:t>
            </w:r>
            <w:r w:rsidRPr="00DA01D4">
              <w:t xml:space="preserve">___le_____, ____________________, </w:t>
            </w:r>
            <w:r w:rsidRPr="00DA01D4">
              <w:rPr>
                <w:i/>
                <w:iCs/>
              </w:rPr>
              <w:t>______. [Insérer date]</w:t>
            </w:r>
          </w:p>
          <w:p w14:paraId="7C5884C0" w14:textId="77777777" w:rsidR="00A6722E" w:rsidRPr="00DA01D4" w:rsidRDefault="00A6722E" w:rsidP="00503D39">
            <w:pPr>
              <w:tabs>
                <w:tab w:val="left" w:pos="1188"/>
                <w:tab w:val="left" w:pos="2394"/>
                <w:tab w:val="left" w:pos="4209"/>
                <w:tab w:val="left" w:pos="5238"/>
                <w:tab w:val="left" w:pos="7632"/>
                <w:tab w:val="left" w:pos="7868"/>
                <w:tab w:val="left" w:pos="9468"/>
              </w:tabs>
            </w:pPr>
          </w:p>
        </w:tc>
        <w:tc>
          <w:tcPr>
            <w:tcW w:w="2500" w:type="pct"/>
          </w:tcPr>
          <w:p w14:paraId="6AE9C2A4" w14:textId="77777777" w:rsidR="00A6722E" w:rsidRPr="00DA01D4" w:rsidRDefault="00A6722E" w:rsidP="00503D3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rPr>
                <w:i/>
                <w:iCs/>
              </w:rPr>
            </w:pPr>
            <w:r w:rsidRPr="00DA01D4">
              <w:t>Fait à_________,</w:t>
            </w:r>
            <w:r>
              <w:t xml:space="preserve"> </w:t>
            </w:r>
            <w:r w:rsidRPr="00DA01D4">
              <w:t xml:space="preserve">___le_____, ____________________, </w:t>
            </w:r>
            <w:r w:rsidRPr="00DA01D4">
              <w:rPr>
                <w:i/>
                <w:iCs/>
              </w:rPr>
              <w:t>______. [Insérer date]</w:t>
            </w:r>
          </w:p>
          <w:p w14:paraId="24DD0863" w14:textId="77777777" w:rsidR="00A6722E" w:rsidRPr="00DA01D4" w:rsidRDefault="00A6722E" w:rsidP="00503D39">
            <w:pPr>
              <w:tabs>
                <w:tab w:val="left" w:pos="1188"/>
                <w:tab w:val="left" w:pos="2394"/>
                <w:tab w:val="left" w:pos="4209"/>
                <w:tab w:val="left" w:pos="5238"/>
                <w:tab w:val="left" w:pos="7632"/>
                <w:tab w:val="left" w:pos="7868"/>
                <w:tab w:val="left" w:pos="9468"/>
              </w:tabs>
            </w:pPr>
          </w:p>
        </w:tc>
      </w:tr>
    </w:tbl>
    <w:p w14:paraId="1B580C1F" w14:textId="77777777" w:rsidR="009545F2" w:rsidRPr="00E21797" w:rsidRDefault="009545F2" w:rsidP="009545F2">
      <w:pPr>
        <w:spacing w:before="120" w:after="120"/>
      </w:pPr>
    </w:p>
    <w:p w14:paraId="5C6D5650" w14:textId="77777777" w:rsidR="009545F2" w:rsidRPr="000A450A" w:rsidRDefault="009545F2" w:rsidP="009545F2">
      <w:pPr>
        <w:tabs>
          <w:tab w:val="right" w:pos="9000"/>
        </w:tabs>
        <w:spacing w:before="120" w:after="120"/>
        <w:rPr>
          <w:b/>
        </w:rPr>
      </w:pPr>
    </w:p>
    <w:p w14:paraId="699535CB" w14:textId="77777777" w:rsidR="009545F2" w:rsidRDefault="009545F2" w:rsidP="009545F2">
      <w:pPr>
        <w:spacing w:before="120" w:after="120"/>
      </w:pPr>
    </w:p>
    <w:p w14:paraId="2FFF0A2B" w14:textId="77777777" w:rsidR="00F20ED0" w:rsidRPr="009B614C" w:rsidRDefault="00F20ED0" w:rsidP="00580C16">
      <w:pPr>
        <w:pStyle w:val="SectionXHeader3"/>
        <w:jc w:val="both"/>
        <w:rPr>
          <w:i w:val="0"/>
        </w:rPr>
      </w:pPr>
    </w:p>
    <w:p w14:paraId="6635E36B" w14:textId="77777777" w:rsidR="00F20ED0" w:rsidRPr="009B614C" w:rsidRDefault="00F20ED0" w:rsidP="00580C16">
      <w:pPr>
        <w:pStyle w:val="SectionXHeader3"/>
        <w:jc w:val="both"/>
        <w:rPr>
          <w:i w:val="0"/>
        </w:rPr>
      </w:pPr>
    </w:p>
    <w:p w14:paraId="3C626ADF" w14:textId="77777777" w:rsidR="00F20ED0" w:rsidRPr="009B614C" w:rsidRDefault="00F20ED0" w:rsidP="00580C16">
      <w:pPr>
        <w:pStyle w:val="SectionXHeader3"/>
        <w:jc w:val="both"/>
        <w:rPr>
          <w:i w:val="0"/>
        </w:rPr>
      </w:pPr>
    </w:p>
    <w:p w14:paraId="26AAAF2D" w14:textId="77777777" w:rsidR="00F20ED0" w:rsidRPr="009B614C" w:rsidRDefault="00F20ED0" w:rsidP="00580C16">
      <w:pPr>
        <w:pStyle w:val="SectionXHeader3"/>
        <w:jc w:val="both"/>
        <w:rPr>
          <w:i w:val="0"/>
        </w:rPr>
      </w:pPr>
    </w:p>
    <w:p w14:paraId="7D0F13BB" w14:textId="77777777" w:rsidR="00F20ED0" w:rsidRPr="009B614C" w:rsidRDefault="00F20ED0" w:rsidP="00580C16">
      <w:pPr>
        <w:pStyle w:val="SectionXHeader3"/>
        <w:jc w:val="both"/>
        <w:rPr>
          <w:i w:val="0"/>
        </w:rPr>
      </w:pPr>
    </w:p>
    <w:p w14:paraId="4674EA97" w14:textId="77777777" w:rsidR="00F20ED0" w:rsidRPr="009B614C" w:rsidRDefault="00F20ED0" w:rsidP="00580C16">
      <w:pPr>
        <w:pStyle w:val="SectionXHeader3"/>
        <w:jc w:val="both"/>
        <w:rPr>
          <w:i w:val="0"/>
        </w:rPr>
      </w:pPr>
    </w:p>
    <w:p w14:paraId="0E586DDD" w14:textId="77777777" w:rsidR="00F20ED0" w:rsidRPr="009B614C" w:rsidRDefault="00F20ED0" w:rsidP="00580C16">
      <w:pPr>
        <w:pStyle w:val="SectionXHeader3"/>
        <w:jc w:val="both"/>
        <w:rPr>
          <w:i w:val="0"/>
        </w:rPr>
      </w:pPr>
    </w:p>
    <w:p w14:paraId="717B63F1" w14:textId="77777777" w:rsidR="00F20ED0" w:rsidRPr="009B614C" w:rsidRDefault="00F20ED0" w:rsidP="00580C16">
      <w:pPr>
        <w:pStyle w:val="SectionXHeader3"/>
        <w:jc w:val="both"/>
        <w:rPr>
          <w:i w:val="0"/>
        </w:rPr>
      </w:pPr>
    </w:p>
    <w:p w14:paraId="25B5F848" w14:textId="77777777" w:rsidR="00F20ED0" w:rsidRPr="009B614C" w:rsidRDefault="00F20ED0" w:rsidP="00580C16">
      <w:pPr>
        <w:pStyle w:val="SectionXHeader3"/>
        <w:jc w:val="both"/>
        <w:rPr>
          <w:i w:val="0"/>
        </w:rPr>
      </w:pPr>
    </w:p>
    <w:p w14:paraId="5102B301" w14:textId="77777777" w:rsidR="00F20ED0" w:rsidRPr="009B614C" w:rsidRDefault="00F20ED0" w:rsidP="00580C16">
      <w:pPr>
        <w:pStyle w:val="SectionXHeader3"/>
        <w:jc w:val="both"/>
        <w:rPr>
          <w:i w:val="0"/>
        </w:rPr>
      </w:pPr>
    </w:p>
    <w:p w14:paraId="6F9A06D3" w14:textId="77777777" w:rsidR="00F20ED0" w:rsidRPr="009B614C" w:rsidRDefault="00F20ED0" w:rsidP="00580C16">
      <w:pPr>
        <w:pStyle w:val="SectionXHeader3"/>
        <w:jc w:val="both"/>
        <w:rPr>
          <w:i w:val="0"/>
        </w:rPr>
      </w:pPr>
    </w:p>
    <w:p w14:paraId="0304C837" w14:textId="77777777" w:rsidR="00F20ED0" w:rsidRPr="009B614C" w:rsidRDefault="00F20ED0" w:rsidP="00580C16">
      <w:pPr>
        <w:pStyle w:val="SectionXHeader3"/>
        <w:jc w:val="both"/>
        <w:rPr>
          <w:i w:val="0"/>
        </w:rPr>
      </w:pPr>
    </w:p>
    <w:p w14:paraId="69818752" w14:textId="77777777" w:rsidR="00F20ED0" w:rsidRPr="009B614C" w:rsidRDefault="00F20ED0" w:rsidP="00580C16">
      <w:pPr>
        <w:pStyle w:val="SectionXHeader3"/>
        <w:jc w:val="both"/>
        <w:rPr>
          <w:i w:val="0"/>
        </w:rPr>
      </w:pPr>
    </w:p>
    <w:p w14:paraId="29314E7A" w14:textId="77777777" w:rsidR="00F20ED0" w:rsidRPr="009B614C" w:rsidRDefault="00F20ED0" w:rsidP="00580C16">
      <w:pPr>
        <w:pStyle w:val="SectionXHeader3"/>
        <w:jc w:val="both"/>
        <w:rPr>
          <w:i w:val="0"/>
        </w:rPr>
      </w:pPr>
    </w:p>
    <w:p w14:paraId="639C6833" w14:textId="77777777" w:rsidR="00F20ED0" w:rsidRPr="009B614C" w:rsidRDefault="00F20ED0" w:rsidP="00580C16">
      <w:pPr>
        <w:pStyle w:val="SectionXHeader3"/>
        <w:jc w:val="both"/>
        <w:rPr>
          <w:i w:val="0"/>
        </w:rPr>
      </w:pPr>
    </w:p>
    <w:p w14:paraId="02564A1E" w14:textId="77777777" w:rsidR="00F20ED0" w:rsidRPr="009B614C" w:rsidRDefault="00F20ED0" w:rsidP="00580C16">
      <w:pPr>
        <w:pStyle w:val="SectionXHeader3"/>
        <w:jc w:val="both"/>
        <w:rPr>
          <w:i w:val="0"/>
        </w:rPr>
      </w:pPr>
    </w:p>
    <w:p w14:paraId="43660F5B" w14:textId="77777777" w:rsidR="00F20ED0" w:rsidRPr="009B614C" w:rsidRDefault="00F20ED0" w:rsidP="00580C16">
      <w:pPr>
        <w:pStyle w:val="SectionXHeader3"/>
        <w:jc w:val="both"/>
        <w:rPr>
          <w:i w:val="0"/>
        </w:rPr>
      </w:pPr>
    </w:p>
    <w:p w14:paraId="3D67E137" w14:textId="77777777" w:rsidR="00F20ED0" w:rsidRPr="009B614C" w:rsidRDefault="00F20ED0" w:rsidP="00AE3D1C">
      <w:pPr>
        <w:jc w:val="center"/>
        <w:rPr>
          <w:b/>
          <w:sz w:val="36"/>
        </w:rPr>
      </w:pPr>
      <w:r w:rsidRPr="009B614C">
        <w:rPr>
          <w:b/>
          <w:sz w:val="36"/>
        </w:rPr>
        <w:t>Annexes : Modèles d’Avis d’appel d’offres</w:t>
      </w:r>
    </w:p>
    <w:p w14:paraId="5537CC94" w14:textId="77777777" w:rsidR="007B414A" w:rsidRPr="009B614C" w:rsidRDefault="007B414A" w:rsidP="00580C16">
      <w:pPr>
        <w:jc w:val="both"/>
        <w:rPr>
          <w:b/>
          <w:sz w:val="36"/>
        </w:rPr>
      </w:pPr>
    </w:p>
    <w:p w14:paraId="58B01C30" w14:textId="77777777" w:rsidR="007B414A" w:rsidRPr="009B614C" w:rsidRDefault="007B414A" w:rsidP="00580C16">
      <w:pPr>
        <w:jc w:val="both"/>
        <w:rPr>
          <w:b/>
          <w:sz w:val="36"/>
        </w:rPr>
      </w:pPr>
    </w:p>
    <w:p w14:paraId="77362FC8" w14:textId="77777777" w:rsidR="007B414A" w:rsidRPr="009B614C" w:rsidRDefault="007B414A" w:rsidP="00AE3D1C">
      <w:pPr>
        <w:jc w:val="center"/>
        <w:rPr>
          <w:b/>
          <w:sz w:val="36"/>
        </w:rPr>
      </w:pPr>
      <w:r w:rsidRPr="009B614C">
        <w:rPr>
          <w:b/>
          <w:sz w:val="36"/>
        </w:rPr>
        <w:t>Liste des modèles d’avis d’appel d’offres :</w:t>
      </w:r>
    </w:p>
    <w:p w14:paraId="74D3FD65" w14:textId="77777777" w:rsidR="007B414A" w:rsidRPr="009B614C" w:rsidRDefault="007B414A" w:rsidP="00580C16">
      <w:pPr>
        <w:jc w:val="both"/>
        <w:rPr>
          <w:b/>
          <w:sz w:val="36"/>
        </w:rPr>
      </w:pPr>
    </w:p>
    <w:p w14:paraId="03AD01B5" w14:textId="2B41C12D" w:rsidR="007B414A" w:rsidRPr="009B614C" w:rsidRDefault="000E29BE" w:rsidP="007124B9">
      <w:pPr>
        <w:numPr>
          <w:ilvl w:val="0"/>
          <w:numId w:val="62"/>
        </w:numPr>
        <w:jc w:val="both"/>
        <w:rPr>
          <w:b/>
          <w:szCs w:val="24"/>
        </w:rPr>
      </w:pPr>
      <w:r w:rsidRPr="009B614C">
        <w:rPr>
          <w:szCs w:val="24"/>
        </w:rPr>
        <w:t xml:space="preserve">Modèle de lettre aux </w:t>
      </w:r>
      <w:r w:rsidR="00391DF0">
        <w:rPr>
          <w:szCs w:val="24"/>
        </w:rPr>
        <w:t>candidats</w:t>
      </w:r>
      <w:r w:rsidRPr="009B614C">
        <w:rPr>
          <w:szCs w:val="24"/>
        </w:rPr>
        <w:t xml:space="preserve"> pré qualifiés </w:t>
      </w:r>
      <w:r w:rsidR="007B414A" w:rsidRPr="009B614C">
        <w:rPr>
          <w:szCs w:val="24"/>
        </w:rPr>
        <w:t xml:space="preserve">– Cas </w:t>
      </w:r>
      <w:r w:rsidRPr="009B614C">
        <w:rPr>
          <w:szCs w:val="24"/>
        </w:rPr>
        <w:t xml:space="preserve">d’appel d’offres </w:t>
      </w:r>
      <w:r w:rsidR="007B414A" w:rsidRPr="009B614C">
        <w:rPr>
          <w:szCs w:val="24"/>
        </w:rPr>
        <w:t>avec pré qualification</w:t>
      </w:r>
      <w:r w:rsidRPr="009B614C">
        <w:rPr>
          <w:szCs w:val="24"/>
        </w:rPr>
        <w:tab/>
      </w:r>
      <w:r w:rsidRPr="009B614C">
        <w:rPr>
          <w:szCs w:val="24"/>
        </w:rPr>
        <w:tab/>
      </w:r>
      <w:r w:rsidRPr="009B614C">
        <w:rPr>
          <w:szCs w:val="24"/>
        </w:rPr>
        <w:tab/>
      </w:r>
      <w:r w:rsidRPr="009B614C">
        <w:rPr>
          <w:szCs w:val="24"/>
        </w:rPr>
        <w:tab/>
      </w:r>
      <w:r w:rsidRPr="009B614C">
        <w:rPr>
          <w:szCs w:val="24"/>
        </w:rPr>
        <w:tab/>
      </w:r>
      <w:r w:rsidRPr="009B614C">
        <w:rPr>
          <w:szCs w:val="24"/>
        </w:rPr>
        <w:tab/>
      </w:r>
      <w:r w:rsidRPr="009B614C">
        <w:rPr>
          <w:szCs w:val="24"/>
        </w:rPr>
        <w:tab/>
      </w:r>
      <w:r w:rsidRPr="009B614C">
        <w:rPr>
          <w:szCs w:val="24"/>
        </w:rPr>
        <w:tab/>
      </w:r>
      <w:r w:rsidRPr="009B614C">
        <w:rPr>
          <w:szCs w:val="24"/>
        </w:rPr>
        <w:tab/>
        <w:t>p.</w:t>
      </w:r>
      <w:r w:rsidR="00610A32">
        <w:rPr>
          <w:szCs w:val="24"/>
        </w:rPr>
        <w:t>101</w:t>
      </w:r>
    </w:p>
    <w:p w14:paraId="1F273387" w14:textId="0ACEAD8E" w:rsidR="000E29BE" w:rsidRPr="009B614C" w:rsidRDefault="000E29BE" w:rsidP="007124B9">
      <w:pPr>
        <w:numPr>
          <w:ilvl w:val="0"/>
          <w:numId w:val="62"/>
        </w:numPr>
        <w:jc w:val="both"/>
        <w:rPr>
          <w:szCs w:val="24"/>
        </w:rPr>
      </w:pPr>
      <w:r w:rsidRPr="009B614C">
        <w:rPr>
          <w:szCs w:val="24"/>
        </w:rPr>
        <w:t>Modèle d’Avis d’Appel d’Offres Ouvert – Cas</w:t>
      </w:r>
      <w:r w:rsidR="00433003" w:rsidRPr="009B614C">
        <w:rPr>
          <w:szCs w:val="24"/>
        </w:rPr>
        <w:t xml:space="preserve"> sans pré qualification</w:t>
      </w:r>
      <w:r w:rsidR="00433003" w:rsidRPr="009B614C">
        <w:rPr>
          <w:szCs w:val="24"/>
        </w:rPr>
        <w:tab/>
        <w:t>p.</w:t>
      </w:r>
      <w:r w:rsidR="00391DF0">
        <w:rPr>
          <w:szCs w:val="24"/>
        </w:rPr>
        <w:t>1</w:t>
      </w:r>
      <w:r w:rsidR="00610A32">
        <w:rPr>
          <w:szCs w:val="24"/>
        </w:rPr>
        <w:t>04</w:t>
      </w:r>
    </w:p>
    <w:p w14:paraId="3DF0936A" w14:textId="291CE34B" w:rsidR="000E29BE" w:rsidRPr="009B614C" w:rsidRDefault="000E29BE" w:rsidP="007124B9">
      <w:pPr>
        <w:numPr>
          <w:ilvl w:val="0"/>
          <w:numId w:val="62"/>
        </w:numPr>
        <w:jc w:val="both"/>
        <w:rPr>
          <w:szCs w:val="24"/>
        </w:rPr>
      </w:pPr>
      <w:r w:rsidRPr="009B614C">
        <w:rPr>
          <w:szCs w:val="24"/>
        </w:rPr>
        <w:lastRenderedPageBreak/>
        <w:t>Modèle d’Avis d’Appel d</w:t>
      </w:r>
      <w:r w:rsidR="00433003" w:rsidRPr="009B614C">
        <w:rPr>
          <w:szCs w:val="24"/>
        </w:rPr>
        <w:t>’Offres Restreint (AAOR)</w:t>
      </w:r>
      <w:r w:rsidR="00433003" w:rsidRPr="009B614C">
        <w:rPr>
          <w:szCs w:val="24"/>
        </w:rPr>
        <w:tab/>
      </w:r>
      <w:r w:rsidR="00433003" w:rsidRPr="009B614C">
        <w:rPr>
          <w:szCs w:val="24"/>
        </w:rPr>
        <w:tab/>
      </w:r>
      <w:r w:rsidR="00433003" w:rsidRPr="009B614C">
        <w:rPr>
          <w:szCs w:val="24"/>
        </w:rPr>
        <w:tab/>
      </w:r>
      <w:r w:rsidR="00433003" w:rsidRPr="009B614C">
        <w:rPr>
          <w:szCs w:val="24"/>
        </w:rPr>
        <w:tab/>
        <w:t>p.</w:t>
      </w:r>
      <w:r w:rsidR="00610A32">
        <w:rPr>
          <w:szCs w:val="24"/>
        </w:rPr>
        <w:t>106</w:t>
      </w:r>
    </w:p>
    <w:p w14:paraId="51542D63" w14:textId="77777777" w:rsidR="00F20ED0" w:rsidRPr="009B614C" w:rsidRDefault="00F20ED0" w:rsidP="00580C16">
      <w:pPr>
        <w:pStyle w:val="Sous-titre"/>
        <w:jc w:val="both"/>
        <w:rPr>
          <w:lang w:val="fr-FR"/>
        </w:rPr>
      </w:pPr>
      <w:r w:rsidRPr="009B614C">
        <w:rPr>
          <w:lang w:val="fr-FR"/>
        </w:rPr>
        <w:br w:type="page"/>
      </w:r>
    </w:p>
    <w:p w14:paraId="255E0DAD" w14:textId="77777777" w:rsidR="00F20ED0" w:rsidRPr="005427D8" w:rsidRDefault="00F20ED0" w:rsidP="005427D8">
      <w:pPr>
        <w:jc w:val="center"/>
        <w:rPr>
          <w:b/>
          <w:sz w:val="32"/>
        </w:rPr>
      </w:pPr>
      <w:bookmarkStart w:id="622" w:name="_Toc153853278"/>
      <w:bookmarkStart w:id="623" w:name="_Toc188954501"/>
      <w:bookmarkStart w:id="624" w:name="_Toc298753011"/>
      <w:bookmarkStart w:id="625" w:name="_Toc298753858"/>
      <w:bookmarkStart w:id="626" w:name="_Toc298755282"/>
      <w:bookmarkStart w:id="627" w:name="_Toc161649146"/>
      <w:r w:rsidRPr="005427D8">
        <w:rPr>
          <w:b/>
          <w:sz w:val="32"/>
        </w:rPr>
        <w:lastRenderedPageBreak/>
        <w:t>A</w:t>
      </w:r>
      <w:bookmarkStart w:id="628" w:name="_Toc490882556"/>
      <w:r w:rsidRPr="005427D8">
        <w:rPr>
          <w:b/>
          <w:sz w:val="32"/>
        </w:rPr>
        <w:t>vis d’Appel d’offres</w:t>
      </w:r>
      <w:bookmarkStart w:id="629" w:name="_Toc153853279"/>
      <w:bookmarkEnd w:id="622"/>
      <w:bookmarkEnd w:id="623"/>
      <w:bookmarkEnd w:id="628"/>
      <w:r w:rsidRPr="005427D8">
        <w:rPr>
          <w:b/>
          <w:sz w:val="32"/>
        </w:rPr>
        <w:t xml:space="preserve"> – Cas avec pré qualification</w:t>
      </w:r>
      <w:bookmarkEnd w:id="624"/>
      <w:bookmarkEnd w:id="625"/>
      <w:bookmarkEnd w:id="626"/>
    </w:p>
    <w:p w14:paraId="243F701B" w14:textId="77777777" w:rsidR="00F20ED0" w:rsidRPr="009B614C" w:rsidRDefault="00F20ED0" w:rsidP="00580C16">
      <w:pPr>
        <w:jc w:val="both"/>
        <w:rPr>
          <w:b/>
          <w:sz w:val="32"/>
          <w:szCs w:val="32"/>
        </w:rPr>
      </w:pPr>
    </w:p>
    <w:p w14:paraId="30BC6F83" w14:textId="77777777" w:rsidR="00F20ED0" w:rsidRPr="009B614C" w:rsidRDefault="00F20ED0" w:rsidP="00580C16">
      <w:pPr>
        <w:jc w:val="both"/>
        <w:rPr>
          <w:b/>
          <w:sz w:val="32"/>
          <w:szCs w:val="32"/>
        </w:rPr>
      </w:pPr>
      <w:r w:rsidRPr="009B614C">
        <w:rPr>
          <w:b/>
          <w:sz w:val="32"/>
          <w:szCs w:val="32"/>
        </w:rPr>
        <w:t>Lettre aux candidats Pré qualifiés</w:t>
      </w:r>
      <w:bookmarkEnd w:id="627"/>
      <w:bookmarkEnd w:id="629"/>
    </w:p>
    <w:p w14:paraId="480EB4CE" w14:textId="77777777" w:rsidR="00F20ED0" w:rsidRPr="009B614C" w:rsidRDefault="00F20ED0" w:rsidP="00580C16">
      <w:pPr>
        <w:jc w:val="both"/>
      </w:pPr>
    </w:p>
    <w:tbl>
      <w:tblPr>
        <w:tblW w:w="0" w:type="auto"/>
        <w:tblInd w:w="120" w:type="dxa"/>
        <w:tblLayout w:type="fixed"/>
        <w:tblLook w:val="0000" w:firstRow="0" w:lastRow="0" w:firstColumn="0" w:lastColumn="0" w:noHBand="0" w:noVBand="0"/>
      </w:tblPr>
      <w:tblGrid>
        <w:gridCol w:w="9000"/>
      </w:tblGrid>
      <w:tr w:rsidR="00F20ED0" w:rsidRPr="009B614C" w14:paraId="186F24C7" w14:textId="77777777" w:rsidTr="001F3016">
        <w:tc>
          <w:tcPr>
            <w:tcW w:w="9000" w:type="dxa"/>
            <w:tcBorders>
              <w:top w:val="single" w:sz="6" w:space="0" w:color="auto"/>
              <w:left w:val="single" w:sz="6" w:space="0" w:color="auto"/>
              <w:bottom w:val="single" w:sz="6" w:space="0" w:color="auto"/>
              <w:right w:val="single" w:sz="6" w:space="0" w:color="auto"/>
            </w:tcBorders>
            <w:shd w:val="clear" w:color="auto" w:fill="D9D9D9"/>
          </w:tcPr>
          <w:p w14:paraId="773B0FDC" w14:textId="77777777" w:rsidR="00F20ED0" w:rsidRPr="009B614C" w:rsidRDefault="00F20ED0" w:rsidP="00580C16">
            <w:pPr>
              <w:pStyle w:val="Titre2"/>
              <w:jc w:val="both"/>
            </w:pPr>
            <w:bookmarkStart w:id="630" w:name="_Toc348175644"/>
          </w:p>
          <w:p w14:paraId="2FDC60A3" w14:textId="77777777" w:rsidR="00F20ED0" w:rsidRPr="009B614C" w:rsidRDefault="00F20ED0" w:rsidP="00580C16">
            <w:pPr>
              <w:jc w:val="both"/>
              <w:rPr>
                <w:b/>
              </w:rPr>
            </w:pPr>
            <w:r w:rsidRPr="009B614C">
              <w:rPr>
                <w:b/>
              </w:rPr>
              <w:t>Notes relatives à la lettre aux candidats pré qualifiés</w:t>
            </w:r>
            <w:bookmarkEnd w:id="630"/>
          </w:p>
          <w:p w14:paraId="34740E7A" w14:textId="77777777" w:rsidR="00F20ED0" w:rsidRPr="009B614C" w:rsidRDefault="00F20ED0" w:rsidP="00580C16">
            <w:pPr>
              <w:jc w:val="both"/>
            </w:pPr>
          </w:p>
          <w:p w14:paraId="635C402D" w14:textId="77777777" w:rsidR="00F20ED0" w:rsidRPr="009B614C" w:rsidRDefault="00F20ED0" w:rsidP="00580C16">
            <w:pPr>
              <w:jc w:val="both"/>
            </w:pPr>
            <w:r w:rsidRPr="009B614C">
              <w:t xml:space="preserve">La lettre qui suit est adressée exclusivement aux candidats qui ont été admis à concourir à la suite de la procédure de pré qualification conduite par l’Autorité contractante.  </w:t>
            </w:r>
          </w:p>
          <w:p w14:paraId="6516E0BA" w14:textId="77777777" w:rsidR="00F20ED0" w:rsidRPr="009B614C" w:rsidRDefault="00F20ED0" w:rsidP="00580C16">
            <w:pPr>
              <w:jc w:val="both"/>
            </w:pPr>
          </w:p>
          <w:p w14:paraId="39B82C5E" w14:textId="77777777" w:rsidR="00F20ED0" w:rsidRPr="009B614C" w:rsidRDefault="00F20ED0" w:rsidP="00580C16">
            <w:pPr>
              <w:jc w:val="both"/>
            </w:pPr>
            <w:r w:rsidRPr="009B614C">
              <w:t>L’idéal est d’envoyer cette lettre aux candidats pré qualifiés en même temps que sont annoncés les résultats de la pré qualification.</w:t>
            </w:r>
          </w:p>
          <w:p w14:paraId="698AE218" w14:textId="77777777" w:rsidR="00F20ED0" w:rsidRPr="009B614C" w:rsidRDefault="00F20ED0" w:rsidP="00580C16">
            <w:pPr>
              <w:jc w:val="both"/>
            </w:pPr>
          </w:p>
          <w:p w14:paraId="1010ABA8" w14:textId="343B3131" w:rsidR="00F20ED0" w:rsidRPr="009B614C" w:rsidRDefault="00F20ED0" w:rsidP="00580C16">
            <w:pPr>
              <w:jc w:val="both"/>
            </w:pPr>
            <w:r w:rsidRPr="009B614C">
              <w:t>Une pré qualification doit toujours être effectuée dans le cas de marchés publics dont l’objet porte sur des acquisitions importantes en valeur et/ou en volume et/ou la vocation technique des acquisitions est très importante. Dans le cas d’un appel d’offres ouvert sans pré qualification, le texte de l’avis d’appel d’offres (AAO) ouvert (non précédé de pré qualification) figurant dans la section suivant celle-ci, devra être utilisé.</w:t>
            </w:r>
          </w:p>
          <w:p w14:paraId="6A9605F3" w14:textId="77777777" w:rsidR="00F20ED0" w:rsidRPr="009B614C" w:rsidRDefault="00F20ED0" w:rsidP="00580C16">
            <w:pPr>
              <w:jc w:val="both"/>
            </w:pPr>
          </w:p>
        </w:tc>
      </w:tr>
    </w:tbl>
    <w:p w14:paraId="7AE2B68A" w14:textId="77777777" w:rsidR="00F20ED0" w:rsidRPr="009B614C" w:rsidRDefault="00F20ED0" w:rsidP="00580C16">
      <w:pPr>
        <w:jc w:val="both"/>
      </w:pPr>
    </w:p>
    <w:p w14:paraId="6681BA93" w14:textId="77777777" w:rsidR="00F20ED0" w:rsidRPr="009B614C" w:rsidRDefault="00F20ED0" w:rsidP="00580C16">
      <w:pPr>
        <w:jc w:val="both"/>
      </w:pPr>
      <w:r w:rsidRPr="009B614C">
        <w:br w:type="page"/>
      </w:r>
    </w:p>
    <w:p w14:paraId="19DF8FB7" w14:textId="6BE3F3B0" w:rsidR="00F20ED0" w:rsidRPr="009B614C" w:rsidRDefault="00F20ED0" w:rsidP="00AE3D1C">
      <w:pPr>
        <w:jc w:val="center"/>
        <w:rPr>
          <w:b/>
          <w:sz w:val="32"/>
          <w:szCs w:val="32"/>
        </w:rPr>
      </w:pPr>
      <w:r w:rsidRPr="009B614C">
        <w:rPr>
          <w:b/>
          <w:sz w:val="32"/>
          <w:szCs w:val="32"/>
        </w:rPr>
        <w:lastRenderedPageBreak/>
        <w:t xml:space="preserve">lettre aux </w:t>
      </w:r>
      <w:r w:rsidR="00391DF0">
        <w:rPr>
          <w:b/>
          <w:sz w:val="32"/>
          <w:szCs w:val="32"/>
        </w:rPr>
        <w:t>candidats</w:t>
      </w:r>
      <w:r w:rsidR="00391DF0" w:rsidRPr="009B614C">
        <w:rPr>
          <w:b/>
          <w:sz w:val="32"/>
          <w:szCs w:val="32"/>
        </w:rPr>
        <w:t xml:space="preserve"> </w:t>
      </w:r>
      <w:r w:rsidRPr="009B614C">
        <w:rPr>
          <w:b/>
          <w:sz w:val="32"/>
          <w:szCs w:val="32"/>
        </w:rPr>
        <w:t>pré qualifiés</w:t>
      </w:r>
    </w:p>
    <w:p w14:paraId="3099320D" w14:textId="77777777" w:rsidR="00F20ED0" w:rsidRPr="009B614C" w:rsidRDefault="00F20ED0" w:rsidP="00580C16">
      <w:pPr>
        <w:jc w:val="both"/>
      </w:pPr>
    </w:p>
    <w:p w14:paraId="0021FD02" w14:textId="77777777" w:rsidR="00F20ED0" w:rsidRPr="009B614C" w:rsidRDefault="00F20ED0" w:rsidP="00580C16">
      <w:pPr>
        <w:jc w:val="both"/>
      </w:pPr>
    </w:p>
    <w:p w14:paraId="32F3F8DD" w14:textId="77777777" w:rsidR="00F20ED0" w:rsidRPr="009B614C" w:rsidRDefault="00F20ED0" w:rsidP="00580C16">
      <w:pPr>
        <w:tabs>
          <w:tab w:val="right" w:pos="6480"/>
          <w:tab w:val="left" w:pos="6660"/>
          <w:tab w:val="left" w:pos="9000"/>
        </w:tabs>
        <w:jc w:val="both"/>
      </w:pPr>
      <w:r w:rsidRPr="009B614C">
        <w:tab/>
        <w:t>Date:</w:t>
      </w:r>
      <w:r w:rsidRPr="009B614C">
        <w:tab/>
      </w:r>
      <w:r w:rsidRPr="009B614C">
        <w:rPr>
          <w:u w:val="single"/>
        </w:rPr>
        <w:tab/>
      </w:r>
    </w:p>
    <w:p w14:paraId="549F0689" w14:textId="77777777" w:rsidR="00F20ED0" w:rsidRPr="009B614C" w:rsidRDefault="00F20ED0" w:rsidP="00580C16">
      <w:pPr>
        <w:jc w:val="both"/>
      </w:pPr>
    </w:p>
    <w:p w14:paraId="73CA8C3C" w14:textId="77777777" w:rsidR="00F20ED0" w:rsidRPr="009B614C" w:rsidRDefault="00F20ED0" w:rsidP="00580C16">
      <w:pPr>
        <w:jc w:val="both"/>
      </w:pPr>
      <w:r w:rsidRPr="009B614C">
        <w:t>A : [</w:t>
      </w:r>
      <w:r w:rsidRPr="009B614C">
        <w:rPr>
          <w:i/>
          <w:sz w:val="20"/>
        </w:rPr>
        <w:t>nom et adresse de l’entreprise]</w:t>
      </w:r>
    </w:p>
    <w:p w14:paraId="3C72CB2A" w14:textId="77777777" w:rsidR="00F20ED0" w:rsidRPr="009B614C" w:rsidRDefault="00F20ED0" w:rsidP="00580C16">
      <w:pPr>
        <w:jc w:val="both"/>
      </w:pPr>
    </w:p>
    <w:p w14:paraId="1AE8DD5B" w14:textId="77777777" w:rsidR="00F20ED0" w:rsidRPr="009B614C" w:rsidRDefault="00F20ED0" w:rsidP="00580C16">
      <w:pPr>
        <w:jc w:val="both"/>
        <w:rPr>
          <w:i/>
          <w:sz w:val="20"/>
        </w:rPr>
      </w:pPr>
      <w:r w:rsidRPr="009B614C">
        <w:t>Référence : [</w:t>
      </w:r>
      <w:r w:rsidRPr="009B614C">
        <w:rPr>
          <w:i/>
          <w:sz w:val="20"/>
        </w:rPr>
        <w:t>nom du projet]</w:t>
      </w:r>
    </w:p>
    <w:p w14:paraId="7280B064" w14:textId="77777777" w:rsidR="00F20ED0" w:rsidRPr="009B614C" w:rsidRDefault="00F20ED0" w:rsidP="00580C16">
      <w:pPr>
        <w:jc w:val="both"/>
        <w:rPr>
          <w:i/>
        </w:rPr>
      </w:pPr>
      <w:r w:rsidRPr="009B614C">
        <w:rPr>
          <w:sz w:val="20"/>
        </w:rPr>
        <w:t xml:space="preserve">AAO No : </w:t>
      </w:r>
      <w:r w:rsidRPr="009B614C">
        <w:rPr>
          <w:i/>
          <w:sz w:val="20"/>
        </w:rPr>
        <w:t>[référence de l’AAO]</w:t>
      </w:r>
    </w:p>
    <w:p w14:paraId="4DFBDF58" w14:textId="77777777" w:rsidR="00F20ED0" w:rsidRPr="009B614C" w:rsidRDefault="00F20ED0" w:rsidP="00580C16">
      <w:pPr>
        <w:jc w:val="both"/>
      </w:pPr>
    </w:p>
    <w:p w14:paraId="52B405EA" w14:textId="2C70CEB7" w:rsidR="00F20ED0" w:rsidRPr="009B614C" w:rsidRDefault="00801236" w:rsidP="00580C16">
      <w:pPr>
        <w:jc w:val="both"/>
        <w:rPr>
          <w:sz w:val="22"/>
        </w:rPr>
      </w:pPr>
      <w:r>
        <w:rPr>
          <w:sz w:val="22"/>
        </w:rPr>
        <w:t>Madame/Monsieur</w:t>
      </w:r>
    </w:p>
    <w:p w14:paraId="5F53BEC4" w14:textId="77777777" w:rsidR="00F20ED0" w:rsidRPr="009B614C" w:rsidRDefault="00F20ED0" w:rsidP="00580C16">
      <w:pPr>
        <w:jc w:val="both"/>
        <w:rPr>
          <w:sz w:val="22"/>
        </w:rPr>
      </w:pPr>
    </w:p>
    <w:p w14:paraId="2ACA6076" w14:textId="77777777" w:rsidR="00F20ED0" w:rsidRPr="009B614C" w:rsidRDefault="00F20ED0" w:rsidP="007124B9">
      <w:pPr>
        <w:numPr>
          <w:ilvl w:val="0"/>
          <w:numId w:val="59"/>
        </w:numPr>
        <w:spacing w:after="200"/>
        <w:ind w:left="0" w:firstLine="0"/>
        <w:jc w:val="both"/>
      </w:pPr>
      <w:r w:rsidRPr="009B614C">
        <w:t xml:space="preserve">Le </w:t>
      </w:r>
      <w:r w:rsidRPr="009B614C">
        <w:rPr>
          <w:i/>
          <w:iCs/>
        </w:rPr>
        <w:t xml:space="preserve">[Insérer le nom </w:t>
      </w:r>
      <w:r w:rsidRPr="009B614C">
        <w:rPr>
          <w:i/>
          <w:spacing w:val="-3"/>
        </w:rPr>
        <w:t>du Maître d’Ouvrage</w:t>
      </w:r>
      <w:r w:rsidRPr="009B614C">
        <w:rPr>
          <w:i/>
          <w:iCs/>
        </w:rPr>
        <w:t>]</w:t>
      </w:r>
      <w:r w:rsidRPr="009B614C">
        <w:t xml:space="preserve"> </w:t>
      </w:r>
      <w:r w:rsidRPr="009B614C">
        <w:rPr>
          <w:i/>
          <w:iCs/>
        </w:rPr>
        <w:t>[a obtenu/a sollicité]</w:t>
      </w:r>
      <w:r w:rsidRPr="009B614C">
        <w:t xml:space="preserve"> des </w:t>
      </w:r>
      <w:r w:rsidRPr="009B614C">
        <w:rPr>
          <w:i/>
        </w:rPr>
        <w:t>[Insérer la source de ces fonds]</w:t>
      </w:r>
      <w:r w:rsidRPr="009B614C">
        <w:t xml:space="preserve"> fonds, afin de financer</w:t>
      </w:r>
      <w:r w:rsidRPr="009B614C">
        <w:rPr>
          <w:i/>
          <w:iCs/>
        </w:rPr>
        <w:t xml:space="preserve"> [Insérer le nom du projet ou du programme],</w:t>
      </w:r>
      <w:r w:rsidRPr="009B614C">
        <w:t xml:space="preserve"> et à l’intention d’utiliser une partie de ces fonds pour effectuer des paiements au titre du Marché </w:t>
      </w:r>
      <w:r w:rsidRPr="009B614C">
        <w:rPr>
          <w:i/>
          <w:iCs/>
        </w:rPr>
        <w:t>[Insérer le nom / numéro du Marché].</w:t>
      </w:r>
    </w:p>
    <w:p w14:paraId="30E360FD" w14:textId="77777777" w:rsidR="00F20ED0" w:rsidRPr="009B614C" w:rsidRDefault="00F20ED0" w:rsidP="00580C16">
      <w:pPr>
        <w:tabs>
          <w:tab w:val="left" w:pos="-720"/>
        </w:tabs>
        <w:jc w:val="both"/>
        <w:rPr>
          <w:spacing w:val="-3"/>
        </w:rPr>
      </w:pPr>
    </w:p>
    <w:p w14:paraId="1E0CA6C0" w14:textId="77777777" w:rsidR="00F20ED0" w:rsidRPr="009B614C" w:rsidRDefault="00F20ED0" w:rsidP="00580C16">
      <w:pPr>
        <w:tabs>
          <w:tab w:val="left" w:pos="-720"/>
          <w:tab w:val="left" w:pos="0"/>
        </w:tabs>
        <w:jc w:val="both"/>
        <w:rPr>
          <w:spacing w:val="-3"/>
        </w:rPr>
      </w:pPr>
      <w:r w:rsidRPr="009B614C">
        <w:rPr>
          <w:spacing w:val="-3"/>
        </w:rPr>
        <w:t>2.</w:t>
      </w:r>
      <w:r w:rsidRPr="009B614C">
        <w:rPr>
          <w:spacing w:val="-3"/>
        </w:rPr>
        <w:tab/>
        <w:t>Le [</w:t>
      </w:r>
      <w:r w:rsidRPr="009B614C">
        <w:rPr>
          <w:i/>
          <w:spacing w:val="-3"/>
        </w:rPr>
        <w:t>nom du Maître d’Ouvrage</w:t>
      </w:r>
      <w:r w:rsidRPr="009B614C">
        <w:rPr>
          <w:spacing w:val="-3"/>
        </w:rPr>
        <w:t>] invite, par le présent Avis d’Appel d’offres, les soumissionnaires pré qualifiés à présenter leurs offres sous pli fermé, pour la prestation des services.</w:t>
      </w:r>
    </w:p>
    <w:p w14:paraId="6665C93F" w14:textId="77777777" w:rsidR="00F20ED0" w:rsidRPr="009B614C" w:rsidRDefault="00F20ED0" w:rsidP="00580C16">
      <w:pPr>
        <w:tabs>
          <w:tab w:val="left" w:pos="-720"/>
        </w:tabs>
        <w:jc w:val="both"/>
        <w:rPr>
          <w:spacing w:val="-3"/>
        </w:rPr>
      </w:pPr>
    </w:p>
    <w:p w14:paraId="69E66A40" w14:textId="77777777" w:rsidR="00F20ED0" w:rsidRPr="009B614C" w:rsidRDefault="00F20ED0" w:rsidP="00580C16">
      <w:pPr>
        <w:tabs>
          <w:tab w:val="left" w:pos="-720"/>
          <w:tab w:val="left" w:pos="0"/>
        </w:tabs>
        <w:jc w:val="both"/>
        <w:rPr>
          <w:i/>
          <w:spacing w:val="-3"/>
        </w:rPr>
      </w:pPr>
      <w:r w:rsidRPr="009B614C">
        <w:rPr>
          <w:spacing w:val="-3"/>
        </w:rPr>
        <w:t>3.</w:t>
      </w:r>
      <w:r w:rsidRPr="009B614C">
        <w:rPr>
          <w:spacing w:val="-3"/>
        </w:rPr>
        <w:tab/>
        <w:t>Les soumissionnaires pré qualifiés peuvent obtenir des informations supplémentaires et examiner le Dossier d’appel d’offres dans les bureaux de [</w:t>
      </w:r>
      <w:r w:rsidRPr="009B614C">
        <w:rPr>
          <w:i/>
          <w:spacing w:val="-3"/>
        </w:rPr>
        <w:t>nom du service responsable du Marché</w:t>
      </w:r>
      <w:r w:rsidRPr="009B614C">
        <w:rPr>
          <w:spacing w:val="-3"/>
        </w:rPr>
        <w:t>]</w:t>
      </w:r>
      <w:r w:rsidRPr="009B614C">
        <w:rPr>
          <w:rStyle w:val="Appelnotedebasdep"/>
          <w:spacing w:val="-3"/>
        </w:rPr>
        <w:footnoteReference w:id="7"/>
      </w:r>
      <w:r w:rsidRPr="009B614C">
        <w:rPr>
          <w:spacing w:val="-3"/>
        </w:rPr>
        <w:t xml:space="preserve"> </w:t>
      </w:r>
      <w:r w:rsidRPr="009B614C">
        <w:rPr>
          <w:i/>
          <w:spacing w:val="-3"/>
        </w:rPr>
        <w:t>[adresse postale, adresse télégraphique et/ou adresse et numéro de télex du service, adresse de courrier électronique, numéro du télécopieur où le Soumissionnaire peut se renseigner, examiner et obtenir les documents].</w:t>
      </w:r>
    </w:p>
    <w:p w14:paraId="4786F676" w14:textId="77777777" w:rsidR="00F20ED0" w:rsidRPr="009B614C" w:rsidRDefault="00F20ED0" w:rsidP="00580C16">
      <w:pPr>
        <w:tabs>
          <w:tab w:val="left" w:pos="-720"/>
          <w:tab w:val="left" w:pos="0"/>
        </w:tabs>
        <w:ind w:left="720" w:hanging="720"/>
        <w:jc w:val="both"/>
        <w:rPr>
          <w:spacing w:val="-3"/>
        </w:rPr>
      </w:pPr>
    </w:p>
    <w:p w14:paraId="1FA9E536" w14:textId="7EB717BF" w:rsidR="00F20ED0" w:rsidRPr="009B614C" w:rsidRDefault="00F20ED0" w:rsidP="00580C16">
      <w:pPr>
        <w:jc w:val="both"/>
        <w:rPr>
          <w:sz w:val="22"/>
        </w:rPr>
      </w:pPr>
      <w:r w:rsidRPr="009B614C">
        <w:rPr>
          <w:sz w:val="22"/>
        </w:rPr>
        <w:t>4.</w:t>
      </w:r>
      <w:r w:rsidRPr="009B614C">
        <w:rPr>
          <w:sz w:val="22"/>
        </w:rPr>
        <w:tab/>
        <w:t>Vous avez été pré qualifié pour le projet cité en référence, et vous êtes donc admis à soumissionner (pour les lots suivants</w:t>
      </w:r>
      <w:r w:rsidRPr="009B614C">
        <w:rPr>
          <w:sz w:val="22"/>
          <w:vertAlign w:val="superscript"/>
        </w:rPr>
        <w:t>(</w:t>
      </w:r>
      <w:r w:rsidRPr="009B614C">
        <w:rPr>
          <w:rStyle w:val="Appelnotedebasdep"/>
          <w:sz w:val="22"/>
        </w:rPr>
        <w:footnoteReference w:id="8"/>
      </w:r>
      <w:r w:rsidRPr="009B614C">
        <w:rPr>
          <w:sz w:val="22"/>
          <w:vertAlign w:val="superscript"/>
        </w:rPr>
        <w:t>)</w:t>
      </w:r>
      <w:r w:rsidRPr="009B614C">
        <w:rPr>
          <w:sz w:val="22"/>
        </w:rPr>
        <w:t>).</w:t>
      </w:r>
      <w:r w:rsidR="00160AEF">
        <w:rPr>
          <w:sz w:val="22"/>
        </w:rPr>
        <w:t xml:space="preserve"> Le délai d’exécution est de……………….(si plusieurs lots indiquer le délai par lot).</w:t>
      </w:r>
    </w:p>
    <w:p w14:paraId="53CB0203" w14:textId="77777777" w:rsidR="00F20ED0" w:rsidRPr="009B614C" w:rsidRDefault="00F20ED0" w:rsidP="00580C16">
      <w:pPr>
        <w:jc w:val="both"/>
        <w:rPr>
          <w:sz w:val="22"/>
        </w:rPr>
      </w:pPr>
    </w:p>
    <w:p w14:paraId="2E190C2D" w14:textId="77777777" w:rsidR="00F20ED0" w:rsidRPr="009B614C" w:rsidRDefault="00F20ED0" w:rsidP="00580C16">
      <w:pPr>
        <w:jc w:val="both"/>
        <w:rPr>
          <w:sz w:val="22"/>
        </w:rPr>
      </w:pPr>
      <w:r w:rsidRPr="009B614C">
        <w:rPr>
          <w:sz w:val="22"/>
        </w:rPr>
        <w:t>5.</w:t>
      </w:r>
      <w:r w:rsidRPr="009B614C">
        <w:rPr>
          <w:sz w:val="22"/>
        </w:rPr>
        <w:tab/>
        <w:t xml:space="preserve">Un jeu complet du dossier d’appel d’offres peut être consulté gratuitement ou être acheté au service ci-dessus moyennant paiement d’un montant non remboursable de </w:t>
      </w:r>
      <w:r w:rsidRPr="009B614C">
        <w:rPr>
          <w:i/>
          <w:sz w:val="22"/>
        </w:rPr>
        <w:t>[Insérer le montant et la monnaie].</w:t>
      </w:r>
    </w:p>
    <w:p w14:paraId="11F4E115" w14:textId="77777777" w:rsidR="00F20ED0" w:rsidRPr="009B614C" w:rsidRDefault="00F20ED0" w:rsidP="00580C16">
      <w:pPr>
        <w:jc w:val="both"/>
        <w:rPr>
          <w:sz w:val="22"/>
        </w:rPr>
      </w:pPr>
    </w:p>
    <w:p w14:paraId="7A6BA816" w14:textId="77777777" w:rsidR="00F20ED0" w:rsidRPr="009B614C" w:rsidRDefault="00F20ED0" w:rsidP="00580C16">
      <w:pPr>
        <w:jc w:val="both"/>
        <w:rPr>
          <w:sz w:val="22"/>
        </w:rPr>
      </w:pPr>
      <w:r w:rsidRPr="009B614C">
        <w:rPr>
          <w:sz w:val="22"/>
        </w:rPr>
        <w:t>6.</w:t>
      </w:r>
      <w:r w:rsidRPr="009B614C">
        <w:rPr>
          <w:sz w:val="22"/>
        </w:rPr>
        <w:tab/>
        <w:t xml:space="preserve">Les soumissions doivent être accompagnées d’une garantie de soumission d’un montant de </w:t>
      </w:r>
      <w:r w:rsidRPr="009B614C">
        <w:rPr>
          <w:i/>
          <w:sz w:val="22"/>
        </w:rPr>
        <w:t xml:space="preserve">[Insérer le montant en lettre puis en chiffre </w:t>
      </w:r>
      <w:r w:rsidRPr="009B614C">
        <w:rPr>
          <w:i/>
          <w:sz w:val="22"/>
          <w:vertAlign w:val="superscript"/>
        </w:rPr>
        <w:t>(</w:t>
      </w:r>
      <w:r w:rsidRPr="009B614C">
        <w:rPr>
          <w:rStyle w:val="Appelnotedebasdep"/>
          <w:i/>
          <w:sz w:val="22"/>
        </w:rPr>
        <w:footnoteReference w:id="9"/>
      </w:r>
      <w:r w:rsidRPr="009B614C">
        <w:rPr>
          <w:i/>
          <w:sz w:val="22"/>
          <w:vertAlign w:val="superscript"/>
        </w:rPr>
        <w:t>)</w:t>
      </w:r>
      <w:r w:rsidRPr="009B614C">
        <w:rPr>
          <w:i/>
          <w:sz w:val="22"/>
        </w:rPr>
        <w:t>]</w:t>
      </w:r>
      <w:r w:rsidRPr="009B614C">
        <w:rPr>
          <w:sz w:val="22"/>
        </w:rPr>
        <w:t xml:space="preserve"> FCFA ou d’un montant équivalent dans une monnaie </w:t>
      </w:r>
      <w:r w:rsidRPr="009B614C">
        <w:rPr>
          <w:sz w:val="22"/>
        </w:rPr>
        <w:lastRenderedPageBreak/>
        <w:t xml:space="preserve">librement convertible, et doivent être remises à </w:t>
      </w:r>
      <w:r w:rsidRPr="009B614C">
        <w:rPr>
          <w:i/>
          <w:sz w:val="22"/>
        </w:rPr>
        <w:t>[indiquer l’adresse et l’emplacement exacts]</w:t>
      </w:r>
      <w:r w:rsidRPr="009B614C">
        <w:rPr>
          <w:sz w:val="22"/>
        </w:rPr>
        <w:t xml:space="preserve"> au plus tard à </w:t>
      </w:r>
      <w:r w:rsidRPr="009B614C">
        <w:rPr>
          <w:i/>
          <w:sz w:val="22"/>
        </w:rPr>
        <w:t>[heure]</w:t>
      </w:r>
      <w:r w:rsidRPr="009B614C">
        <w:rPr>
          <w:sz w:val="22"/>
        </w:rPr>
        <w:t xml:space="preserve"> le </w:t>
      </w:r>
      <w:r w:rsidRPr="009B614C">
        <w:rPr>
          <w:i/>
          <w:sz w:val="22"/>
        </w:rPr>
        <w:t>[date]</w:t>
      </w:r>
      <w:r w:rsidRPr="009B614C">
        <w:rPr>
          <w:sz w:val="22"/>
        </w:rPr>
        <w:t xml:space="preserve">.  </w:t>
      </w:r>
    </w:p>
    <w:p w14:paraId="0F1C3C72" w14:textId="77777777" w:rsidR="00F20ED0" w:rsidRPr="009B614C" w:rsidRDefault="00F20ED0" w:rsidP="00580C16">
      <w:pPr>
        <w:jc w:val="both"/>
        <w:rPr>
          <w:sz w:val="22"/>
        </w:rPr>
      </w:pPr>
    </w:p>
    <w:p w14:paraId="49479CFB" w14:textId="77777777" w:rsidR="00F20ED0" w:rsidRPr="009B614C" w:rsidRDefault="00F20ED0" w:rsidP="00580C16">
      <w:pPr>
        <w:jc w:val="both"/>
        <w:rPr>
          <w:sz w:val="22"/>
        </w:rPr>
      </w:pPr>
      <w:r w:rsidRPr="009B614C">
        <w:rPr>
          <w:sz w:val="22"/>
        </w:rPr>
        <w:t xml:space="preserve">7. </w:t>
      </w:r>
      <w:r w:rsidRPr="009B614C">
        <w:rPr>
          <w:sz w:val="22"/>
        </w:rPr>
        <w:tab/>
        <w:t xml:space="preserve">Les offres seront ouvertes en présence des représentants des soumissionnaires qui souhaitent assister à l’ouverture des plis le </w:t>
      </w:r>
      <w:r w:rsidRPr="009B614C">
        <w:rPr>
          <w:i/>
          <w:sz w:val="22"/>
        </w:rPr>
        <w:t>[date]</w:t>
      </w:r>
      <w:r w:rsidRPr="009B614C">
        <w:rPr>
          <w:sz w:val="22"/>
        </w:rPr>
        <w:t xml:space="preserve"> à </w:t>
      </w:r>
      <w:r w:rsidRPr="009B614C">
        <w:rPr>
          <w:i/>
          <w:sz w:val="22"/>
        </w:rPr>
        <w:t>[heure]</w:t>
      </w:r>
      <w:r w:rsidRPr="009B614C">
        <w:rPr>
          <w:sz w:val="22"/>
        </w:rPr>
        <w:t xml:space="preserve"> à l’adresse suivante : </w:t>
      </w:r>
      <w:r w:rsidRPr="009B614C">
        <w:rPr>
          <w:i/>
          <w:sz w:val="22"/>
        </w:rPr>
        <w:t>[indiquer l’adresse et le lieu exacts]</w:t>
      </w:r>
      <w:r w:rsidRPr="009B614C">
        <w:rPr>
          <w:sz w:val="22"/>
          <w:vertAlign w:val="superscript"/>
        </w:rPr>
        <w:t xml:space="preserve"> (</w:t>
      </w:r>
      <w:r w:rsidRPr="009B614C">
        <w:rPr>
          <w:rStyle w:val="Appelnotedebasdep"/>
          <w:sz w:val="22"/>
        </w:rPr>
        <w:footnoteReference w:id="10"/>
      </w:r>
      <w:r w:rsidRPr="009B614C">
        <w:rPr>
          <w:sz w:val="22"/>
          <w:vertAlign w:val="superscript"/>
        </w:rPr>
        <w:t>)</w:t>
      </w:r>
    </w:p>
    <w:p w14:paraId="5B5E3288" w14:textId="77777777" w:rsidR="00F20ED0" w:rsidRPr="009B614C" w:rsidRDefault="00F20ED0" w:rsidP="00580C16">
      <w:pPr>
        <w:jc w:val="both"/>
        <w:rPr>
          <w:sz w:val="22"/>
        </w:rPr>
      </w:pPr>
    </w:p>
    <w:p w14:paraId="47C57415" w14:textId="77777777" w:rsidR="00F20ED0" w:rsidRPr="009B614C" w:rsidRDefault="00F20ED0" w:rsidP="00580C16">
      <w:pPr>
        <w:jc w:val="both"/>
        <w:rPr>
          <w:sz w:val="22"/>
        </w:rPr>
      </w:pPr>
    </w:p>
    <w:p w14:paraId="7D0319F3" w14:textId="77777777" w:rsidR="00F20ED0" w:rsidRPr="009B614C" w:rsidRDefault="00F20ED0" w:rsidP="00580C16">
      <w:pPr>
        <w:ind w:left="720"/>
        <w:jc w:val="both"/>
        <w:rPr>
          <w:i/>
          <w:sz w:val="22"/>
        </w:rPr>
      </w:pPr>
      <w:r w:rsidRPr="009B614C">
        <w:rPr>
          <w:sz w:val="22"/>
        </w:rPr>
        <w:t xml:space="preserve">Nous vous prions d’agréer, Messieurs, </w:t>
      </w:r>
      <w:r w:rsidRPr="009B614C">
        <w:rPr>
          <w:i/>
          <w:sz w:val="22"/>
        </w:rPr>
        <w:t>[Formule de politesse]</w:t>
      </w:r>
    </w:p>
    <w:p w14:paraId="7B0774B0" w14:textId="77777777" w:rsidR="00F20ED0" w:rsidRPr="009B614C" w:rsidRDefault="00F20ED0" w:rsidP="00580C16">
      <w:pPr>
        <w:jc w:val="both"/>
        <w:rPr>
          <w:sz w:val="22"/>
        </w:rPr>
      </w:pPr>
    </w:p>
    <w:p w14:paraId="6814760D" w14:textId="77777777" w:rsidR="00F20ED0" w:rsidRPr="009B614C" w:rsidRDefault="00F20ED0" w:rsidP="00580C16">
      <w:pPr>
        <w:jc w:val="both"/>
        <w:rPr>
          <w:sz w:val="22"/>
        </w:rPr>
      </w:pPr>
    </w:p>
    <w:p w14:paraId="7401C323" w14:textId="77777777" w:rsidR="00F20ED0" w:rsidRPr="009B614C" w:rsidRDefault="00F20ED0" w:rsidP="00580C16">
      <w:pPr>
        <w:jc w:val="both"/>
        <w:rPr>
          <w:sz w:val="22"/>
        </w:rPr>
      </w:pPr>
    </w:p>
    <w:p w14:paraId="75F292A9" w14:textId="71629C8B" w:rsidR="00F20ED0" w:rsidRPr="009B614C" w:rsidRDefault="00F20ED0" w:rsidP="0059469D">
      <w:pPr>
        <w:ind w:left="4320"/>
        <w:jc w:val="both"/>
        <w:rPr>
          <w:i/>
          <w:sz w:val="20"/>
        </w:rPr>
      </w:pPr>
      <w:r w:rsidRPr="009B614C">
        <w:rPr>
          <w:i/>
          <w:sz w:val="22"/>
        </w:rPr>
        <w:tab/>
        <w:t xml:space="preserve">[Signature </w:t>
      </w:r>
      <w:r w:rsidR="008A6385">
        <w:rPr>
          <w:i/>
          <w:sz w:val="22"/>
        </w:rPr>
        <w:t>du Président de la Commission d’attribution des marchés</w:t>
      </w:r>
      <w:r w:rsidRPr="009B614C">
        <w:rPr>
          <w:i/>
          <w:sz w:val="20"/>
        </w:rPr>
        <w:t>]</w:t>
      </w:r>
    </w:p>
    <w:p w14:paraId="75F15A11" w14:textId="77777777" w:rsidR="00F20ED0" w:rsidRPr="009B614C" w:rsidRDefault="00F20ED0" w:rsidP="00580C16">
      <w:pPr>
        <w:jc w:val="both"/>
        <w:rPr>
          <w:i/>
          <w:sz w:val="20"/>
        </w:rPr>
      </w:pPr>
    </w:p>
    <w:p w14:paraId="4719407A" w14:textId="77777777" w:rsidR="00E94FCC" w:rsidRPr="009B614C" w:rsidRDefault="00F20ED0" w:rsidP="00580C16">
      <w:pPr>
        <w:pStyle w:val="Titre1"/>
        <w:jc w:val="both"/>
        <w:rPr>
          <w:sz w:val="36"/>
          <w:szCs w:val="36"/>
        </w:rPr>
      </w:pPr>
      <w:r w:rsidRPr="009B614C">
        <w:rPr>
          <w:sz w:val="36"/>
          <w:szCs w:val="36"/>
        </w:rPr>
        <w:br w:type="page"/>
      </w:r>
    </w:p>
    <w:p w14:paraId="66BD3868" w14:textId="036BE936" w:rsidR="00F20ED0" w:rsidRPr="009B614C" w:rsidRDefault="00F20ED0" w:rsidP="00AE3D1C">
      <w:pPr>
        <w:jc w:val="center"/>
        <w:rPr>
          <w:b/>
          <w:sz w:val="32"/>
          <w:szCs w:val="32"/>
        </w:rPr>
      </w:pPr>
      <w:bookmarkStart w:id="631" w:name="_Toc161649147"/>
      <w:bookmarkStart w:id="632" w:name="_Toc153853280"/>
      <w:r w:rsidRPr="009B614C">
        <w:rPr>
          <w:b/>
          <w:sz w:val="32"/>
          <w:szCs w:val="32"/>
        </w:rPr>
        <w:lastRenderedPageBreak/>
        <w:t>Avis d’Appel d’Offres Ouvert – Cas sans pré qualification</w:t>
      </w:r>
      <w:bookmarkEnd w:id="631"/>
      <w:bookmarkEnd w:id="632"/>
    </w:p>
    <w:p w14:paraId="0429E9B7" w14:textId="77777777" w:rsidR="00F20ED0" w:rsidRPr="009B614C" w:rsidRDefault="00F20ED0" w:rsidP="00580C16">
      <w:pPr>
        <w:pStyle w:val="BankNormal"/>
        <w:spacing w:after="0"/>
        <w:jc w:val="both"/>
        <w:rPr>
          <w:lang w:val="fr-FR"/>
        </w:rPr>
      </w:pPr>
    </w:p>
    <w:p w14:paraId="56F7D597" w14:textId="77777777" w:rsidR="00F20ED0" w:rsidRPr="009B614C" w:rsidRDefault="00F20ED0" w:rsidP="00580C16">
      <w:pPr>
        <w:jc w:val="both"/>
        <w:rPr>
          <w:b/>
          <w:sz w:val="32"/>
          <w:szCs w:val="32"/>
        </w:rPr>
      </w:pPr>
      <w:r w:rsidRPr="009B614C">
        <w:rPr>
          <w:b/>
          <w:sz w:val="32"/>
          <w:szCs w:val="32"/>
        </w:rPr>
        <w:t>Avis d’Appel d’Offres Ouvert (AAOO)</w:t>
      </w:r>
    </w:p>
    <w:p w14:paraId="7CC9DFF6" w14:textId="77777777" w:rsidR="00F20ED0" w:rsidRPr="009B614C" w:rsidRDefault="00F20ED0" w:rsidP="00580C16">
      <w:pPr>
        <w:jc w:val="both"/>
        <w:rPr>
          <w:b/>
          <w:bCs/>
          <w:i/>
          <w:iCs/>
        </w:rPr>
      </w:pPr>
    </w:p>
    <w:p w14:paraId="67A1E5F6" w14:textId="77777777" w:rsidR="00F20ED0" w:rsidRPr="009B614C" w:rsidRDefault="00F20ED0" w:rsidP="00580C16">
      <w:pPr>
        <w:jc w:val="both"/>
        <w:rPr>
          <w:b/>
          <w:bCs/>
          <w:i/>
          <w:iCs/>
        </w:rPr>
      </w:pPr>
      <w:r w:rsidRPr="009B614C">
        <w:rPr>
          <w:b/>
          <w:bCs/>
          <w:i/>
          <w:iCs/>
        </w:rPr>
        <w:t>[Insérer : identifiant de l’Autorité contractante]</w:t>
      </w:r>
    </w:p>
    <w:p w14:paraId="49000979" w14:textId="77777777" w:rsidR="00F20ED0" w:rsidRPr="009B614C" w:rsidRDefault="00F20ED0" w:rsidP="00580C16">
      <w:pPr>
        <w:jc w:val="both"/>
        <w:rPr>
          <w:b/>
          <w:bCs/>
          <w:i/>
          <w:iCs/>
        </w:rPr>
      </w:pPr>
    </w:p>
    <w:p w14:paraId="21785182" w14:textId="77777777" w:rsidR="00F20ED0" w:rsidRPr="009B614C" w:rsidRDefault="00F20ED0" w:rsidP="00580C16">
      <w:pPr>
        <w:jc w:val="both"/>
        <w:rPr>
          <w:b/>
          <w:bCs/>
          <w:i/>
          <w:iCs/>
        </w:rPr>
      </w:pPr>
      <w:r w:rsidRPr="009B614C">
        <w:rPr>
          <w:b/>
          <w:bCs/>
          <w:i/>
          <w:iCs/>
        </w:rPr>
        <w:t>[Insérer : Identification de l’AAO]</w:t>
      </w:r>
    </w:p>
    <w:p w14:paraId="1FDBA6F2" w14:textId="77777777" w:rsidR="00F20ED0" w:rsidRPr="009B614C" w:rsidRDefault="00F20ED0" w:rsidP="00580C16">
      <w:pPr>
        <w:jc w:val="both"/>
        <w:rPr>
          <w:b/>
          <w:bCs/>
          <w:i/>
          <w:iCs/>
        </w:rPr>
      </w:pPr>
    </w:p>
    <w:p w14:paraId="48A046AA" w14:textId="6F1C7622" w:rsidR="00F20ED0" w:rsidRPr="009B614C" w:rsidRDefault="00F20ED0" w:rsidP="00580C16">
      <w:pPr>
        <w:spacing w:after="200"/>
        <w:jc w:val="both"/>
        <w:rPr>
          <w:i/>
          <w:iCs/>
        </w:rPr>
      </w:pPr>
      <w:r w:rsidRPr="009B614C">
        <w:t xml:space="preserve">1. Cet Avis d’appel d’offres fait suite </w:t>
      </w:r>
      <w:r w:rsidR="00174A5A">
        <w:t>au Plan de passation des marchés</w:t>
      </w:r>
      <w:r w:rsidRPr="009B614C">
        <w:t xml:space="preserve"> (Éventuellement) paru dans </w:t>
      </w:r>
      <w:r w:rsidRPr="009B614C">
        <w:rPr>
          <w:i/>
          <w:iCs/>
        </w:rPr>
        <w:t>[Insérer le nom de la publication]</w:t>
      </w:r>
      <w:r w:rsidRPr="009B614C">
        <w:t xml:space="preserve"> du </w:t>
      </w:r>
      <w:r w:rsidRPr="009B614C">
        <w:rPr>
          <w:i/>
          <w:iCs/>
        </w:rPr>
        <w:t>[Insérer la date</w:t>
      </w:r>
      <w:r w:rsidRPr="009B614C">
        <w:rPr>
          <w:rStyle w:val="Appelnotedebasdep"/>
          <w:i/>
          <w:iCs/>
        </w:rPr>
        <w:footnoteReference w:id="11"/>
      </w:r>
      <w:r w:rsidRPr="009B614C">
        <w:rPr>
          <w:i/>
          <w:iCs/>
        </w:rPr>
        <w:t>]</w:t>
      </w:r>
      <w:r w:rsidRPr="009B614C">
        <w:rPr>
          <w:iCs/>
        </w:rPr>
        <w:t>.</w:t>
      </w:r>
    </w:p>
    <w:p w14:paraId="47C3BCCD" w14:textId="66042DA6" w:rsidR="00F20ED0" w:rsidRPr="009B614C" w:rsidRDefault="00F20ED0" w:rsidP="007124B9">
      <w:pPr>
        <w:numPr>
          <w:ilvl w:val="0"/>
          <w:numId w:val="59"/>
        </w:numPr>
        <w:ind w:left="0" w:firstLine="0"/>
        <w:jc w:val="both"/>
      </w:pPr>
      <w:r w:rsidRPr="009B614C">
        <w:rPr>
          <w:b/>
        </w:rPr>
        <w:t>(NB : Uniquement pour les marchés non financés par le budget national)</w:t>
      </w:r>
      <w:r w:rsidRPr="009B614C">
        <w:t xml:space="preserve"> Le </w:t>
      </w:r>
      <w:r w:rsidRPr="009B614C">
        <w:rPr>
          <w:i/>
          <w:iCs/>
        </w:rPr>
        <w:t>[Insérer le nom du Maître d’Ouvrage]</w:t>
      </w:r>
      <w:r w:rsidRPr="009B614C">
        <w:t xml:space="preserve"> </w:t>
      </w:r>
      <w:r w:rsidRPr="009B614C">
        <w:rPr>
          <w:i/>
          <w:iCs/>
        </w:rPr>
        <w:t>[a obtenu/a sollicité]</w:t>
      </w:r>
      <w:r w:rsidRPr="009B614C">
        <w:t xml:space="preserve"> des fonds</w:t>
      </w:r>
      <w:r w:rsidRPr="009B614C">
        <w:rPr>
          <w:i/>
        </w:rPr>
        <w:t xml:space="preserve"> [Insérer la source de ces fonds</w:t>
      </w:r>
      <w:r w:rsidRPr="009B614C">
        <w:rPr>
          <w:rStyle w:val="Appelnotedebasdep"/>
          <w:i/>
        </w:rPr>
        <w:footnoteReference w:id="12"/>
      </w:r>
      <w:r w:rsidRPr="009B614C">
        <w:rPr>
          <w:i/>
        </w:rPr>
        <w:t>]</w:t>
      </w:r>
      <w:r w:rsidRPr="009B614C">
        <w:t>, afin de financer</w:t>
      </w:r>
      <w:r w:rsidRPr="009B614C">
        <w:rPr>
          <w:i/>
          <w:iCs/>
        </w:rPr>
        <w:t xml:space="preserve"> [Insérer le nom du projet ou du programme],</w:t>
      </w:r>
      <w:r w:rsidRPr="009B614C">
        <w:t xml:space="preserve"> et à l’intention d’utiliser une partie de ces fonds pour effectuer des paiements au titre du Marché</w:t>
      </w:r>
      <w:r w:rsidRPr="009B614C">
        <w:rPr>
          <w:i/>
          <w:iCs/>
        </w:rPr>
        <w:t>.</w:t>
      </w:r>
    </w:p>
    <w:p w14:paraId="3B2EE488" w14:textId="77777777" w:rsidR="00F20ED0" w:rsidRPr="009B614C" w:rsidRDefault="00F20ED0" w:rsidP="00580C16">
      <w:pPr>
        <w:jc w:val="both"/>
        <w:rPr>
          <w:b/>
        </w:rPr>
      </w:pPr>
    </w:p>
    <w:p w14:paraId="11020A01" w14:textId="77777777" w:rsidR="00F20ED0" w:rsidRPr="009B614C" w:rsidRDefault="00F20ED0" w:rsidP="00580C16">
      <w:pPr>
        <w:jc w:val="both"/>
        <w:rPr>
          <w:b/>
        </w:rPr>
      </w:pPr>
      <w:r w:rsidRPr="009B614C">
        <w:rPr>
          <w:b/>
        </w:rPr>
        <w:t>Ou</w:t>
      </w:r>
    </w:p>
    <w:p w14:paraId="16467E9D" w14:textId="77777777" w:rsidR="00F20ED0" w:rsidRPr="009B614C" w:rsidRDefault="00F20ED0" w:rsidP="00580C16">
      <w:pPr>
        <w:jc w:val="both"/>
        <w:rPr>
          <w:b/>
        </w:rPr>
      </w:pPr>
    </w:p>
    <w:p w14:paraId="297413FE" w14:textId="5489D11A" w:rsidR="00F20ED0" w:rsidRPr="009B614C" w:rsidRDefault="00F20ED0" w:rsidP="00580C16">
      <w:pPr>
        <w:ind w:left="720"/>
        <w:jc w:val="both"/>
      </w:pPr>
      <w:r w:rsidRPr="009B614C">
        <w:rPr>
          <w:b/>
        </w:rPr>
        <w:t>(NB : Uniquement pour les marchés financés sur le budget national)</w:t>
      </w:r>
      <w:r w:rsidRPr="009B614C">
        <w:t xml:space="preserve"> Le </w:t>
      </w:r>
      <w:r w:rsidRPr="009B614C">
        <w:rPr>
          <w:i/>
          <w:iCs/>
        </w:rPr>
        <w:t>[Insérer le nom du Maître d’Ouvrage]</w:t>
      </w:r>
      <w:r w:rsidRPr="009B614C">
        <w:t xml:space="preserve"> </w:t>
      </w:r>
      <w:r w:rsidRPr="009B614C">
        <w:rPr>
          <w:iCs/>
        </w:rPr>
        <w:t>dispose de</w:t>
      </w:r>
      <w:r w:rsidRPr="009B614C">
        <w:rPr>
          <w:i/>
          <w:iCs/>
        </w:rPr>
        <w:t xml:space="preserve"> </w:t>
      </w:r>
      <w:r w:rsidRPr="009B614C">
        <w:t>fonds sur le budget de l’État, afin de financer</w:t>
      </w:r>
      <w:r w:rsidRPr="009B614C">
        <w:rPr>
          <w:i/>
          <w:iCs/>
        </w:rPr>
        <w:t xml:space="preserve"> [Insérer le nom du projet ou du programme],</w:t>
      </w:r>
      <w:r w:rsidRPr="009B614C">
        <w:t xml:space="preserve"> et à l’intention d’utiliser une partie de ces fonds pour effectuer des paiements au titre du Marché</w:t>
      </w:r>
      <w:r w:rsidRPr="009B614C">
        <w:rPr>
          <w:i/>
          <w:iCs/>
        </w:rPr>
        <w:t>.</w:t>
      </w:r>
    </w:p>
    <w:p w14:paraId="652FD1A3" w14:textId="77777777" w:rsidR="00F20ED0" w:rsidRPr="009B614C" w:rsidRDefault="00F20ED0" w:rsidP="00580C16">
      <w:pPr>
        <w:jc w:val="both"/>
      </w:pPr>
    </w:p>
    <w:p w14:paraId="768A364C" w14:textId="77777777" w:rsidR="00F20ED0" w:rsidRPr="009B614C" w:rsidRDefault="00F20ED0" w:rsidP="007124B9">
      <w:pPr>
        <w:numPr>
          <w:ilvl w:val="0"/>
          <w:numId w:val="59"/>
        </w:numPr>
        <w:ind w:left="0" w:firstLine="0"/>
        <w:jc w:val="both"/>
      </w:pPr>
      <w:r w:rsidRPr="009B614C">
        <w:t xml:space="preserve">Le </w:t>
      </w:r>
      <w:r w:rsidRPr="009B614C">
        <w:rPr>
          <w:i/>
          <w:iCs/>
        </w:rPr>
        <w:t>[Insérer le nom du Maître d’Ouvrage]</w:t>
      </w:r>
      <w:r w:rsidRPr="009B614C">
        <w:t xml:space="preserve"> sollicite des offres fermées de la part de candidats éligibles et répondant aux qualifications requises pour la prestation des services suivants : </w:t>
      </w:r>
      <w:r w:rsidRPr="009B614C">
        <w:rPr>
          <w:i/>
          <w:iCs/>
        </w:rPr>
        <w:t>[Insérer une brève description des services</w:t>
      </w:r>
      <w:r w:rsidRPr="009B614C">
        <w:rPr>
          <w:rStyle w:val="Appelnotedebasdep"/>
          <w:i/>
          <w:iCs/>
        </w:rPr>
        <w:footnoteReference w:id="13"/>
      </w:r>
      <w:r w:rsidRPr="009B614C">
        <w:rPr>
          <w:i/>
          <w:iCs/>
        </w:rPr>
        <w:t>]</w:t>
      </w:r>
      <w:r w:rsidRPr="009B614C">
        <w:t xml:space="preserve">. </w:t>
      </w:r>
    </w:p>
    <w:p w14:paraId="2F520AE1" w14:textId="77777777" w:rsidR="00F20ED0" w:rsidRPr="009B614C" w:rsidRDefault="00F20ED0" w:rsidP="00580C16">
      <w:pPr>
        <w:jc w:val="both"/>
      </w:pPr>
    </w:p>
    <w:p w14:paraId="79782A95" w14:textId="6CD345A7" w:rsidR="00F20ED0" w:rsidRPr="009B614C" w:rsidRDefault="00F20ED0" w:rsidP="007124B9">
      <w:pPr>
        <w:numPr>
          <w:ilvl w:val="0"/>
          <w:numId w:val="59"/>
        </w:numPr>
        <w:spacing w:after="200"/>
        <w:jc w:val="both"/>
      </w:pPr>
      <w:r w:rsidRPr="009B614C">
        <w:t>La passation du Marché sera conduite par Appel</w:t>
      </w:r>
      <w:r w:rsidR="009A12A7" w:rsidRPr="009B614C">
        <w:t xml:space="preserve"> d’offres ouvert tel que défini aux </w:t>
      </w:r>
      <w:r w:rsidR="006D6EDB" w:rsidRPr="009B614C">
        <w:rPr>
          <w:i/>
        </w:rPr>
        <w:t xml:space="preserve">articles 53 et suivants du décret </w:t>
      </w:r>
      <w:r w:rsidR="00305FC0" w:rsidRPr="00391DF0">
        <w:t>n°2017-0049/PRES/PM/MINEFID du 1er février 2017 portant procédures de passation, d’exécution et de règlement des marchés publics et des délégations de service public</w:t>
      </w:r>
      <w:r w:rsidRPr="00391DF0">
        <w:rPr>
          <w:i/>
          <w:iCs/>
        </w:rPr>
        <w:t>,</w:t>
      </w:r>
      <w:r w:rsidRPr="00391DF0">
        <w:t xml:space="preserve"> </w:t>
      </w:r>
      <w:r w:rsidRPr="009B614C">
        <w:t xml:space="preserve">et ouvert à tous les candidats éligibles. </w:t>
      </w:r>
    </w:p>
    <w:p w14:paraId="120695F6" w14:textId="77777777" w:rsidR="00F20ED0" w:rsidRPr="009B614C" w:rsidRDefault="00F20ED0" w:rsidP="007124B9">
      <w:pPr>
        <w:numPr>
          <w:ilvl w:val="0"/>
          <w:numId w:val="59"/>
        </w:numPr>
        <w:spacing w:after="200"/>
        <w:ind w:left="0" w:firstLine="0"/>
        <w:jc w:val="both"/>
      </w:pPr>
      <w:r w:rsidRPr="009B614C">
        <w:t xml:space="preserve">Les candidats intéressés peuvent obtenir des informations auprès de </w:t>
      </w:r>
      <w:r w:rsidRPr="009B614C">
        <w:rPr>
          <w:i/>
          <w:iCs/>
        </w:rPr>
        <w:t>[Insérer le nom du Maître d’Ouvrage; Insérer les nom et adresse électronique de la personne responsable]</w:t>
      </w:r>
      <w:r w:rsidRPr="009B614C">
        <w:t xml:space="preserve"> et prendre connaissance des documents d’Appel d’offres à l’adresse mentionnée ci-après </w:t>
      </w:r>
      <w:r w:rsidRPr="009B614C">
        <w:rPr>
          <w:i/>
          <w:iCs/>
        </w:rPr>
        <w:t>[spécifier l’adresse et le lieu exact]</w:t>
      </w:r>
      <w:r w:rsidRPr="009B614C">
        <w:t xml:space="preserve"> de </w:t>
      </w:r>
      <w:r w:rsidRPr="009B614C">
        <w:rPr>
          <w:i/>
          <w:iCs/>
        </w:rPr>
        <w:t>[Insérer les heures d’ouverture et de fermeture</w:t>
      </w:r>
      <w:r w:rsidRPr="009B614C">
        <w:rPr>
          <w:rStyle w:val="Appelnotedebasdep"/>
          <w:i/>
          <w:iCs/>
        </w:rPr>
        <w:footnoteReference w:id="14"/>
      </w:r>
      <w:r w:rsidRPr="009B614C">
        <w:rPr>
          <w:i/>
          <w:iCs/>
        </w:rPr>
        <w:t>]</w:t>
      </w:r>
      <w:r w:rsidRPr="009B614C">
        <w:t>.</w:t>
      </w:r>
    </w:p>
    <w:p w14:paraId="21B3AD59" w14:textId="77777777" w:rsidR="00F20ED0" w:rsidRPr="009B614C" w:rsidRDefault="00F20ED0" w:rsidP="007124B9">
      <w:pPr>
        <w:numPr>
          <w:ilvl w:val="0"/>
          <w:numId w:val="59"/>
        </w:numPr>
        <w:spacing w:after="200"/>
        <w:ind w:left="0" w:firstLine="0"/>
        <w:jc w:val="both"/>
      </w:pPr>
      <w:r w:rsidRPr="009B614C">
        <w:lastRenderedPageBreak/>
        <w:t xml:space="preserve">Les exigences en matière de qualifications sont : </w:t>
      </w:r>
      <w:r w:rsidRPr="009B614C">
        <w:rPr>
          <w:i/>
          <w:iCs/>
        </w:rPr>
        <w:t xml:space="preserve">[Insérer la liste des conditions d’ordre technique, financier, légal et autre(s)]. </w:t>
      </w:r>
      <w:r w:rsidRPr="009B614C">
        <w:t xml:space="preserve">Voir le DPAO pour les informations détaillées. </w:t>
      </w:r>
    </w:p>
    <w:p w14:paraId="050E04E7" w14:textId="77777777" w:rsidR="00F20ED0" w:rsidRPr="009B614C" w:rsidRDefault="00F20ED0" w:rsidP="007124B9">
      <w:pPr>
        <w:numPr>
          <w:ilvl w:val="0"/>
          <w:numId w:val="59"/>
        </w:numPr>
        <w:spacing w:after="200"/>
        <w:ind w:left="0" w:firstLine="0"/>
        <w:jc w:val="both"/>
      </w:pPr>
      <w:r w:rsidRPr="009B614C">
        <w:t>Les candidats intéressés peuvent consulter gratuitement le dossier d’Appel d’offres complet ou le retirer à titre onéreux contre paiement</w:t>
      </w:r>
      <w:r w:rsidRPr="009B614C">
        <w:rPr>
          <w:rStyle w:val="Appelnotedebasdep"/>
        </w:rPr>
        <w:footnoteReference w:id="15"/>
      </w:r>
      <w:r w:rsidRPr="009B614C">
        <w:t xml:space="preserve"> d’une somme non remboursable de </w:t>
      </w:r>
      <w:r w:rsidRPr="009B614C">
        <w:rPr>
          <w:i/>
          <w:iCs/>
        </w:rPr>
        <w:t xml:space="preserve">[Insérer le montant en FCFA] </w:t>
      </w:r>
      <w:r w:rsidRPr="009B614C">
        <w:t xml:space="preserve">à l’adresse mentionnée ci-après </w:t>
      </w:r>
      <w:r w:rsidRPr="009B614C">
        <w:rPr>
          <w:i/>
          <w:iCs/>
        </w:rPr>
        <w:t xml:space="preserve">[spécifier l’adresse]. </w:t>
      </w:r>
      <w:r w:rsidRPr="009B614C">
        <w:t xml:space="preserve">La méthode de paiement sera </w:t>
      </w:r>
      <w:r w:rsidRPr="009B614C">
        <w:rPr>
          <w:i/>
          <w:iCs/>
        </w:rPr>
        <w:t>[Insérer la forme de paiement</w:t>
      </w:r>
      <w:r w:rsidRPr="009B614C">
        <w:rPr>
          <w:rStyle w:val="Appelnotedebasdep"/>
          <w:i/>
          <w:iCs/>
        </w:rPr>
        <w:footnoteReference w:id="16"/>
      </w:r>
      <w:r w:rsidRPr="009B614C">
        <w:rPr>
          <w:i/>
          <w:iCs/>
        </w:rPr>
        <w:t>].</w:t>
      </w:r>
      <w:r w:rsidRPr="009B614C">
        <w:t xml:space="preserve"> Le Dossier d’Appel d’offres sera adressé par </w:t>
      </w:r>
      <w:r w:rsidRPr="009B614C">
        <w:rPr>
          <w:i/>
          <w:iCs/>
        </w:rPr>
        <w:t>[Insérer le mode d’acheminement</w:t>
      </w:r>
      <w:r w:rsidRPr="009B614C">
        <w:rPr>
          <w:rStyle w:val="Appelnotedebasdep"/>
          <w:i/>
          <w:iCs/>
        </w:rPr>
        <w:footnoteReference w:id="17"/>
      </w:r>
      <w:r w:rsidRPr="009B614C">
        <w:rPr>
          <w:i/>
          <w:iCs/>
        </w:rPr>
        <w:t>].</w:t>
      </w:r>
    </w:p>
    <w:p w14:paraId="05DED608" w14:textId="00240D4F" w:rsidR="00F20ED0" w:rsidRPr="009B614C" w:rsidRDefault="00F20ED0" w:rsidP="007124B9">
      <w:pPr>
        <w:numPr>
          <w:ilvl w:val="0"/>
          <w:numId w:val="59"/>
        </w:numPr>
        <w:spacing w:after="200"/>
        <w:ind w:left="0" w:firstLine="0"/>
        <w:jc w:val="both"/>
      </w:pPr>
      <w:r w:rsidRPr="009B614C">
        <w:t xml:space="preserve">Les offres devront être soumises à l’adresse ci-après </w:t>
      </w:r>
      <w:r w:rsidRPr="009B614C">
        <w:rPr>
          <w:i/>
          <w:iCs/>
        </w:rPr>
        <w:t>[spécifier l’adresse</w:t>
      </w:r>
      <w:r w:rsidRPr="009B614C">
        <w:rPr>
          <w:rStyle w:val="Appelnotedebasdep"/>
          <w:i/>
          <w:iCs/>
        </w:rPr>
        <w:footnoteReference w:id="18"/>
      </w:r>
      <w:r w:rsidRPr="009B614C">
        <w:rPr>
          <w:i/>
          <w:iCs/>
        </w:rPr>
        <w:t xml:space="preserve">] </w:t>
      </w:r>
      <w:r w:rsidRPr="009B614C">
        <w:t xml:space="preserve">au plus tard le </w:t>
      </w:r>
      <w:r w:rsidRPr="009B614C">
        <w:rPr>
          <w:i/>
          <w:iCs/>
        </w:rPr>
        <w:t>[Insérer la date et l’heure]</w:t>
      </w:r>
      <w:r w:rsidR="00C37577">
        <w:t>,</w:t>
      </w:r>
      <w:r w:rsidR="00857FCA" w:rsidRPr="00857FCA">
        <w:t xml:space="preserve"> </w:t>
      </w:r>
      <w:r w:rsidR="00857FCA" w:rsidRPr="009B614C">
        <w:rPr>
          <w:iCs/>
        </w:rPr>
        <w:t>en un (1) original et</w:t>
      </w:r>
      <w:r w:rsidR="00857FCA" w:rsidRPr="009B614C">
        <w:rPr>
          <w:i/>
          <w:iCs/>
        </w:rPr>
        <w:t xml:space="preserve"> [comme spécifié au DPAO] </w:t>
      </w:r>
      <w:r w:rsidR="00857FCA" w:rsidRPr="009B614C">
        <w:rPr>
          <w:iCs/>
        </w:rPr>
        <w:t>copies</w:t>
      </w:r>
      <w:r w:rsidR="00857FCA" w:rsidRPr="009B614C">
        <w:t>.</w:t>
      </w:r>
      <w:r w:rsidRPr="009B614C">
        <w:t xml:space="preserve"> Les offres remises en retard ne seront pas acceptées. </w:t>
      </w:r>
    </w:p>
    <w:p w14:paraId="50C5A8A7" w14:textId="64DFDDE5" w:rsidR="00F20ED0" w:rsidRPr="009B614C" w:rsidRDefault="00F20ED0" w:rsidP="007124B9">
      <w:pPr>
        <w:numPr>
          <w:ilvl w:val="0"/>
          <w:numId w:val="59"/>
        </w:numPr>
        <w:spacing w:after="200"/>
        <w:jc w:val="both"/>
      </w:pPr>
      <w:r w:rsidRPr="009B614C">
        <w:t xml:space="preserve">Les offres doivent comprendre </w:t>
      </w:r>
      <w:r w:rsidRPr="009B614C">
        <w:rPr>
          <w:iCs/>
        </w:rPr>
        <w:t>une garantie de soumission</w:t>
      </w:r>
      <w:r w:rsidRPr="009B614C">
        <w:t xml:space="preserve">, d’un montant de </w:t>
      </w:r>
      <w:r w:rsidRPr="009B614C">
        <w:rPr>
          <w:i/>
          <w:iCs/>
        </w:rPr>
        <w:t>[Insérer le montant en FCFA ou le montant équivalent dans une monnaie librement convertible].</w:t>
      </w:r>
      <w:r w:rsidR="006822E5">
        <w:rPr>
          <w:rStyle w:val="Appelnotedebasdep"/>
          <w:i/>
          <w:iCs/>
        </w:rPr>
        <w:footnoteReference w:id="19"/>
      </w:r>
    </w:p>
    <w:p w14:paraId="49E3EDE7" w14:textId="77777777" w:rsidR="00F20ED0" w:rsidRPr="009B614C" w:rsidRDefault="00F20ED0" w:rsidP="007124B9">
      <w:pPr>
        <w:numPr>
          <w:ilvl w:val="0"/>
          <w:numId w:val="59"/>
        </w:numPr>
        <w:spacing w:after="200"/>
        <w:ind w:left="0" w:firstLine="0"/>
        <w:jc w:val="both"/>
        <w:rPr>
          <w:sz w:val="20"/>
        </w:rPr>
      </w:pPr>
      <w:r w:rsidRPr="009B614C">
        <w:t xml:space="preserve">Les </w:t>
      </w:r>
      <w:r w:rsidR="000E79D8" w:rsidRPr="009B614C">
        <w:t>Soumissionnaires</w:t>
      </w:r>
      <w:r w:rsidR="000E79D8" w:rsidRPr="009B614C" w:rsidDel="000E79D8">
        <w:t xml:space="preserve"> </w:t>
      </w:r>
      <w:r w:rsidRPr="009B614C">
        <w:t xml:space="preserve">resteront engagés par leur offre pendant une période de </w:t>
      </w:r>
      <w:r w:rsidR="009A3AF1" w:rsidRPr="009B614C">
        <w:t>quatre-vingt-dix</w:t>
      </w:r>
      <w:r w:rsidRPr="009B614C">
        <w:t xml:space="preserve"> jours (90) à compter de la date limite du dépôt des offres comme spécifié au point 19.1 des IC et au DPAO.</w:t>
      </w:r>
    </w:p>
    <w:p w14:paraId="3013E506" w14:textId="5F0F6C56" w:rsidR="00000F54" w:rsidRPr="009B614C" w:rsidRDefault="00F20ED0" w:rsidP="007124B9">
      <w:pPr>
        <w:numPr>
          <w:ilvl w:val="0"/>
          <w:numId w:val="59"/>
        </w:numPr>
        <w:spacing w:after="200"/>
        <w:ind w:left="0" w:firstLine="0"/>
        <w:jc w:val="both"/>
      </w:pPr>
      <w:r w:rsidRPr="009B614C">
        <w:t xml:space="preserve">Les offres seront ouvertes en présence des représentants des soumissionnaires qui souhaitent assister à l’ouverture des plis le </w:t>
      </w:r>
      <w:r w:rsidRPr="009B614C">
        <w:rPr>
          <w:i/>
        </w:rPr>
        <w:t>[date]</w:t>
      </w:r>
      <w:r w:rsidRPr="009B614C">
        <w:t xml:space="preserve"> à </w:t>
      </w:r>
      <w:r w:rsidRPr="009B614C">
        <w:rPr>
          <w:i/>
        </w:rPr>
        <w:t>[heure]</w:t>
      </w:r>
      <w:r w:rsidRPr="009B614C">
        <w:t xml:space="preserve"> à l’adresse suivante : </w:t>
      </w:r>
      <w:r w:rsidRPr="009B614C">
        <w:rPr>
          <w:i/>
        </w:rPr>
        <w:t>[indiquer l’adresse et le lieu exacts]</w:t>
      </w:r>
      <w:r w:rsidRPr="009B614C">
        <w:rPr>
          <w:vertAlign w:val="superscript"/>
        </w:rPr>
        <w:t xml:space="preserve"> (</w:t>
      </w:r>
      <w:r w:rsidRPr="009B614C">
        <w:rPr>
          <w:rStyle w:val="Appelnotedebasdep"/>
        </w:rPr>
        <w:footnoteReference w:id="20"/>
      </w:r>
      <w:r w:rsidRPr="009B614C">
        <w:rPr>
          <w:vertAlign w:val="superscript"/>
        </w:rPr>
        <w:t>)</w:t>
      </w:r>
      <w:r w:rsidR="00A42DE8">
        <w:rPr>
          <w:vertAlign w:val="superscript"/>
        </w:rPr>
        <w:t>s</w:t>
      </w:r>
    </w:p>
    <w:p w14:paraId="2339DD13" w14:textId="77777777" w:rsidR="00F20ED0" w:rsidRPr="009B614C" w:rsidRDefault="00F20ED0" w:rsidP="00580C16">
      <w:pPr>
        <w:jc w:val="both"/>
        <w:rPr>
          <w:sz w:val="22"/>
        </w:rPr>
      </w:pPr>
      <w:r w:rsidRPr="009B614C">
        <w:rPr>
          <w:sz w:val="22"/>
        </w:rPr>
        <w:br w:type="page"/>
      </w:r>
    </w:p>
    <w:p w14:paraId="7DE2E4BC" w14:textId="77777777" w:rsidR="00F20ED0" w:rsidRPr="009B614C" w:rsidRDefault="00F20ED0" w:rsidP="00580C16">
      <w:pPr>
        <w:ind w:left="720"/>
        <w:jc w:val="both"/>
        <w:rPr>
          <w:i/>
          <w:sz w:val="20"/>
        </w:rPr>
      </w:pPr>
      <w:r w:rsidRPr="009B614C">
        <w:rPr>
          <w:i/>
          <w:sz w:val="22"/>
        </w:rPr>
        <w:lastRenderedPageBreak/>
        <w:tab/>
      </w:r>
      <w:r w:rsidRPr="009B614C">
        <w:rPr>
          <w:i/>
          <w:sz w:val="22"/>
        </w:rPr>
        <w:tab/>
      </w:r>
      <w:r w:rsidRPr="009B614C">
        <w:rPr>
          <w:i/>
          <w:sz w:val="22"/>
        </w:rPr>
        <w:tab/>
      </w:r>
      <w:r w:rsidRPr="009B614C">
        <w:rPr>
          <w:i/>
          <w:sz w:val="22"/>
        </w:rPr>
        <w:tab/>
      </w:r>
    </w:p>
    <w:p w14:paraId="046E0167" w14:textId="77777777" w:rsidR="00F20ED0" w:rsidRPr="009B614C" w:rsidRDefault="00F20ED0" w:rsidP="00580C16">
      <w:pPr>
        <w:jc w:val="both"/>
        <w:rPr>
          <w:b/>
          <w:sz w:val="32"/>
          <w:szCs w:val="32"/>
        </w:rPr>
      </w:pPr>
      <w:r w:rsidRPr="009B614C">
        <w:rPr>
          <w:b/>
          <w:sz w:val="32"/>
          <w:szCs w:val="32"/>
        </w:rPr>
        <w:t>Avis d’Appel d’Offres Restreint (AAOR)</w:t>
      </w:r>
    </w:p>
    <w:p w14:paraId="0B387EB3" w14:textId="77777777" w:rsidR="00F20ED0" w:rsidRPr="009B614C" w:rsidRDefault="00F20ED0" w:rsidP="00580C16">
      <w:pPr>
        <w:jc w:val="both"/>
        <w:rPr>
          <w:bCs/>
          <w:i/>
          <w:iCs/>
        </w:rPr>
      </w:pPr>
    </w:p>
    <w:p w14:paraId="116147F0" w14:textId="77777777" w:rsidR="00F20ED0" w:rsidRPr="009B614C" w:rsidRDefault="00F20ED0" w:rsidP="00580C16">
      <w:pPr>
        <w:jc w:val="both"/>
        <w:rPr>
          <w:bCs/>
          <w:i/>
          <w:iCs/>
        </w:rPr>
      </w:pPr>
      <w:r w:rsidRPr="009B614C">
        <w:rPr>
          <w:bCs/>
          <w:i/>
          <w:iCs/>
        </w:rPr>
        <w:t>[Insérer : identifiant de l’Autorité contractante tel que spécifié au DPAO, IC 1.1]</w:t>
      </w:r>
    </w:p>
    <w:p w14:paraId="5C116A6C" w14:textId="77777777" w:rsidR="00F20ED0" w:rsidRPr="009B614C" w:rsidRDefault="00F20ED0" w:rsidP="00580C16">
      <w:pPr>
        <w:jc w:val="both"/>
        <w:rPr>
          <w:bCs/>
          <w:i/>
          <w:iCs/>
        </w:rPr>
      </w:pPr>
    </w:p>
    <w:p w14:paraId="232C9FD5" w14:textId="77777777" w:rsidR="00F20ED0" w:rsidRPr="009B614C" w:rsidRDefault="00F20ED0" w:rsidP="00580C16">
      <w:pPr>
        <w:jc w:val="both"/>
        <w:rPr>
          <w:bCs/>
          <w:i/>
          <w:iCs/>
        </w:rPr>
      </w:pPr>
      <w:r w:rsidRPr="009B614C">
        <w:rPr>
          <w:bCs/>
          <w:i/>
          <w:iCs/>
        </w:rPr>
        <w:t>[Insérer : Identification de l’AAOR contractante tel que spécifié au DPAO, IC 1.1]</w:t>
      </w:r>
    </w:p>
    <w:p w14:paraId="01FC65C1" w14:textId="77777777" w:rsidR="00F20ED0" w:rsidRPr="009B614C" w:rsidRDefault="00F20ED0" w:rsidP="00580C16">
      <w:pPr>
        <w:jc w:val="both"/>
        <w:rPr>
          <w:bCs/>
          <w:i/>
          <w:iCs/>
        </w:rPr>
      </w:pPr>
    </w:p>
    <w:p w14:paraId="4AD85981" w14:textId="77777777" w:rsidR="00F20ED0" w:rsidRPr="009B614C" w:rsidRDefault="00F20ED0" w:rsidP="00580C16">
      <w:pPr>
        <w:tabs>
          <w:tab w:val="right" w:pos="6480"/>
          <w:tab w:val="left" w:pos="6660"/>
          <w:tab w:val="left" w:pos="9000"/>
        </w:tabs>
        <w:jc w:val="both"/>
      </w:pPr>
      <w:r w:rsidRPr="009B614C">
        <w:tab/>
        <w:t>Date:</w:t>
      </w:r>
      <w:r w:rsidRPr="009B614C">
        <w:tab/>
      </w:r>
      <w:r w:rsidRPr="009B614C">
        <w:rPr>
          <w:u w:val="single"/>
        </w:rPr>
        <w:tab/>
      </w:r>
    </w:p>
    <w:p w14:paraId="68EE9323" w14:textId="77777777" w:rsidR="00F20ED0" w:rsidRPr="009B614C" w:rsidRDefault="00F20ED0" w:rsidP="00580C16">
      <w:pPr>
        <w:jc w:val="both"/>
      </w:pPr>
    </w:p>
    <w:p w14:paraId="238F9E6D" w14:textId="77777777" w:rsidR="00F20ED0" w:rsidRPr="009B614C" w:rsidRDefault="00F20ED0" w:rsidP="00580C16">
      <w:pPr>
        <w:jc w:val="both"/>
      </w:pPr>
      <w:r w:rsidRPr="009B614C">
        <w:t xml:space="preserve">A : </w:t>
      </w:r>
      <w:r w:rsidRPr="009B614C">
        <w:rPr>
          <w:i/>
          <w:sz w:val="20"/>
        </w:rPr>
        <w:t>[nom et adresse de l’entreprise]</w:t>
      </w:r>
    </w:p>
    <w:p w14:paraId="57BD86F9" w14:textId="77777777" w:rsidR="00F20ED0" w:rsidRPr="009B614C" w:rsidRDefault="00F20ED0" w:rsidP="00580C16">
      <w:pPr>
        <w:jc w:val="both"/>
        <w:rPr>
          <w:sz w:val="20"/>
        </w:rPr>
      </w:pPr>
    </w:p>
    <w:p w14:paraId="1CEFF452" w14:textId="77777777" w:rsidR="00F20ED0" w:rsidRPr="009B614C" w:rsidRDefault="00F20ED0" w:rsidP="00580C16">
      <w:pPr>
        <w:jc w:val="both"/>
        <w:rPr>
          <w:sz w:val="20"/>
        </w:rPr>
      </w:pPr>
      <w:r w:rsidRPr="009B614C">
        <w:t>Objet</w:t>
      </w:r>
      <w:r w:rsidRPr="009B614C">
        <w:rPr>
          <w:sz w:val="20"/>
        </w:rPr>
        <w:t xml:space="preserve"> : </w:t>
      </w:r>
      <w:r w:rsidRPr="009B614C">
        <w:rPr>
          <w:i/>
          <w:sz w:val="20"/>
        </w:rPr>
        <w:t>[Tel que spécifié au DPAO,</w:t>
      </w:r>
      <w:r w:rsidRPr="009B614C">
        <w:rPr>
          <w:bCs/>
          <w:i/>
          <w:iCs/>
          <w:sz w:val="20"/>
        </w:rPr>
        <w:t xml:space="preserve"> IC 1.1</w:t>
      </w:r>
      <w:r w:rsidRPr="009B614C">
        <w:rPr>
          <w:i/>
          <w:sz w:val="20"/>
        </w:rPr>
        <w:t>]</w:t>
      </w:r>
    </w:p>
    <w:p w14:paraId="3C7CBCEA" w14:textId="77777777" w:rsidR="00F20ED0" w:rsidRPr="009B614C" w:rsidRDefault="00F20ED0" w:rsidP="00580C16">
      <w:pPr>
        <w:jc w:val="both"/>
      </w:pPr>
    </w:p>
    <w:p w14:paraId="18682FA8" w14:textId="77777777" w:rsidR="00F20ED0" w:rsidRPr="009B614C" w:rsidRDefault="00F20ED0" w:rsidP="00580C16">
      <w:pPr>
        <w:jc w:val="both"/>
        <w:rPr>
          <w:i/>
          <w:sz w:val="20"/>
        </w:rPr>
      </w:pPr>
      <w:r w:rsidRPr="009B614C">
        <w:t xml:space="preserve">Référence : </w:t>
      </w:r>
      <w:r w:rsidRPr="009B614C">
        <w:rPr>
          <w:i/>
          <w:sz w:val="20"/>
        </w:rPr>
        <w:t>[nom du projet]</w:t>
      </w:r>
    </w:p>
    <w:p w14:paraId="6FF900EB" w14:textId="77777777" w:rsidR="00F20ED0" w:rsidRPr="009B614C" w:rsidRDefault="00F20ED0" w:rsidP="00580C16">
      <w:pPr>
        <w:jc w:val="both"/>
        <w:rPr>
          <w:i/>
        </w:rPr>
      </w:pPr>
      <w:r w:rsidRPr="009B614C">
        <w:rPr>
          <w:sz w:val="20"/>
        </w:rPr>
        <w:t xml:space="preserve">AAOR No : </w:t>
      </w:r>
      <w:r w:rsidRPr="009B614C">
        <w:rPr>
          <w:i/>
          <w:sz w:val="20"/>
        </w:rPr>
        <w:t>[référence de l’AAOR]</w:t>
      </w:r>
    </w:p>
    <w:p w14:paraId="3EA51CC0" w14:textId="77777777" w:rsidR="00F20ED0" w:rsidRPr="009B614C" w:rsidRDefault="00F20ED0" w:rsidP="00580C16">
      <w:pPr>
        <w:jc w:val="both"/>
        <w:rPr>
          <w:sz w:val="22"/>
        </w:rPr>
      </w:pPr>
    </w:p>
    <w:p w14:paraId="5F4CC272" w14:textId="7B507C92" w:rsidR="00F20ED0" w:rsidRPr="009B614C" w:rsidRDefault="00F20ED0" w:rsidP="00580C16">
      <w:pPr>
        <w:jc w:val="both"/>
      </w:pPr>
      <w:r w:rsidRPr="009B614C">
        <w:t>M</w:t>
      </w:r>
      <w:r w:rsidR="006822E5">
        <w:t>adame/Monsieur</w:t>
      </w:r>
    </w:p>
    <w:p w14:paraId="1ECC814F" w14:textId="77777777" w:rsidR="00F20ED0" w:rsidRPr="009B614C" w:rsidRDefault="00F20ED0" w:rsidP="00580C16">
      <w:pPr>
        <w:jc w:val="both"/>
        <w:rPr>
          <w:b/>
          <w:bCs/>
          <w:i/>
          <w:iCs/>
        </w:rPr>
      </w:pPr>
    </w:p>
    <w:p w14:paraId="26896AC6" w14:textId="13F976E0" w:rsidR="00F20ED0" w:rsidRPr="009B614C" w:rsidRDefault="00F20ED0" w:rsidP="007124B9">
      <w:pPr>
        <w:numPr>
          <w:ilvl w:val="0"/>
          <w:numId w:val="60"/>
        </w:numPr>
        <w:suppressAutoHyphens/>
        <w:overflowPunct w:val="0"/>
        <w:autoSpaceDE w:val="0"/>
        <w:autoSpaceDN w:val="0"/>
        <w:adjustRightInd w:val="0"/>
        <w:jc w:val="both"/>
        <w:textAlignment w:val="baseline"/>
        <w:rPr>
          <w:bCs/>
          <w:iCs/>
        </w:rPr>
      </w:pPr>
      <w:r w:rsidRPr="009B614C">
        <w:rPr>
          <w:b/>
        </w:rPr>
        <w:t>(NB : Uniquement pour les marchés non financés par le budget national)</w:t>
      </w:r>
      <w:r w:rsidRPr="009B614C">
        <w:t xml:space="preserve"> Le </w:t>
      </w:r>
      <w:r w:rsidRPr="009B614C">
        <w:rPr>
          <w:i/>
          <w:iCs/>
        </w:rPr>
        <w:t>[Insérer le nom du Maître d’Ouvrage]</w:t>
      </w:r>
      <w:r w:rsidRPr="009B614C">
        <w:t xml:space="preserve"> </w:t>
      </w:r>
      <w:r w:rsidRPr="009B614C">
        <w:rPr>
          <w:i/>
          <w:iCs/>
        </w:rPr>
        <w:t>[a obtenu/a sollicité]</w:t>
      </w:r>
      <w:r w:rsidRPr="009B614C">
        <w:t xml:space="preserve"> des fonds</w:t>
      </w:r>
      <w:r w:rsidRPr="009B614C">
        <w:rPr>
          <w:i/>
        </w:rPr>
        <w:t xml:space="preserve"> [Insérer la source de ces fonds</w:t>
      </w:r>
      <w:r w:rsidRPr="009B614C">
        <w:rPr>
          <w:rStyle w:val="Appelnotedebasdep"/>
          <w:i/>
        </w:rPr>
        <w:footnoteReference w:id="21"/>
      </w:r>
      <w:r w:rsidRPr="009B614C">
        <w:rPr>
          <w:i/>
        </w:rPr>
        <w:t>]</w:t>
      </w:r>
      <w:r w:rsidRPr="009B614C">
        <w:t>, afin de financer</w:t>
      </w:r>
      <w:r w:rsidRPr="009B614C">
        <w:rPr>
          <w:i/>
          <w:iCs/>
        </w:rPr>
        <w:t xml:space="preserve"> [Insérer le nom du projet ou du programme],</w:t>
      </w:r>
      <w:r w:rsidRPr="009B614C">
        <w:t xml:space="preserve"> et à l’intention d’utiliser une partie de ces fonds pour effectuer des paiements au titre du Marché</w:t>
      </w:r>
      <w:r w:rsidRPr="009B614C">
        <w:rPr>
          <w:i/>
          <w:iCs/>
        </w:rPr>
        <w:t>.</w:t>
      </w:r>
    </w:p>
    <w:p w14:paraId="00D1F4D1" w14:textId="77777777" w:rsidR="00F20ED0" w:rsidRPr="009B614C" w:rsidRDefault="00F20ED0" w:rsidP="00580C16">
      <w:pPr>
        <w:jc w:val="both"/>
        <w:rPr>
          <w:b/>
        </w:rPr>
      </w:pPr>
      <w:r w:rsidRPr="009B614C">
        <w:rPr>
          <w:b/>
        </w:rPr>
        <w:t>Ou</w:t>
      </w:r>
    </w:p>
    <w:p w14:paraId="11A9A2F6" w14:textId="3F070BBF" w:rsidR="00F20ED0" w:rsidRPr="009B614C" w:rsidRDefault="00F20ED0" w:rsidP="00580C16">
      <w:pPr>
        <w:ind w:left="720"/>
        <w:jc w:val="both"/>
      </w:pPr>
      <w:r w:rsidRPr="009B614C">
        <w:rPr>
          <w:b/>
        </w:rPr>
        <w:t>(NB : Uniquement pour les marchés financés sur le budget national)</w:t>
      </w:r>
      <w:r w:rsidRPr="009B614C">
        <w:t xml:space="preserve"> Le </w:t>
      </w:r>
      <w:r w:rsidRPr="009B614C">
        <w:rPr>
          <w:i/>
          <w:iCs/>
        </w:rPr>
        <w:t>[Insérer le nom du Maître d’Ouvrage]</w:t>
      </w:r>
      <w:r w:rsidRPr="009B614C">
        <w:t xml:space="preserve"> </w:t>
      </w:r>
      <w:r w:rsidRPr="009B614C">
        <w:rPr>
          <w:iCs/>
        </w:rPr>
        <w:t>dispose de</w:t>
      </w:r>
      <w:r w:rsidRPr="009B614C">
        <w:rPr>
          <w:i/>
          <w:iCs/>
        </w:rPr>
        <w:t xml:space="preserve"> </w:t>
      </w:r>
      <w:r w:rsidRPr="009B614C">
        <w:t>fonds sur le budget de l’Etat, afin de financer</w:t>
      </w:r>
      <w:r w:rsidRPr="009B614C">
        <w:rPr>
          <w:i/>
          <w:iCs/>
        </w:rPr>
        <w:t xml:space="preserve"> [Insérer le nom du projet ou du programme],</w:t>
      </w:r>
      <w:r w:rsidRPr="009B614C">
        <w:t xml:space="preserve"> et à l’intention d’utiliser une partie de ces fonds pour effectuer des paiements au titre du Marché</w:t>
      </w:r>
      <w:r w:rsidRPr="009B614C">
        <w:rPr>
          <w:i/>
          <w:iCs/>
        </w:rPr>
        <w:t>.</w:t>
      </w:r>
    </w:p>
    <w:p w14:paraId="33DD7137" w14:textId="77777777" w:rsidR="00F20ED0" w:rsidRPr="009B614C" w:rsidRDefault="00F20ED0" w:rsidP="00580C16">
      <w:pPr>
        <w:suppressAutoHyphens/>
        <w:overflowPunct w:val="0"/>
        <w:autoSpaceDE w:val="0"/>
        <w:autoSpaceDN w:val="0"/>
        <w:adjustRightInd w:val="0"/>
        <w:ind w:left="360"/>
        <w:jc w:val="both"/>
        <w:textAlignment w:val="baseline"/>
        <w:rPr>
          <w:bCs/>
          <w:iCs/>
        </w:rPr>
      </w:pPr>
    </w:p>
    <w:p w14:paraId="514D12A6" w14:textId="77777777" w:rsidR="00F20ED0" w:rsidRDefault="00F20ED0" w:rsidP="007124B9">
      <w:pPr>
        <w:numPr>
          <w:ilvl w:val="0"/>
          <w:numId w:val="60"/>
        </w:numPr>
        <w:suppressAutoHyphens/>
        <w:overflowPunct w:val="0"/>
        <w:autoSpaceDE w:val="0"/>
        <w:autoSpaceDN w:val="0"/>
        <w:adjustRightInd w:val="0"/>
        <w:jc w:val="both"/>
        <w:textAlignment w:val="baseline"/>
        <w:rPr>
          <w:bCs/>
          <w:iCs/>
        </w:rPr>
      </w:pPr>
      <w:r w:rsidRPr="009B614C">
        <w:rPr>
          <w:bCs/>
          <w:iCs/>
        </w:rPr>
        <w:t>Dans le cadre de l’exécution du projet (défini aux DPAO, IC 1.1), sous financement (défini au DPAO), j’ai l’honneur de vous inviter à prendre part à un Appel d’offres restreint pour : (Descriptions des services telles que spécifiées aux DPAO, IC 1.1</w:t>
      </w:r>
      <w:r w:rsidRPr="009B614C">
        <w:rPr>
          <w:rStyle w:val="Appelnotedebasdep"/>
          <w:i/>
          <w:iCs/>
        </w:rPr>
        <w:footnoteReference w:id="22"/>
      </w:r>
      <w:r w:rsidRPr="009B614C">
        <w:rPr>
          <w:bCs/>
          <w:iCs/>
        </w:rPr>
        <w:t>).</w:t>
      </w:r>
    </w:p>
    <w:p w14:paraId="227576CA" w14:textId="77777777" w:rsidR="006822E5" w:rsidRPr="009B614C" w:rsidRDefault="006822E5" w:rsidP="0059469D">
      <w:pPr>
        <w:suppressAutoHyphens/>
        <w:overflowPunct w:val="0"/>
        <w:autoSpaceDE w:val="0"/>
        <w:autoSpaceDN w:val="0"/>
        <w:adjustRightInd w:val="0"/>
        <w:ind w:left="720"/>
        <w:jc w:val="both"/>
        <w:textAlignment w:val="baseline"/>
        <w:rPr>
          <w:bCs/>
          <w:iCs/>
        </w:rPr>
      </w:pPr>
    </w:p>
    <w:p w14:paraId="14D14D53" w14:textId="77777777" w:rsidR="00F20ED0" w:rsidRDefault="00F20ED0" w:rsidP="007124B9">
      <w:pPr>
        <w:numPr>
          <w:ilvl w:val="0"/>
          <w:numId w:val="60"/>
        </w:numPr>
        <w:suppressAutoHyphens/>
        <w:overflowPunct w:val="0"/>
        <w:autoSpaceDE w:val="0"/>
        <w:autoSpaceDN w:val="0"/>
        <w:adjustRightInd w:val="0"/>
        <w:jc w:val="both"/>
        <w:textAlignment w:val="baseline"/>
        <w:rPr>
          <w:bCs/>
          <w:iCs/>
        </w:rPr>
      </w:pPr>
      <w:r w:rsidRPr="009B614C">
        <w:rPr>
          <w:bCs/>
          <w:iCs/>
        </w:rPr>
        <w:t xml:space="preserve">Les soumissionnaires ont la possibilité de soumissionner pour un, plusieurs ou l’ensemble des lots. Dans le cas où ils soumissionnent pour plusieurs ou l’ensemble des lots, ils devront présenter une soumission séparée pour chaque lot. </w:t>
      </w:r>
    </w:p>
    <w:p w14:paraId="0F5AEDB7" w14:textId="77777777" w:rsidR="006822E5" w:rsidRPr="009B614C" w:rsidRDefault="006822E5" w:rsidP="0059469D">
      <w:pPr>
        <w:suppressAutoHyphens/>
        <w:overflowPunct w:val="0"/>
        <w:autoSpaceDE w:val="0"/>
        <w:autoSpaceDN w:val="0"/>
        <w:adjustRightInd w:val="0"/>
        <w:jc w:val="both"/>
        <w:textAlignment w:val="baseline"/>
        <w:rPr>
          <w:bCs/>
          <w:iCs/>
        </w:rPr>
      </w:pPr>
    </w:p>
    <w:p w14:paraId="3C90313C" w14:textId="77777777" w:rsidR="00F20ED0" w:rsidRPr="009B614C" w:rsidRDefault="00F20ED0" w:rsidP="007124B9">
      <w:pPr>
        <w:numPr>
          <w:ilvl w:val="0"/>
          <w:numId w:val="60"/>
        </w:numPr>
        <w:suppressAutoHyphens/>
        <w:overflowPunct w:val="0"/>
        <w:autoSpaceDE w:val="0"/>
        <w:autoSpaceDN w:val="0"/>
        <w:adjustRightInd w:val="0"/>
        <w:jc w:val="both"/>
        <w:textAlignment w:val="baseline"/>
        <w:rPr>
          <w:bCs/>
          <w:iCs/>
        </w:rPr>
      </w:pPr>
      <w:r w:rsidRPr="009B614C">
        <w:rPr>
          <w:bCs/>
          <w:iCs/>
        </w:rPr>
        <w:t xml:space="preserve">Le délai d’exécution est de </w:t>
      </w:r>
      <w:r w:rsidRPr="009B614C">
        <w:rPr>
          <w:i/>
          <w:iCs/>
        </w:rPr>
        <w:t xml:space="preserve">[Insérer le délai d’exécution tel que spécifié au DPAO] </w:t>
      </w:r>
      <w:r w:rsidRPr="009B614C">
        <w:rPr>
          <w:bCs/>
          <w:iCs/>
        </w:rPr>
        <w:t xml:space="preserve">mois. </w:t>
      </w:r>
    </w:p>
    <w:p w14:paraId="02BD9A99" w14:textId="77777777" w:rsidR="00F20ED0" w:rsidRPr="0059469D" w:rsidRDefault="00F20ED0" w:rsidP="007124B9">
      <w:pPr>
        <w:numPr>
          <w:ilvl w:val="0"/>
          <w:numId w:val="60"/>
        </w:numPr>
        <w:suppressAutoHyphens/>
        <w:overflowPunct w:val="0"/>
        <w:autoSpaceDE w:val="0"/>
        <w:autoSpaceDN w:val="0"/>
        <w:adjustRightInd w:val="0"/>
        <w:jc w:val="both"/>
        <w:textAlignment w:val="baseline"/>
        <w:rPr>
          <w:bCs/>
          <w:iCs/>
        </w:rPr>
      </w:pPr>
      <w:r w:rsidRPr="009B614C">
        <w:rPr>
          <w:bCs/>
          <w:iCs/>
        </w:rPr>
        <w:lastRenderedPageBreak/>
        <w:t xml:space="preserve">Le présent Appel d’offres a été adressé aux candidats inscrits sur la liste restreinte, dont les noms figurent ci-après : </w:t>
      </w:r>
      <w:r w:rsidRPr="009B614C">
        <w:rPr>
          <w:i/>
          <w:iCs/>
        </w:rPr>
        <w:t>[Insérer la liste des entreprises qui ont été approchées pour prendre part au marché]</w:t>
      </w:r>
    </w:p>
    <w:p w14:paraId="3063B10D" w14:textId="77777777" w:rsidR="00857FCA" w:rsidRPr="009B614C" w:rsidRDefault="00857FCA" w:rsidP="0059469D">
      <w:pPr>
        <w:suppressAutoHyphens/>
        <w:overflowPunct w:val="0"/>
        <w:autoSpaceDE w:val="0"/>
        <w:autoSpaceDN w:val="0"/>
        <w:adjustRightInd w:val="0"/>
        <w:ind w:left="720"/>
        <w:jc w:val="both"/>
        <w:textAlignment w:val="baseline"/>
        <w:rPr>
          <w:bCs/>
          <w:iCs/>
        </w:rPr>
      </w:pPr>
    </w:p>
    <w:p w14:paraId="4673155E" w14:textId="0C5A6EA3" w:rsidR="00857FCA" w:rsidRPr="0059469D" w:rsidRDefault="00F20ED0" w:rsidP="007124B9">
      <w:pPr>
        <w:numPr>
          <w:ilvl w:val="0"/>
          <w:numId w:val="60"/>
        </w:numPr>
        <w:suppressAutoHyphens/>
        <w:overflowPunct w:val="0"/>
        <w:autoSpaceDE w:val="0"/>
        <w:autoSpaceDN w:val="0"/>
        <w:adjustRightInd w:val="0"/>
        <w:jc w:val="both"/>
        <w:textAlignment w:val="baseline"/>
        <w:rPr>
          <w:bCs/>
          <w:iCs/>
        </w:rPr>
      </w:pPr>
      <w:r w:rsidRPr="009B614C">
        <w:t xml:space="preserve">La passation du Marché sera conduite par Appel d’offres restreint tel que défini dans le code des Marchés publics à l’article </w:t>
      </w:r>
      <w:r w:rsidR="004F23F4">
        <w:rPr>
          <w:i/>
        </w:rPr>
        <w:t>73</w:t>
      </w:r>
      <w:r w:rsidR="004F23F4" w:rsidRPr="009B614C">
        <w:rPr>
          <w:i/>
        </w:rPr>
        <w:t xml:space="preserve"> </w:t>
      </w:r>
      <w:r w:rsidR="006D6EDB" w:rsidRPr="009B614C">
        <w:rPr>
          <w:i/>
        </w:rPr>
        <w:t xml:space="preserve">du </w:t>
      </w:r>
      <w:r w:rsidR="004F23F4">
        <w:rPr>
          <w:i/>
        </w:rPr>
        <w:t xml:space="preserve">décret </w:t>
      </w:r>
      <w:r w:rsidR="004F23F4" w:rsidRPr="00391DF0">
        <w:t xml:space="preserve">n°2017-0049/PRES/PM/MINEFID du 1er février 2017 portant procédures de passation, d’exécution et de règlement des marchés publics et des délégations de service public. </w:t>
      </w:r>
    </w:p>
    <w:p w14:paraId="64C811CA" w14:textId="77777777" w:rsidR="00857FCA" w:rsidRDefault="00857FCA" w:rsidP="0059469D">
      <w:pPr>
        <w:pStyle w:val="Paragraphedeliste"/>
        <w:rPr>
          <w:i/>
        </w:rPr>
      </w:pPr>
    </w:p>
    <w:p w14:paraId="3EE0A437" w14:textId="04532B4D" w:rsidR="00F20ED0" w:rsidRPr="0059469D" w:rsidRDefault="00F20ED0" w:rsidP="007124B9">
      <w:pPr>
        <w:numPr>
          <w:ilvl w:val="0"/>
          <w:numId w:val="60"/>
        </w:numPr>
        <w:suppressAutoHyphens/>
        <w:overflowPunct w:val="0"/>
        <w:autoSpaceDE w:val="0"/>
        <w:autoSpaceDN w:val="0"/>
        <w:adjustRightInd w:val="0"/>
        <w:jc w:val="both"/>
        <w:textAlignment w:val="baseline"/>
        <w:rPr>
          <w:bCs/>
          <w:iCs/>
        </w:rPr>
      </w:pPr>
      <w:r w:rsidRPr="009B614C">
        <w:t>Les candidats intéressés peuvent consulter gratuitement le dossier d’Appel d’offres complet ou le retirer à titre onéreux contre paiement</w:t>
      </w:r>
      <w:r w:rsidRPr="009B614C">
        <w:rPr>
          <w:rStyle w:val="Appelnotedebasdep"/>
        </w:rPr>
        <w:footnoteReference w:id="23"/>
      </w:r>
      <w:r w:rsidRPr="009B614C">
        <w:t xml:space="preserve"> d’une somme non remboursable de </w:t>
      </w:r>
      <w:r w:rsidRPr="009B614C">
        <w:rPr>
          <w:i/>
          <w:iCs/>
        </w:rPr>
        <w:t xml:space="preserve">[Insérer le montant en FCFA] </w:t>
      </w:r>
      <w:r w:rsidRPr="009B614C">
        <w:t xml:space="preserve">à l’adresse mentionnée ci-après </w:t>
      </w:r>
      <w:r w:rsidRPr="009B614C">
        <w:rPr>
          <w:i/>
          <w:iCs/>
        </w:rPr>
        <w:t xml:space="preserve">[spécifier l’adresse]. </w:t>
      </w:r>
      <w:r w:rsidRPr="009B614C">
        <w:t xml:space="preserve">La méthode de paiement sera </w:t>
      </w:r>
      <w:r w:rsidRPr="009B614C">
        <w:rPr>
          <w:i/>
          <w:iCs/>
        </w:rPr>
        <w:t>[Insérer la forme de paiement</w:t>
      </w:r>
      <w:r w:rsidRPr="009B614C">
        <w:rPr>
          <w:rStyle w:val="Appelnotedebasdep"/>
          <w:i/>
          <w:iCs/>
        </w:rPr>
        <w:footnoteReference w:id="24"/>
      </w:r>
      <w:r w:rsidRPr="009B614C">
        <w:rPr>
          <w:i/>
          <w:iCs/>
        </w:rPr>
        <w:t>].</w:t>
      </w:r>
      <w:r w:rsidRPr="009B614C">
        <w:t xml:space="preserve"> Le Dossier d’Appel d’offres sera adressé par </w:t>
      </w:r>
      <w:r w:rsidRPr="009B614C">
        <w:rPr>
          <w:i/>
          <w:iCs/>
        </w:rPr>
        <w:t>[Insérer le mode d’acheminement</w:t>
      </w:r>
      <w:r w:rsidRPr="009B614C">
        <w:rPr>
          <w:rStyle w:val="Appelnotedebasdep"/>
          <w:i/>
          <w:iCs/>
        </w:rPr>
        <w:footnoteReference w:id="25"/>
      </w:r>
      <w:r w:rsidRPr="009B614C">
        <w:rPr>
          <w:i/>
          <w:iCs/>
        </w:rPr>
        <w:t xml:space="preserve">]. </w:t>
      </w:r>
      <w:r w:rsidRPr="009B614C">
        <w:t xml:space="preserve">Les offres devront être soumises à l’adresse ci-après </w:t>
      </w:r>
      <w:r w:rsidRPr="009B614C">
        <w:rPr>
          <w:i/>
          <w:iCs/>
        </w:rPr>
        <w:t>[spécifier l’adresse</w:t>
      </w:r>
      <w:r w:rsidRPr="009B614C">
        <w:rPr>
          <w:rStyle w:val="Appelnotedebasdep"/>
          <w:i/>
          <w:iCs/>
        </w:rPr>
        <w:footnoteReference w:id="26"/>
      </w:r>
      <w:r w:rsidRPr="009B614C">
        <w:rPr>
          <w:i/>
          <w:iCs/>
        </w:rPr>
        <w:t xml:space="preserve">] </w:t>
      </w:r>
      <w:r w:rsidRPr="009B614C">
        <w:t xml:space="preserve">au plus tard le </w:t>
      </w:r>
      <w:r w:rsidRPr="009B614C">
        <w:rPr>
          <w:i/>
          <w:iCs/>
        </w:rPr>
        <w:t xml:space="preserve">[Insérer la date et l’heure] </w:t>
      </w:r>
      <w:r w:rsidRPr="009B614C">
        <w:rPr>
          <w:iCs/>
        </w:rPr>
        <w:t>en un (1) original et</w:t>
      </w:r>
      <w:r w:rsidRPr="009B614C">
        <w:rPr>
          <w:i/>
          <w:iCs/>
        </w:rPr>
        <w:t xml:space="preserve"> [comme spécifié au DPAO] </w:t>
      </w:r>
      <w:r w:rsidRPr="009B614C">
        <w:rPr>
          <w:iCs/>
        </w:rPr>
        <w:t>copies</w:t>
      </w:r>
      <w:r w:rsidRPr="009B614C">
        <w:t xml:space="preserve">. Les offres remises en retard ne seront pas acceptées. Les offres seront ouvertes en présence des représentants des </w:t>
      </w:r>
      <w:r w:rsidR="000E79D8" w:rsidRPr="009B614C">
        <w:t>Soumissionnaires</w:t>
      </w:r>
      <w:r w:rsidR="000E79D8" w:rsidRPr="009B614C" w:rsidDel="000E79D8">
        <w:t xml:space="preserve"> </w:t>
      </w:r>
      <w:r w:rsidRPr="009B614C">
        <w:t xml:space="preserve">présents à l’adresse ci-après </w:t>
      </w:r>
      <w:r w:rsidRPr="009B614C">
        <w:rPr>
          <w:i/>
          <w:iCs/>
        </w:rPr>
        <w:t xml:space="preserve">[spécifier l’adresse] </w:t>
      </w:r>
      <w:r w:rsidRPr="009B614C">
        <w:t xml:space="preserve">à </w:t>
      </w:r>
      <w:r w:rsidRPr="009B614C">
        <w:rPr>
          <w:i/>
          <w:iCs/>
        </w:rPr>
        <w:t>[Insérer la date et l’heure].</w:t>
      </w:r>
      <w:r w:rsidRPr="009B614C">
        <w:t xml:space="preserve"> </w:t>
      </w:r>
    </w:p>
    <w:p w14:paraId="7B8C0A46" w14:textId="77777777" w:rsidR="00857FCA" w:rsidRPr="009B614C" w:rsidRDefault="00857FCA" w:rsidP="0059469D">
      <w:pPr>
        <w:suppressAutoHyphens/>
        <w:overflowPunct w:val="0"/>
        <w:autoSpaceDE w:val="0"/>
        <w:autoSpaceDN w:val="0"/>
        <w:adjustRightInd w:val="0"/>
        <w:ind w:left="720"/>
        <w:jc w:val="both"/>
        <w:textAlignment w:val="baseline"/>
        <w:rPr>
          <w:bCs/>
          <w:iCs/>
        </w:rPr>
      </w:pPr>
    </w:p>
    <w:p w14:paraId="4B08BA82" w14:textId="60641CD1" w:rsidR="00F20ED0" w:rsidRPr="0059469D" w:rsidRDefault="00F20ED0" w:rsidP="007124B9">
      <w:pPr>
        <w:numPr>
          <w:ilvl w:val="0"/>
          <w:numId w:val="60"/>
        </w:numPr>
        <w:suppressAutoHyphens/>
        <w:overflowPunct w:val="0"/>
        <w:autoSpaceDE w:val="0"/>
        <w:autoSpaceDN w:val="0"/>
        <w:adjustRightInd w:val="0"/>
        <w:jc w:val="both"/>
        <w:textAlignment w:val="baseline"/>
        <w:rPr>
          <w:bCs/>
          <w:iCs/>
        </w:rPr>
      </w:pPr>
      <w:r w:rsidRPr="009B614C">
        <w:t xml:space="preserve">Les offres doivent comprendre </w:t>
      </w:r>
      <w:r w:rsidRPr="009B614C">
        <w:rPr>
          <w:iCs/>
        </w:rPr>
        <w:t>une garantie de soumission</w:t>
      </w:r>
      <w:r w:rsidRPr="009B614C">
        <w:t xml:space="preserve">, d’un montant de </w:t>
      </w:r>
      <w:r w:rsidRPr="009B614C">
        <w:rPr>
          <w:i/>
          <w:iCs/>
        </w:rPr>
        <w:t xml:space="preserve">[Insérer le montant en FCFA ou un pourcentage minimum du prix de l’offre, ou le montant équivalent dans une monnaie librement convertible]. </w:t>
      </w:r>
      <w:r w:rsidRPr="009B614C">
        <w:rPr>
          <w:iCs/>
        </w:rPr>
        <w:t xml:space="preserve">Le montant de la garantie de soumission est </w:t>
      </w:r>
      <w:r w:rsidRPr="009B614C">
        <w:t xml:space="preserve">compris entre un (1) et trois (3) pour cent du montant prévisionnel du marché conformément à </w:t>
      </w:r>
      <w:r w:rsidR="004F23F4" w:rsidRPr="009B614C">
        <w:t xml:space="preserve">l’article </w:t>
      </w:r>
      <w:r w:rsidR="004F23F4">
        <w:rPr>
          <w:i/>
        </w:rPr>
        <w:t>95</w:t>
      </w:r>
      <w:r w:rsidR="004F23F4" w:rsidRPr="009B614C">
        <w:rPr>
          <w:i/>
        </w:rPr>
        <w:t xml:space="preserve"> du </w:t>
      </w:r>
      <w:r w:rsidR="004F23F4">
        <w:rPr>
          <w:i/>
        </w:rPr>
        <w:t xml:space="preserve">décret </w:t>
      </w:r>
      <w:r w:rsidR="004F23F4" w:rsidRPr="00391DF0">
        <w:t xml:space="preserve">n°2017-0049/PRES/PM/MINEFID du 1er février 2017 portant procédures de passation, d’exécution et de règlement des marchés publics et des délégations de service public. </w:t>
      </w:r>
      <w:r w:rsidRPr="00391DF0">
        <w:t xml:space="preserve">Les </w:t>
      </w:r>
      <w:r w:rsidR="000E79D8" w:rsidRPr="00391DF0">
        <w:t>Soumissionnaires</w:t>
      </w:r>
      <w:r w:rsidR="000E79D8" w:rsidRPr="00391DF0" w:rsidDel="000E79D8">
        <w:t xml:space="preserve"> </w:t>
      </w:r>
      <w:r w:rsidRPr="00391DF0">
        <w:t xml:space="preserve">resteront engagés par leur offre pendant une période de </w:t>
      </w:r>
      <w:r w:rsidR="00BB65CE" w:rsidRPr="00391DF0">
        <w:t>quatre</w:t>
      </w:r>
      <w:r w:rsidR="00BB65CE" w:rsidRPr="009B614C">
        <w:t>-vingt-dix</w:t>
      </w:r>
      <w:r w:rsidRPr="009B614C">
        <w:t xml:space="preserve"> jours (90) à compter de la date limite du dépôt des offres comme spécifié au point 19.1 des IC et au DPAO.</w:t>
      </w:r>
      <w:r w:rsidRPr="009B614C">
        <w:rPr>
          <w:sz w:val="20"/>
        </w:rPr>
        <w:tab/>
        <w:t xml:space="preserve"> </w:t>
      </w:r>
    </w:p>
    <w:p w14:paraId="4FB2F540" w14:textId="77777777" w:rsidR="00000F54" w:rsidRPr="009B614C" w:rsidRDefault="00000F54" w:rsidP="0059469D">
      <w:pPr>
        <w:suppressAutoHyphens/>
        <w:overflowPunct w:val="0"/>
        <w:autoSpaceDE w:val="0"/>
        <w:autoSpaceDN w:val="0"/>
        <w:adjustRightInd w:val="0"/>
        <w:jc w:val="both"/>
        <w:textAlignment w:val="baseline"/>
        <w:rPr>
          <w:bCs/>
          <w:iCs/>
        </w:rPr>
      </w:pPr>
    </w:p>
    <w:p w14:paraId="28E7E69E" w14:textId="77777777" w:rsidR="00F20ED0" w:rsidRPr="009B614C" w:rsidRDefault="00F20ED0" w:rsidP="007124B9">
      <w:pPr>
        <w:numPr>
          <w:ilvl w:val="0"/>
          <w:numId w:val="60"/>
        </w:numPr>
        <w:jc w:val="both"/>
        <w:textAlignment w:val="baseline"/>
        <w:rPr>
          <w:sz w:val="22"/>
          <w:szCs w:val="22"/>
        </w:rPr>
      </w:pPr>
      <w:r w:rsidRPr="009B614C">
        <w:lastRenderedPageBreak/>
        <w:t xml:space="preserve">Les offres seront ouvertes en présence des représentants des soumissionnaires qui souhaitent assister à l’ouverture des plis le </w:t>
      </w:r>
      <w:r w:rsidRPr="009B614C">
        <w:rPr>
          <w:i/>
        </w:rPr>
        <w:t>[date]</w:t>
      </w:r>
      <w:r w:rsidRPr="009B614C">
        <w:t xml:space="preserve"> à </w:t>
      </w:r>
      <w:r w:rsidRPr="009B614C">
        <w:rPr>
          <w:i/>
        </w:rPr>
        <w:t>[heure]</w:t>
      </w:r>
      <w:r w:rsidRPr="009B614C">
        <w:t xml:space="preserve"> à l’adresse suivante : </w:t>
      </w:r>
      <w:r w:rsidRPr="009B614C">
        <w:rPr>
          <w:i/>
          <w:sz w:val="22"/>
          <w:szCs w:val="22"/>
        </w:rPr>
        <w:t>[indiquer l’adresse et le lieu exacts]</w:t>
      </w:r>
      <w:r w:rsidRPr="009B614C">
        <w:rPr>
          <w:sz w:val="22"/>
          <w:szCs w:val="22"/>
          <w:vertAlign w:val="superscript"/>
        </w:rPr>
        <w:t xml:space="preserve"> (</w:t>
      </w:r>
      <w:r w:rsidRPr="009B614C">
        <w:rPr>
          <w:rStyle w:val="Appelnotedebasdep"/>
          <w:sz w:val="22"/>
          <w:szCs w:val="22"/>
        </w:rPr>
        <w:footnoteReference w:id="27"/>
      </w:r>
      <w:r w:rsidRPr="009B614C">
        <w:rPr>
          <w:sz w:val="22"/>
          <w:szCs w:val="22"/>
          <w:vertAlign w:val="superscript"/>
        </w:rPr>
        <w:t>)</w:t>
      </w:r>
      <w:r w:rsidRPr="009B614C">
        <w:rPr>
          <w:sz w:val="22"/>
          <w:szCs w:val="22"/>
        </w:rPr>
        <w:t xml:space="preserve"> </w:t>
      </w:r>
    </w:p>
    <w:p w14:paraId="6387099F" w14:textId="77777777" w:rsidR="00F20ED0" w:rsidRPr="009B614C" w:rsidRDefault="00F20ED0" w:rsidP="00580C16">
      <w:pPr>
        <w:ind w:left="720"/>
        <w:jc w:val="both"/>
      </w:pPr>
    </w:p>
    <w:p w14:paraId="4E890AE0" w14:textId="7BB266BF" w:rsidR="00F20ED0" w:rsidRPr="009B614C" w:rsidRDefault="00F20ED0" w:rsidP="00580C16">
      <w:pPr>
        <w:ind w:left="720"/>
        <w:jc w:val="both"/>
        <w:rPr>
          <w:i/>
          <w:sz w:val="22"/>
          <w:szCs w:val="22"/>
        </w:rPr>
      </w:pPr>
      <w:r w:rsidRPr="009B614C">
        <w:t xml:space="preserve">Nous vous prions d’agréer, </w:t>
      </w:r>
      <w:r w:rsidR="00000F54">
        <w:t>Madame/Monsieur</w:t>
      </w:r>
      <w:r w:rsidRPr="009B614C">
        <w:t xml:space="preserve"> </w:t>
      </w:r>
      <w:r w:rsidRPr="009B614C">
        <w:rPr>
          <w:i/>
          <w:sz w:val="22"/>
          <w:szCs w:val="22"/>
        </w:rPr>
        <w:t>[Formule de politesse]</w:t>
      </w:r>
    </w:p>
    <w:p w14:paraId="7A7325B6" w14:textId="77777777" w:rsidR="00F20ED0" w:rsidRPr="009B614C" w:rsidRDefault="00F20ED0" w:rsidP="00580C16">
      <w:pPr>
        <w:ind w:left="720"/>
        <w:jc w:val="both"/>
      </w:pPr>
    </w:p>
    <w:p w14:paraId="2E7ABE5D" w14:textId="061CB203" w:rsidR="00F20ED0" w:rsidRPr="009B614C" w:rsidRDefault="00F20ED0" w:rsidP="0059469D">
      <w:pPr>
        <w:ind w:left="5040" w:firstLine="60"/>
        <w:jc w:val="both"/>
        <w:rPr>
          <w:i/>
        </w:rPr>
      </w:pPr>
      <w:r w:rsidRPr="009B614C">
        <w:rPr>
          <w:i/>
        </w:rPr>
        <w:t>[Signature</w:t>
      </w:r>
      <w:r w:rsidR="00000F54">
        <w:rPr>
          <w:i/>
        </w:rPr>
        <w:t xml:space="preserve"> du Président de la Commission d’attribution des marchés</w:t>
      </w:r>
      <w:r w:rsidRPr="009B614C">
        <w:rPr>
          <w:i/>
        </w:rPr>
        <w:t>]</w:t>
      </w:r>
    </w:p>
    <w:p w14:paraId="4B91C7D9" w14:textId="22F2E74C" w:rsidR="007E3D3B" w:rsidRPr="009B614C" w:rsidRDefault="00F20ED0">
      <w:pPr>
        <w:ind w:left="720"/>
        <w:jc w:val="both"/>
        <w:rPr>
          <w:i/>
        </w:rPr>
      </w:pPr>
      <w:r w:rsidRPr="009B614C">
        <w:rPr>
          <w:i/>
        </w:rPr>
        <w:tab/>
      </w:r>
      <w:r w:rsidRPr="009B614C">
        <w:rPr>
          <w:i/>
        </w:rPr>
        <w:tab/>
      </w:r>
      <w:r w:rsidRPr="009B614C">
        <w:rPr>
          <w:i/>
        </w:rPr>
        <w:tab/>
      </w:r>
      <w:r w:rsidRPr="009B614C">
        <w:rPr>
          <w:i/>
        </w:rPr>
        <w:tab/>
      </w:r>
      <w:r w:rsidRPr="009B614C">
        <w:rPr>
          <w:i/>
        </w:rPr>
        <w:tab/>
      </w:r>
      <w:r w:rsidRPr="009B614C">
        <w:rPr>
          <w:i/>
        </w:rPr>
        <w:tab/>
      </w:r>
      <w:r w:rsidRPr="009B614C">
        <w:rPr>
          <w:i/>
        </w:rPr>
        <w:tab/>
      </w:r>
      <w:r w:rsidRPr="009B614C">
        <w:rPr>
          <w:i/>
        </w:rPr>
        <w:tab/>
      </w:r>
    </w:p>
    <w:sectPr w:rsidR="007E3D3B" w:rsidRPr="009B614C" w:rsidSect="0059469D">
      <w:headerReference w:type="default" r:id="rId28"/>
      <w:footnotePr>
        <w:numRestart w:val="eachPage"/>
      </w:footnotePr>
      <w:endnotePr>
        <w:numFmt w:val="decimal"/>
      </w:endnotePr>
      <w:pgSz w:w="12240" w:h="15840"/>
      <w:pgMar w:top="1440" w:right="1440" w:bottom="2127" w:left="18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BFAD88" w14:textId="77777777" w:rsidR="00D565DD" w:rsidRDefault="00D565DD">
      <w:r>
        <w:separator/>
      </w:r>
    </w:p>
  </w:endnote>
  <w:endnote w:type="continuationSeparator" w:id="0">
    <w:p w14:paraId="3DECC291" w14:textId="77777777" w:rsidR="00D565DD" w:rsidRDefault="00D565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imes New Roman Bold">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Rockwell">
    <w:panose1 w:val="02060603020205020403"/>
    <w:charset w:val="00"/>
    <w:family w:val="roman"/>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Rockwell Extra Bold">
    <w:panose1 w:val="02060903040505020403"/>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EFF" w:usb1="C0007843" w:usb2="00000009" w:usb3="00000000" w:csb0="000001FF" w:csb1="00000000"/>
  </w:font>
  <w:font w:name="CG Times">
    <w:altName w:val="Times New Roman"/>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AABF4D" w14:textId="583AD054" w:rsidR="000845BE" w:rsidRPr="00AD34F1" w:rsidRDefault="000845BE">
    <w:pPr>
      <w:pStyle w:val="Pieddepage"/>
      <w:pBdr>
        <w:top w:val="thinThickSmallGap" w:sz="24" w:space="1" w:color="622423" w:themeColor="accent2" w:themeShade="7F"/>
      </w:pBdr>
      <w:rPr>
        <w:rFonts w:eastAsiaTheme="majorEastAsia"/>
        <w:sz w:val="16"/>
        <w:szCs w:val="16"/>
      </w:rPr>
    </w:pPr>
    <w:r w:rsidRPr="00AD34F1">
      <w:rPr>
        <w:rFonts w:eastAsiaTheme="majorEastAsia"/>
        <w:sz w:val="16"/>
        <w:szCs w:val="16"/>
      </w:rPr>
      <w:t>D</w:t>
    </w:r>
    <w:r>
      <w:rPr>
        <w:rFonts w:eastAsiaTheme="majorEastAsia"/>
        <w:sz w:val="16"/>
        <w:szCs w:val="16"/>
      </w:rPr>
      <w:t>ossier standard</w:t>
    </w:r>
    <w:r w:rsidRPr="00AD34F1">
      <w:rPr>
        <w:rFonts w:eastAsiaTheme="majorEastAsia"/>
        <w:sz w:val="16"/>
        <w:szCs w:val="16"/>
      </w:rPr>
      <w:t xml:space="preserve"> d’appel d’offres pour la passation de</w:t>
    </w:r>
    <w:r>
      <w:rPr>
        <w:rFonts w:eastAsiaTheme="majorEastAsia"/>
        <w:sz w:val="16"/>
        <w:szCs w:val="16"/>
      </w:rPr>
      <w:t>s</w:t>
    </w:r>
    <w:r w:rsidRPr="00AD34F1">
      <w:rPr>
        <w:rFonts w:eastAsiaTheme="majorEastAsia"/>
        <w:sz w:val="16"/>
        <w:szCs w:val="16"/>
      </w:rPr>
      <w:t xml:space="preserve"> marchés de services courants</w:t>
    </w:r>
    <w:r w:rsidRPr="00AD34F1">
      <w:rPr>
        <w:rFonts w:eastAsiaTheme="majorEastAsia"/>
        <w:sz w:val="16"/>
        <w:szCs w:val="16"/>
      </w:rPr>
      <w:ptab w:relativeTo="margin" w:alignment="right" w:leader="none"/>
    </w:r>
    <w:r w:rsidRPr="00AD34F1">
      <w:rPr>
        <w:rFonts w:eastAsiaTheme="majorEastAsia"/>
        <w:sz w:val="16"/>
        <w:szCs w:val="16"/>
        <w:lang w:val="fr-FR"/>
      </w:rPr>
      <w:t xml:space="preserve"> </w:t>
    </w:r>
    <w:r w:rsidRPr="00AD34F1">
      <w:rPr>
        <w:rFonts w:eastAsiaTheme="minorEastAsia"/>
        <w:sz w:val="16"/>
        <w:szCs w:val="16"/>
      </w:rPr>
      <w:fldChar w:fldCharType="begin"/>
    </w:r>
    <w:r w:rsidRPr="00AD34F1">
      <w:rPr>
        <w:sz w:val="16"/>
        <w:szCs w:val="16"/>
      </w:rPr>
      <w:instrText>PAGE   \* MERGEFORMAT</w:instrText>
    </w:r>
    <w:r w:rsidRPr="00AD34F1">
      <w:rPr>
        <w:rFonts w:eastAsiaTheme="minorEastAsia"/>
        <w:sz w:val="16"/>
        <w:szCs w:val="16"/>
      </w:rPr>
      <w:fldChar w:fldCharType="separate"/>
    </w:r>
    <w:r w:rsidR="00A12B44" w:rsidRPr="00A12B44">
      <w:rPr>
        <w:rFonts w:eastAsiaTheme="majorEastAsia"/>
        <w:noProof/>
        <w:sz w:val="16"/>
        <w:szCs w:val="16"/>
        <w:lang w:val="fr-FR"/>
      </w:rPr>
      <w:t>108</w:t>
    </w:r>
    <w:r w:rsidRPr="00AD34F1">
      <w:rPr>
        <w:rFonts w:eastAsiaTheme="majorEastAsia"/>
        <w:sz w:val="16"/>
        <w:szCs w:val="16"/>
      </w:rPr>
      <w:fldChar w:fldCharType="end"/>
    </w:r>
  </w:p>
  <w:p w14:paraId="0479EFF4" w14:textId="77777777" w:rsidR="000845BE" w:rsidRPr="00977142" w:rsidRDefault="000845BE" w:rsidP="008C6D28">
    <w:pPr>
      <w:ind w:right="360" w:firstLine="360"/>
      <w:jc w:val="both"/>
      <w:outlineLvl w:val="0"/>
      <w:rPr>
        <w:rFonts w:ascii="Arial" w:hAnsi="Arial" w:cs="Arial"/>
        <w:spacing w:val="-3"/>
        <w:sz w:val="8"/>
        <w:szCs w:val="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0C1351" w14:textId="5F4E01B6" w:rsidR="000845BE" w:rsidRPr="001D4B52" w:rsidRDefault="000845BE" w:rsidP="001D4B52">
    <w:pPr>
      <w:pStyle w:val="Pieddepage"/>
      <w:jc w:val="right"/>
      <w:rPr>
        <w:b/>
      </w:rPr>
    </w:pPr>
    <w:r w:rsidRPr="001D4B52">
      <w:rPr>
        <w:b/>
      </w:rPr>
      <w:t>Novembre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003D07" w14:textId="77777777" w:rsidR="00D565DD" w:rsidRDefault="00D565DD">
      <w:r>
        <w:separator/>
      </w:r>
    </w:p>
  </w:footnote>
  <w:footnote w:type="continuationSeparator" w:id="0">
    <w:p w14:paraId="16238FB2" w14:textId="77777777" w:rsidR="00D565DD" w:rsidRDefault="00D565DD">
      <w:r>
        <w:continuationSeparator/>
      </w:r>
    </w:p>
  </w:footnote>
  <w:footnote w:id="1">
    <w:p w14:paraId="6618E515" w14:textId="77777777" w:rsidR="000845BE" w:rsidRPr="001F51A9" w:rsidRDefault="000845BE" w:rsidP="00E807BF">
      <w:pPr>
        <w:pStyle w:val="Notedebasdepage"/>
        <w:rPr>
          <w:lang w:val="fr-FR"/>
        </w:rPr>
      </w:pPr>
      <w:r w:rsidRPr="001F51A9">
        <w:rPr>
          <w:rStyle w:val="Appelnotedebasdep"/>
          <w:lang w:val="fr-FR"/>
        </w:rPr>
        <w:footnoteRef/>
      </w:r>
      <w:r w:rsidRPr="001F51A9">
        <w:rPr>
          <w:lang w:val="fr-FR"/>
        </w:rPr>
        <w:t xml:space="preserve"> Si applicable.</w:t>
      </w:r>
    </w:p>
  </w:footnote>
  <w:footnote w:id="2">
    <w:p w14:paraId="64194B24" w14:textId="77777777" w:rsidR="000845BE" w:rsidRPr="001F51A9" w:rsidRDefault="000845BE" w:rsidP="00E807BF">
      <w:pPr>
        <w:pStyle w:val="Notedebasdepage"/>
        <w:rPr>
          <w:lang w:val="fr-FR"/>
        </w:rPr>
      </w:pPr>
      <w:r w:rsidRPr="001F51A9">
        <w:rPr>
          <w:rStyle w:val="Appelnotedebasdep"/>
          <w:lang w:val="fr-FR"/>
        </w:rPr>
        <w:footnoteRef/>
      </w:r>
      <w:r w:rsidRPr="001F51A9">
        <w:rPr>
          <w:lang w:val="fr-FR"/>
        </w:rPr>
        <w:t xml:space="preserve"> Si applicable. </w:t>
      </w:r>
    </w:p>
  </w:footnote>
  <w:footnote w:id="3">
    <w:p w14:paraId="6755FBC5" w14:textId="77777777" w:rsidR="000845BE" w:rsidRDefault="000845BE" w:rsidP="00503D39">
      <w:pPr>
        <w:pStyle w:val="Notedebasdepage"/>
      </w:pPr>
      <w:r>
        <w:rPr>
          <w:rStyle w:val="Appelnotedebasdep"/>
        </w:rPr>
        <w:footnoteRef/>
      </w:r>
      <w:r>
        <w:rPr>
          <w:lang w:val="fr-FR"/>
        </w:rPr>
        <w:t xml:space="preserve">Montant maximal autorisé des avances selon l’article 165 du décret n°2017-0049/PRES/PM/MINEFID </w:t>
      </w:r>
    </w:p>
  </w:footnote>
  <w:footnote w:id="4">
    <w:p w14:paraId="39648F3A" w14:textId="77777777" w:rsidR="000845BE" w:rsidRPr="001F51A9" w:rsidRDefault="000845BE" w:rsidP="00E807BF">
      <w:pPr>
        <w:pStyle w:val="Notedebasdepage"/>
        <w:tabs>
          <w:tab w:val="left" w:pos="360"/>
        </w:tabs>
        <w:ind w:left="360" w:hanging="360"/>
        <w:rPr>
          <w:lang w:val="fr-FR"/>
        </w:rPr>
      </w:pPr>
      <w:r w:rsidRPr="001F51A9">
        <w:rPr>
          <w:rStyle w:val="Appelnotedebasdep"/>
          <w:i/>
          <w:lang w:val="fr-FR"/>
        </w:rPr>
        <w:footnoteRef/>
      </w:r>
      <w:r w:rsidRPr="001F51A9">
        <w:rPr>
          <w:i/>
          <w:lang w:val="fr-FR"/>
        </w:rPr>
        <w:t xml:space="preserve"> </w:t>
      </w:r>
      <w:r w:rsidRPr="001F51A9">
        <w:rPr>
          <w:i/>
          <w:lang w:val="fr-FR"/>
        </w:rPr>
        <w:tab/>
        <w:t>Le Garant doit Insérer un montant représentant l’avance sous forme de pourcentage du montant mentionné au Marché.</w:t>
      </w:r>
    </w:p>
  </w:footnote>
  <w:footnote w:id="5">
    <w:p w14:paraId="21907622" w14:textId="77777777" w:rsidR="000845BE" w:rsidRPr="001F51A9" w:rsidRDefault="000845BE" w:rsidP="00E807BF">
      <w:pPr>
        <w:pStyle w:val="Notedebasdepage"/>
        <w:tabs>
          <w:tab w:val="left" w:pos="360"/>
        </w:tabs>
        <w:ind w:left="360" w:hanging="360"/>
        <w:rPr>
          <w:lang w:val="fr-FR"/>
        </w:rPr>
      </w:pPr>
      <w:r w:rsidRPr="001F51A9">
        <w:rPr>
          <w:rStyle w:val="Appelnotedebasdep"/>
          <w:lang w:val="fr-FR"/>
        </w:rPr>
        <w:footnoteRef/>
      </w:r>
      <w:r w:rsidRPr="001F51A9">
        <w:rPr>
          <w:i/>
          <w:lang w:val="fr-FR"/>
        </w:rPr>
        <w:t xml:space="preserve"> </w:t>
      </w:r>
      <w:r w:rsidRPr="001F51A9">
        <w:rPr>
          <w:i/>
          <w:lang w:val="fr-FR"/>
        </w:rPr>
        <w:tab/>
        <w:t>Le Garant doit Insérer un montant représentant l’avance sous forme de pourcentage du montant du Marché mentionné au Marché.</w:t>
      </w:r>
    </w:p>
  </w:footnote>
  <w:footnote w:id="6">
    <w:p w14:paraId="1C3D9AD1" w14:textId="77777777" w:rsidR="000845BE" w:rsidRDefault="000845BE" w:rsidP="009545F2">
      <w:pPr>
        <w:pStyle w:val="Notedebasdepage"/>
      </w:pPr>
      <w:r w:rsidRPr="00DD6F80">
        <w:rPr>
          <w:rStyle w:val="Appelnotedebasdep"/>
        </w:rPr>
        <w:footnoteRef/>
      </w:r>
      <w:r w:rsidRPr="00DD6F80">
        <w:t xml:space="preserve"> </w:t>
      </w:r>
      <w:r w:rsidRPr="00DD6F80">
        <w:rPr>
          <w:i/>
        </w:rPr>
        <w:t>L’organisme de caution doit insérer un montant représentant le montant du Marché mentionné au Marché soit dans la (ou les) devise(s) mentionnée(s) au Marché, soit dans toute autre devise librement convertible acceptable par le Maître de l’Ouvrage.</w:t>
      </w:r>
    </w:p>
  </w:footnote>
  <w:footnote w:id="7">
    <w:p w14:paraId="200AFECB" w14:textId="77777777" w:rsidR="000845BE" w:rsidRPr="001F51A9" w:rsidRDefault="000845BE" w:rsidP="00F20ED0">
      <w:pPr>
        <w:pStyle w:val="Notedebasdepage"/>
        <w:tabs>
          <w:tab w:val="left" w:pos="360"/>
        </w:tabs>
        <w:ind w:left="360" w:hanging="360"/>
        <w:rPr>
          <w:lang w:val="fr-FR"/>
        </w:rPr>
      </w:pPr>
      <w:r w:rsidRPr="001F51A9">
        <w:rPr>
          <w:rStyle w:val="Appelnotedebasdep"/>
          <w:lang w:val="fr-FR"/>
        </w:rPr>
        <w:footnoteRef/>
      </w:r>
      <w:r w:rsidRPr="001F51A9">
        <w:rPr>
          <w:lang w:val="fr-FR"/>
        </w:rPr>
        <w:t xml:space="preserve"> </w:t>
      </w:r>
      <w:r w:rsidRPr="001F51A9">
        <w:rPr>
          <w:lang w:val="fr-FR"/>
        </w:rPr>
        <w:tab/>
      </w:r>
      <w:r w:rsidRPr="001F51A9">
        <w:rPr>
          <w:rFonts w:ascii="CG Times" w:hAnsi="CG Times"/>
          <w:lang w:val="fr-FR"/>
        </w:rPr>
        <w:t>Le bureau où l’on consulte et d’où sont émis les Dossiers d’appel d’offres et celui où sont déposées les offres peuvent être identiques ou différents</w:t>
      </w:r>
    </w:p>
  </w:footnote>
  <w:footnote w:id="8">
    <w:p w14:paraId="60DD7AF3" w14:textId="77777777" w:rsidR="000845BE" w:rsidRPr="001F51A9" w:rsidRDefault="000845BE" w:rsidP="00F20ED0">
      <w:pPr>
        <w:pStyle w:val="Notedebasdepage"/>
        <w:tabs>
          <w:tab w:val="left" w:pos="360"/>
        </w:tabs>
        <w:ind w:left="360" w:hanging="360"/>
        <w:rPr>
          <w:lang w:val="fr-FR"/>
        </w:rPr>
      </w:pPr>
      <w:r w:rsidRPr="001F51A9">
        <w:rPr>
          <w:rStyle w:val="Appelnotedebasdep"/>
          <w:lang w:val="fr-FR"/>
        </w:rPr>
        <w:footnoteRef/>
      </w:r>
      <w:r w:rsidRPr="001F51A9">
        <w:rPr>
          <w:lang w:val="fr-FR"/>
        </w:rPr>
        <w:t xml:space="preserve"> </w:t>
      </w:r>
      <w:r w:rsidRPr="001F51A9">
        <w:rPr>
          <w:lang w:val="fr-FR"/>
        </w:rPr>
        <w:tab/>
        <w:t>Ces sections du texte doivent être ajoutées lorsque le projet est divisé en plusieurs lots et que la pré qualification a été faite pour plusieurs lots.  La deuxième section doit être adaptée en fonction du ou des lots pour lesquels le candidat est invité à soumissionner.</w:t>
      </w:r>
    </w:p>
  </w:footnote>
  <w:footnote w:id="9">
    <w:p w14:paraId="2BC2A7E0" w14:textId="77777777" w:rsidR="000845BE" w:rsidRPr="001F51A9" w:rsidRDefault="000845BE" w:rsidP="00F20ED0">
      <w:pPr>
        <w:pStyle w:val="Notedebasdepage"/>
        <w:tabs>
          <w:tab w:val="left" w:pos="360"/>
        </w:tabs>
        <w:ind w:left="360" w:hanging="360"/>
        <w:rPr>
          <w:lang w:val="fr-FR"/>
        </w:rPr>
      </w:pPr>
      <w:r w:rsidRPr="001F51A9">
        <w:rPr>
          <w:rStyle w:val="Appelnotedebasdep"/>
          <w:lang w:val="fr-FR"/>
        </w:rPr>
        <w:footnoteRef/>
      </w:r>
      <w:r w:rsidRPr="001F51A9">
        <w:rPr>
          <w:lang w:val="fr-FR"/>
        </w:rPr>
        <w:t xml:space="preserve"> </w:t>
      </w:r>
      <w:r w:rsidRPr="001F51A9">
        <w:rPr>
          <w:lang w:val="fr-FR"/>
        </w:rPr>
        <w:tab/>
        <w:t>Coordonner avec l’Article 20 des IC, “Garantie d’offre” et le DPAO.</w:t>
      </w:r>
    </w:p>
  </w:footnote>
  <w:footnote w:id="10">
    <w:p w14:paraId="65AF0FEB" w14:textId="77777777" w:rsidR="000845BE" w:rsidRPr="001F51A9" w:rsidRDefault="000845BE" w:rsidP="00F20ED0">
      <w:pPr>
        <w:pStyle w:val="Notedebasdepage"/>
        <w:tabs>
          <w:tab w:val="left" w:pos="360"/>
        </w:tabs>
        <w:ind w:left="360" w:hanging="360"/>
        <w:rPr>
          <w:lang w:val="fr-FR"/>
        </w:rPr>
      </w:pPr>
      <w:r w:rsidRPr="001F51A9">
        <w:rPr>
          <w:rStyle w:val="Appelnotedebasdep"/>
          <w:lang w:val="fr-FR"/>
        </w:rPr>
        <w:footnoteRef/>
      </w:r>
      <w:r w:rsidRPr="001F51A9">
        <w:rPr>
          <w:lang w:val="fr-FR"/>
        </w:rPr>
        <w:t xml:space="preserve"> </w:t>
      </w:r>
      <w:r w:rsidRPr="001F51A9">
        <w:rPr>
          <w:lang w:val="fr-FR"/>
        </w:rPr>
        <w:tab/>
        <w:t>Coordonner avec l’Article 23 des IC, “Ouverture des plis” et le DPAO.</w:t>
      </w:r>
    </w:p>
  </w:footnote>
  <w:footnote w:id="11">
    <w:p w14:paraId="08029885"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Jour, mois, année; par exemple: 31 mai 2008.</w:t>
      </w:r>
    </w:p>
  </w:footnote>
  <w:footnote w:id="12">
    <w:p w14:paraId="66A1DA3D"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w:t>
      </w:r>
      <w:r w:rsidRPr="001F51A9">
        <w:rPr>
          <w:i/>
          <w:iCs/>
          <w:lang w:val="fr-FR"/>
        </w:rPr>
        <w:t>[Insérer, si applicable: « ce contrat sera financé conjointement par {Insérer le nom du cofinancier} »].</w:t>
      </w:r>
    </w:p>
  </w:footnote>
  <w:footnote w:id="13">
    <w:p w14:paraId="6A3E51A4" w14:textId="77777777" w:rsidR="000845BE" w:rsidRPr="001F51A9" w:rsidRDefault="000845BE" w:rsidP="00F20ED0">
      <w:pPr>
        <w:rPr>
          <w:sz w:val="20"/>
        </w:rPr>
      </w:pPr>
      <w:r w:rsidRPr="001F51A9">
        <w:rPr>
          <w:rStyle w:val="Appelnotedebasdep"/>
        </w:rPr>
        <w:footnoteRef/>
      </w:r>
      <w:r w:rsidRPr="001F51A9">
        <w:t xml:space="preserve"> </w:t>
      </w:r>
      <w:r w:rsidRPr="001F51A9">
        <w:rPr>
          <w:sz w:val="20"/>
        </w:rPr>
        <w:t xml:space="preserve">Fournir une brève description des services, y compris les quantités principales, le lieu et la période de réalisation et  autres informations de nature à permettre aux candidats potentiels de décider de leur participation ou non à l’Appel d’offres. </w:t>
      </w:r>
    </w:p>
    <w:p w14:paraId="73CEE79A" w14:textId="77777777" w:rsidR="000845BE" w:rsidRPr="001F51A9" w:rsidRDefault="000845BE" w:rsidP="00F20ED0"/>
  </w:footnote>
  <w:footnote w:id="14">
    <w:p w14:paraId="6397F5C8"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Par exemple: de 8.heures à 17 heures</w:t>
      </w:r>
    </w:p>
  </w:footnote>
  <w:footnote w:id="15">
    <w:p w14:paraId="57BCD6CA"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Le prix demandé doit être </w:t>
      </w:r>
      <w:r w:rsidRPr="001F51A9">
        <w:rPr>
          <w:b/>
          <w:i/>
          <w:lang w:val="fr-FR"/>
        </w:rPr>
        <w:t>un juste prix</w:t>
      </w:r>
      <w:r w:rsidRPr="001F51A9">
        <w:rPr>
          <w:lang w:val="fr-FR"/>
        </w:rPr>
        <w:t xml:space="preserve"> c’est-à-dire destiné à rembourser l’Autorité contractante du coût d’impression du DAO, du courrier et d’acheminement du dossier d’Appel d’offres. Les niveaux du prix ne doivent pas dissuader les candidats de participer à la procédure de mise en concurrence.</w:t>
      </w:r>
    </w:p>
  </w:footnote>
  <w:footnote w:id="16">
    <w:p w14:paraId="0288FB1F"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Par exemple chèque de caisse, virement sur un compte à préciser.</w:t>
      </w:r>
    </w:p>
  </w:footnote>
  <w:footnote w:id="17">
    <w:p w14:paraId="5C1691C7" w14:textId="77777777" w:rsidR="000845BE" w:rsidRPr="006822E5" w:rsidRDefault="000845BE" w:rsidP="00F20ED0">
      <w:pPr>
        <w:pStyle w:val="Notedebasdepage"/>
        <w:rPr>
          <w:lang w:val="fr-FR"/>
        </w:rPr>
      </w:pPr>
      <w:r w:rsidRPr="001F51A9">
        <w:rPr>
          <w:rStyle w:val="Appelnotedebasdep"/>
          <w:lang w:val="fr-FR"/>
        </w:rPr>
        <w:footnoteRef/>
      </w:r>
      <w:r w:rsidRPr="001F51A9">
        <w:rPr>
          <w:lang w:val="fr-FR"/>
        </w:rPr>
        <w:t xml:space="preserve"> La procédure d’acheminement est généralement la poste aérienne pour l’étranger et la poste normale ou l’acheminement à domicile localement. Pour des raisons d’urgence ou de sécurité, l’acheminement à domicile </w:t>
      </w:r>
      <w:r w:rsidRPr="006822E5">
        <w:rPr>
          <w:lang w:val="fr-FR"/>
        </w:rPr>
        <w:t xml:space="preserve">par messagerie peut être envisagé.    </w:t>
      </w:r>
    </w:p>
  </w:footnote>
  <w:footnote w:id="18">
    <w:p w14:paraId="68E35E01" w14:textId="77777777" w:rsidR="000845BE" w:rsidRPr="006822E5" w:rsidRDefault="000845BE" w:rsidP="00F20ED0">
      <w:pPr>
        <w:pStyle w:val="Notedebasdepage"/>
        <w:rPr>
          <w:lang w:val="fr-FR"/>
        </w:rPr>
      </w:pPr>
      <w:r w:rsidRPr="006822E5">
        <w:rPr>
          <w:rStyle w:val="Appelnotedebasdep"/>
          <w:lang w:val="fr-FR"/>
        </w:rPr>
        <w:footnoteRef/>
      </w:r>
      <w:r w:rsidRPr="006822E5">
        <w:rPr>
          <w:lang w:val="fr-FR"/>
        </w:rPr>
        <w:t xml:space="preserve"> Le bureau où les offres sont ouvertes n’est pas nécessairement celui ou les documents peuvent être consultés ou celui où les offres doivent être soumises.  Un lieu seulement doit être mentionné pour la remise des offres, qui doit être situé aussi près que possible du lieu d’ouverture des offres afin de limiter la durée entre soumission et ouverture des offres.  </w:t>
      </w:r>
    </w:p>
  </w:footnote>
  <w:footnote w:id="19">
    <w:p w14:paraId="11FA9B0D" w14:textId="394E723B" w:rsidR="000845BE" w:rsidRPr="0059469D" w:rsidRDefault="000845BE" w:rsidP="0059469D">
      <w:pPr>
        <w:jc w:val="both"/>
      </w:pPr>
      <w:r w:rsidRPr="0059469D">
        <w:footnoteRef/>
      </w:r>
      <w:r w:rsidRPr="0059469D">
        <w:rPr>
          <w:sz w:val="20"/>
        </w:rPr>
        <w:t xml:space="preserve"> Le montant de la garantie de soumission est compris entre un (1) et trois (3) pour cent du montant prévisionnel du marché conformément à l’article 95 du décret n°2017-0049/PRES/PM/MINEFID du 1er février 2017 portant procédures de passation, d’exécution et de règlement des marchés publics et des délégations de service public.</w:t>
      </w:r>
    </w:p>
  </w:footnote>
  <w:footnote w:id="20">
    <w:p w14:paraId="759A2D9E" w14:textId="77777777" w:rsidR="000845BE" w:rsidRPr="001F51A9" w:rsidRDefault="000845BE">
      <w:pPr>
        <w:pStyle w:val="Notedebasdepage"/>
        <w:tabs>
          <w:tab w:val="left" w:pos="360"/>
        </w:tabs>
        <w:ind w:left="360" w:hanging="360"/>
        <w:rPr>
          <w:lang w:val="fr-FR"/>
        </w:rPr>
      </w:pPr>
      <w:r w:rsidRPr="001F51A9">
        <w:rPr>
          <w:rStyle w:val="Appelnotedebasdep"/>
          <w:lang w:val="fr-FR"/>
        </w:rPr>
        <w:footnoteRef/>
      </w:r>
      <w:r w:rsidRPr="001F51A9">
        <w:rPr>
          <w:lang w:val="fr-FR"/>
        </w:rPr>
        <w:t xml:space="preserve"> </w:t>
      </w:r>
      <w:r w:rsidRPr="001F51A9">
        <w:rPr>
          <w:lang w:val="fr-FR"/>
        </w:rPr>
        <w:tab/>
        <w:t>Coordonner avec l’Article 23 des IC, “Ouverture des plis” et le DPAO.</w:t>
      </w:r>
    </w:p>
  </w:footnote>
  <w:footnote w:id="21">
    <w:p w14:paraId="36D4FDC3"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w:t>
      </w:r>
      <w:r w:rsidRPr="001F51A9">
        <w:rPr>
          <w:i/>
          <w:iCs/>
          <w:lang w:val="fr-FR"/>
        </w:rPr>
        <w:t>[Insérer, si applicable: « ce contrat sera financé conjointement par {Insérer le nom du cofinancier} »].</w:t>
      </w:r>
    </w:p>
  </w:footnote>
  <w:footnote w:id="22">
    <w:p w14:paraId="2417E2F4" w14:textId="77777777" w:rsidR="000845BE" w:rsidRPr="001F51A9" w:rsidRDefault="000845BE" w:rsidP="00F20ED0">
      <w:pPr>
        <w:rPr>
          <w:sz w:val="20"/>
        </w:rPr>
      </w:pPr>
      <w:r w:rsidRPr="001F51A9">
        <w:rPr>
          <w:rStyle w:val="Appelnotedebasdep"/>
        </w:rPr>
        <w:footnoteRef/>
      </w:r>
      <w:r w:rsidRPr="001F51A9">
        <w:t xml:space="preserve"> </w:t>
      </w:r>
      <w:r w:rsidRPr="001F51A9">
        <w:rPr>
          <w:sz w:val="20"/>
        </w:rPr>
        <w:t xml:space="preserve">Fournir une brève description des acquisitions, y compris quantités principales, lieu et période de réalisation, et  autre information de nature à permettre aux candidats de décider de répondre s’ils prennent part ou non à l’Appel d’offres restreint. </w:t>
      </w:r>
      <w:r>
        <w:rPr>
          <w:sz w:val="20"/>
        </w:rPr>
        <w:t xml:space="preserve"> </w:t>
      </w:r>
    </w:p>
    <w:p w14:paraId="436A7E8F" w14:textId="77777777" w:rsidR="000845BE" w:rsidRPr="001F51A9" w:rsidRDefault="000845BE" w:rsidP="00F20ED0"/>
  </w:footnote>
  <w:footnote w:id="23">
    <w:p w14:paraId="67861E92"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Le prix demandé doit être </w:t>
      </w:r>
      <w:r w:rsidRPr="001F51A9">
        <w:rPr>
          <w:b/>
          <w:i/>
          <w:lang w:val="fr-FR"/>
        </w:rPr>
        <w:t>un juste prix</w:t>
      </w:r>
      <w:r w:rsidRPr="001F51A9">
        <w:rPr>
          <w:lang w:val="fr-FR"/>
        </w:rPr>
        <w:t xml:space="preserve"> c’est-à-dire destiné à rembourser l’Autorité contractante du coût d’impression du DAO, du courrier et d’acheminement du dossier d’Appel d’offres. Les niveaux du prix ne doivent pas dissuader les candidats de participer à la procédure de mise en concurrence.</w:t>
      </w:r>
    </w:p>
  </w:footnote>
  <w:footnote w:id="24">
    <w:p w14:paraId="1F4FB317"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Par exemple chèque de caisse, virement sur un compte à préciser.</w:t>
      </w:r>
    </w:p>
  </w:footnote>
  <w:footnote w:id="25">
    <w:p w14:paraId="4F9629FC"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La procédure d’acheminement est généralement la poste aérienne pour l’étranger et la poste normale ou l’acheminement à domicile localement. Pour des raisons d’urgence ou de sécurité, l’acheminement à domicile par messagerie peut être envisagé.    </w:t>
      </w:r>
    </w:p>
  </w:footnote>
  <w:footnote w:id="26">
    <w:p w14:paraId="4ED57DF7" w14:textId="77777777" w:rsidR="000845BE" w:rsidRPr="001F51A9" w:rsidRDefault="000845BE" w:rsidP="00F20ED0">
      <w:pPr>
        <w:pStyle w:val="Notedebasdepage"/>
        <w:rPr>
          <w:lang w:val="fr-FR"/>
        </w:rPr>
      </w:pPr>
      <w:r w:rsidRPr="001F51A9">
        <w:rPr>
          <w:rStyle w:val="Appelnotedebasdep"/>
          <w:lang w:val="fr-FR"/>
        </w:rPr>
        <w:footnoteRef/>
      </w:r>
      <w:r w:rsidRPr="001F51A9">
        <w:rPr>
          <w:lang w:val="fr-FR"/>
        </w:rPr>
        <w:t xml:space="preserve"> Le bureau où les offres sont ouvertes n’est pas nécessairement celui ou les documents peuvent être consultés ou celui où les offres doivent être soumises.  Un lieu seulement doit être mentionné pour la remise des offres, qui doit être situé aussi près que possible du lieu d’ouverture des offres afin de limiter la durée entre soumission et ouverture des offres.  </w:t>
      </w:r>
    </w:p>
  </w:footnote>
  <w:footnote w:id="27">
    <w:p w14:paraId="6F4E4944" w14:textId="2CD31DED" w:rsidR="000845BE" w:rsidRPr="001F51A9" w:rsidRDefault="000845BE">
      <w:pPr>
        <w:pStyle w:val="Notedebasdepage"/>
        <w:tabs>
          <w:tab w:val="left" w:pos="360"/>
        </w:tabs>
        <w:ind w:left="360" w:hanging="360"/>
        <w:rPr>
          <w:lang w:val="fr-FR"/>
        </w:rPr>
      </w:pPr>
      <w:r w:rsidRPr="001F51A9">
        <w:rPr>
          <w:rStyle w:val="Appelnotedebasdep"/>
          <w:lang w:val="fr-FR"/>
        </w:rPr>
        <w:footnoteRef/>
      </w:r>
      <w:r w:rsidRPr="001F51A9">
        <w:rPr>
          <w:lang w:val="fr-FR"/>
        </w:rPr>
        <w:t xml:space="preserve"> </w:t>
      </w:r>
      <w:r w:rsidRPr="001F51A9">
        <w:rPr>
          <w:lang w:val="fr-FR"/>
        </w:rPr>
        <w:tab/>
        <w:t>Coordonner avec l’Article 23 des IC, “Ouverture des plis” et le DPAO.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D92BEF" w14:textId="77777777" w:rsidR="000845BE" w:rsidRPr="001D4B52" w:rsidRDefault="000845BE" w:rsidP="00C5554E">
    <w:pPr>
      <w:pStyle w:val="En-tte"/>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6A4C2A" w14:textId="77777777" w:rsidR="000845BE" w:rsidRDefault="000845BE">
    <w:pPr>
      <w:pStyle w:val="En-tte"/>
    </w:pPr>
    <w:r>
      <w:t>Section I. Instructions aux soumissionnaires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AB2C17" w14:textId="77777777" w:rsidR="000845BE" w:rsidRPr="00ED30FF" w:rsidRDefault="000845BE" w:rsidP="00ED30FF">
    <w:pPr>
      <w:pStyle w:val="En-tte"/>
    </w:pPr>
    <w:r w:rsidRPr="00464907">
      <w:t>Section I. Instructions aux candidats (IC)</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ED693E" w14:textId="77777777" w:rsidR="000845BE" w:rsidRDefault="000845BE">
    <w:pPr>
      <w:pStyle w:val="En-tte"/>
    </w:pPr>
    <w:r w:rsidRPr="00464907">
      <w:t>Section I. Instructions aux candidats (IC)</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31A298" w14:textId="77777777" w:rsidR="000845BE" w:rsidRPr="00664891" w:rsidRDefault="000845BE" w:rsidP="00ED30FF">
    <w:pPr>
      <w:pStyle w:val="En-tte"/>
      <w:rPr>
        <w:lang w:val="fr-FR"/>
      </w:rPr>
    </w:pPr>
    <w:r>
      <w:rPr>
        <w:lang w:val="fr-FR"/>
      </w:rPr>
      <w:t>Section II. Données particulières de l’appel d’offres (DPAO°</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1FA421" w14:textId="77777777" w:rsidR="000845BE" w:rsidRPr="00F7759F" w:rsidRDefault="000845BE" w:rsidP="00F7759F">
    <w:pPr>
      <w:pStyle w:val="En-tte"/>
    </w:pPr>
    <w:r w:rsidRPr="00464907">
      <w:t>Section II. Données Particulières de l’Appel d’Offres (DPAO)</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85A4C2" w14:textId="77777777" w:rsidR="000845BE" w:rsidRDefault="000845BE">
    <w:pPr>
      <w:pStyle w:val="En-tt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i</w:t>
    </w:r>
    <w:r>
      <w:rPr>
        <w:rStyle w:val="Numrodepage"/>
      </w:rPr>
      <w:fldChar w:fldCharType="end"/>
    </w:r>
  </w:p>
  <w:p w14:paraId="3D0E7A3F" w14:textId="77777777" w:rsidR="000845BE" w:rsidRDefault="000845BE">
    <w:pPr>
      <w:pStyle w:val="En-tte"/>
      <w:tabs>
        <w:tab w:val="right" w:pos="9720"/>
      </w:tabs>
      <w:ind w:right="360" w:firstLine="360"/>
      <w:jc w:val="left"/>
    </w:pPr>
    <w:r>
      <w:t>Section III. Formulaires de soumission</w:t>
    </w:r>
    <w:r>
      <w:tab/>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1A9853" w14:textId="77777777" w:rsidR="000845BE" w:rsidRPr="00F7759F" w:rsidRDefault="000845BE" w:rsidP="00F7759F">
    <w:pPr>
      <w:pStyle w:val="En-tte"/>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8782F1" w14:textId="77777777" w:rsidR="000845BE" w:rsidRPr="00664891" w:rsidRDefault="000845BE" w:rsidP="00F7759F">
    <w:pPr>
      <w:pStyle w:val="En-tte"/>
      <w:rPr>
        <w:lang w:val="fr-FR"/>
      </w:rPr>
    </w:pPr>
    <w:r>
      <w:rPr>
        <w:lang w:val="fr-FR"/>
      </w:rPr>
      <w:t>Section III. Formulaires de soumission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0393A6" w14:textId="77777777" w:rsidR="000845BE" w:rsidRDefault="000845BE">
    <w:pPr>
      <w:pStyle w:val="En-tte"/>
      <w:pBdr>
        <w:bottom w:val="single" w:sz="4" w:space="1" w:color="auto"/>
      </w:pBdr>
      <w:tabs>
        <w:tab w:val="right" w:pos="12960"/>
      </w:tabs>
      <w:rPr>
        <w:lang w:val="fr-FR"/>
      </w:rPr>
    </w:pPr>
    <w:r>
      <w:t>Annexe. Avis d’Appel d’offres</w:t>
    </w:r>
    <w:r>
      <w:rPr>
        <w:lang w:val="fr-FR"/>
      </w:rPr>
      <w:tab/>
    </w:r>
    <w:r>
      <w:rPr>
        <w:rStyle w:val="Numrodepage"/>
      </w:rPr>
      <w:fldChar w:fldCharType="begin"/>
    </w:r>
    <w:r>
      <w:rPr>
        <w:rStyle w:val="Numrodepage"/>
      </w:rPr>
      <w:instrText xml:space="preserve"> PAGE </w:instrText>
    </w:r>
    <w:r>
      <w:rPr>
        <w:rStyle w:val="Numrodepage"/>
      </w:rPr>
      <w:fldChar w:fldCharType="separate"/>
    </w:r>
    <w:r>
      <w:rPr>
        <w:rStyle w:val="Numrodepage"/>
        <w:noProof/>
      </w:rPr>
      <w:t>95</w:t>
    </w:r>
    <w:r>
      <w:rPr>
        <w:rStyle w:val="Numrodepage"/>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E9E5F4" w14:textId="1897B7B4" w:rsidR="000845BE" w:rsidRPr="00664891" w:rsidRDefault="000845BE" w:rsidP="00F7759F">
    <w:pPr>
      <w:pStyle w:val="En-tte"/>
      <w:rPr>
        <w:lang w:val="fr-FR"/>
      </w:rPr>
    </w:pPr>
    <w:r w:rsidRPr="00664891">
      <w:rPr>
        <w:lang w:val="fr-FR"/>
      </w:rPr>
      <w:t xml:space="preserve">Section </w:t>
    </w:r>
    <w:r>
      <w:rPr>
        <w:lang w:val="fr-FR"/>
      </w:rPr>
      <w:t>I</w:t>
    </w:r>
    <w:r w:rsidRPr="00664891">
      <w:rPr>
        <w:lang w:val="fr-FR"/>
      </w:rPr>
      <w:t xml:space="preserve">V. </w:t>
    </w:r>
    <w:r>
      <w:rPr>
        <w:lang w:val="fr-FR"/>
      </w:rPr>
      <w:t>Bordereau des quantités, calendrier d’exécution des prestations, cahier des clauses techniques, plans, inspections et essais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F0D85B" w14:textId="69F6AD87" w:rsidR="000845BE" w:rsidRPr="00664891" w:rsidRDefault="000845BE" w:rsidP="00F7759F">
    <w:pPr>
      <w:pStyle w:val="En-tte"/>
      <w:rPr>
        <w:lang w:val="fr-FR"/>
      </w:rPr>
    </w:pPr>
    <w:r w:rsidRPr="00664891">
      <w:rPr>
        <w:lang w:val="fr-FR"/>
      </w:rPr>
      <w:t xml:space="preserve">Section V. </w:t>
    </w:r>
    <w:r>
      <w:rPr>
        <w:lang w:val="fr-FR"/>
      </w:rPr>
      <w:t>Cahier des clauses administratives générales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D79496" w14:textId="77777777" w:rsidR="000845BE" w:rsidRPr="00664891" w:rsidRDefault="000845BE" w:rsidP="00664891">
    <w:pPr>
      <w:pStyle w:val="En-tte"/>
    </w:pPr>
    <w:r w:rsidRPr="00664891">
      <w:rPr>
        <w:lang w:val="fr-FR"/>
      </w:rPr>
      <w:t>Section VI. Cahier des clauses administratives particulières (CCAP)</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8416D9" w14:textId="77777777" w:rsidR="000845BE" w:rsidRPr="00664891" w:rsidRDefault="000845BE" w:rsidP="00664891">
    <w:pPr>
      <w:pStyle w:val="En-tte"/>
    </w:pPr>
    <w:r w:rsidRPr="00284D75">
      <w:rPr>
        <w:lang w:val="fr-FR"/>
      </w:rPr>
      <w:t>Section VII. Formulaires du Marché</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BA3B7" w14:textId="77777777" w:rsidR="000845BE" w:rsidRPr="00664891" w:rsidRDefault="000845BE" w:rsidP="00664891">
    <w:pPr>
      <w:pStyle w:val="En-tte"/>
    </w:pPr>
    <w:r w:rsidRPr="00AD25FE">
      <w:rPr>
        <w:lang w:val="fr-FR"/>
      </w:rPr>
      <w:t>Annexes : Modèles d’Avis d’appel d’offres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F"/>
    <w:multiLevelType w:val="multilevel"/>
    <w:tmpl w:val="4A8650F6"/>
    <w:lvl w:ilvl="0">
      <w:start w:val="1"/>
      <w:numFmt w:val="decimal"/>
      <w:lvlText w:val="%1."/>
      <w:lvlJc w:val="left"/>
      <w:pPr>
        <w:tabs>
          <w:tab w:val="num" w:pos="720"/>
        </w:tabs>
        <w:ind w:left="720" w:firstLine="414"/>
      </w:pPr>
      <w:rPr>
        <w:rFonts w:hint="eastAsia"/>
        <w:spacing w:val="0"/>
        <w:sz w:val="24"/>
        <w:szCs w:val="24"/>
      </w:rPr>
    </w:lvl>
    <w:lvl w:ilvl="1">
      <w:start w:val="1"/>
      <w:numFmt w:val="lowerLetter"/>
      <w:lvlText w:val="%2."/>
      <w:lvlJc w:val="left"/>
      <w:pPr>
        <w:tabs>
          <w:tab w:val="num" w:pos="1440"/>
        </w:tabs>
        <w:ind w:left="1440" w:hanging="360"/>
      </w:pPr>
      <w:rPr>
        <w:rFonts w:hint="eastAsia"/>
      </w:rPr>
    </w:lvl>
    <w:lvl w:ilvl="2">
      <w:start w:val="1"/>
      <w:numFmt w:val="lowerRoman"/>
      <w:lvlText w:val="%3."/>
      <w:lvlJc w:val="right"/>
      <w:pPr>
        <w:tabs>
          <w:tab w:val="num" w:pos="2160"/>
        </w:tabs>
        <w:ind w:left="2160" w:hanging="180"/>
      </w:pPr>
      <w:rPr>
        <w:rFonts w:hint="eastAsia"/>
      </w:rPr>
    </w:lvl>
    <w:lvl w:ilvl="3">
      <w:start w:val="1"/>
      <w:numFmt w:val="decimal"/>
      <w:lvlText w:val="%4."/>
      <w:lvlJc w:val="left"/>
      <w:pPr>
        <w:tabs>
          <w:tab w:val="num" w:pos="1800"/>
        </w:tabs>
        <w:ind w:left="1800" w:hanging="360"/>
      </w:pPr>
      <w:rPr>
        <w:rFonts w:hint="eastAsia"/>
      </w:rPr>
    </w:lvl>
    <w:lvl w:ilvl="4">
      <w:start w:val="1"/>
      <w:numFmt w:val="lowerLetter"/>
      <w:lvlText w:val="%5."/>
      <w:lvlJc w:val="left"/>
      <w:pPr>
        <w:tabs>
          <w:tab w:val="num" w:pos="3600"/>
        </w:tabs>
        <w:ind w:left="3600" w:hanging="360"/>
      </w:pPr>
      <w:rPr>
        <w:rFonts w:hint="eastAsia"/>
      </w:rPr>
    </w:lvl>
    <w:lvl w:ilvl="5">
      <w:start w:val="1"/>
      <w:numFmt w:val="lowerRoman"/>
      <w:lvlText w:val="%6."/>
      <w:lvlJc w:val="right"/>
      <w:pPr>
        <w:tabs>
          <w:tab w:val="num" w:pos="4320"/>
        </w:tabs>
        <w:ind w:left="4320" w:hanging="180"/>
      </w:pPr>
      <w:rPr>
        <w:rFonts w:hint="eastAsia"/>
      </w:rPr>
    </w:lvl>
    <w:lvl w:ilvl="6">
      <w:start w:val="1"/>
      <w:numFmt w:val="decimal"/>
      <w:lvlText w:val="%7."/>
      <w:lvlJc w:val="left"/>
      <w:pPr>
        <w:tabs>
          <w:tab w:val="num" w:pos="5040"/>
        </w:tabs>
        <w:ind w:left="5040" w:hanging="360"/>
      </w:pPr>
      <w:rPr>
        <w:rFonts w:hint="eastAsia"/>
      </w:rPr>
    </w:lvl>
    <w:lvl w:ilvl="7">
      <w:start w:val="1"/>
      <w:numFmt w:val="lowerLetter"/>
      <w:lvlText w:val="%8."/>
      <w:lvlJc w:val="left"/>
      <w:pPr>
        <w:tabs>
          <w:tab w:val="num" w:pos="5760"/>
        </w:tabs>
        <w:ind w:left="5760" w:hanging="360"/>
      </w:pPr>
      <w:rPr>
        <w:rFonts w:hint="eastAsia"/>
      </w:rPr>
    </w:lvl>
    <w:lvl w:ilvl="8">
      <w:start w:val="1"/>
      <w:numFmt w:val="lowerRoman"/>
      <w:lvlText w:val="%9."/>
      <w:lvlJc w:val="right"/>
      <w:pPr>
        <w:tabs>
          <w:tab w:val="num" w:pos="6480"/>
        </w:tabs>
        <w:ind w:left="6480" w:hanging="180"/>
      </w:pPr>
      <w:rPr>
        <w:rFonts w:hint="eastAsia"/>
      </w:rPr>
    </w:lvl>
  </w:abstractNum>
  <w:abstractNum w:abstractNumId="1">
    <w:nsid w:val="0149785B"/>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2">
    <w:nsid w:val="019A0E02"/>
    <w:multiLevelType w:val="multilevel"/>
    <w:tmpl w:val="36B65540"/>
    <w:lvl w:ilvl="0">
      <w:start w:val="14"/>
      <w:numFmt w:val="decimal"/>
      <w:lvlText w:val="%1"/>
      <w:lvlJc w:val="left"/>
      <w:pPr>
        <w:tabs>
          <w:tab w:val="num" w:pos="570"/>
        </w:tabs>
        <w:ind w:left="570" w:hanging="570"/>
      </w:pPr>
      <w:rPr>
        <w:rFonts w:cs="Times New Roman" w:hint="default"/>
      </w:rPr>
    </w:lvl>
    <w:lvl w:ilvl="1">
      <w:start w:val="7"/>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nsid w:val="01D21395"/>
    <w:multiLevelType w:val="singleLevel"/>
    <w:tmpl w:val="8DE4E448"/>
    <w:lvl w:ilvl="0">
      <w:start w:val="1"/>
      <w:numFmt w:val="lowerLetter"/>
      <w:lvlText w:val="%1)"/>
      <w:lvlJc w:val="left"/>
      <w:pPr>
        <w:tabs>
          <w:tab w:val="num" w:pos="720"/>
        </w:tabs>
        <w:ind w:left="720" w:hanging="720"/>
      </w:pPr>
      <w:rPr>
        <w:rFonts w:cs="Times New Roman" w:hint="default"/>
      </w:rPr>
    </w:lvl>
  </w:abstractNum>
  <w:abstractNum w:abstractNumId="4">
    <w:nsid w:val="0422489F"/>
    <w:multiLevelType w:val="hybridMultilevel"/>
    <w:tmpl w:val="5ACA5282"/>
    <w:lvl w:ilvl="0" w:tplc="3874146C">
      <w:start w:val="1"/>
      <w:numFmt w:val="lowerLetter"/>
      <w:lvlText w:val="%1)"/>
      <w:lvlJc w:val="left"/>
      <w:pPr>
        <w:tabs>
          <w:tab w:val="num" w:pos="360"/>
        </w:tabs>
        <w:ind w:left="360" w:hanging="360"/>
      </w:pPr>
      <w:rPr>
        <w:rFonts w:cs="Times New Roman"/>
        <w:b w:val="0"/>
        <w:i w:val="0"/>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5">
    <w:nsid w:val="0959513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6">
    <w:nsid w:val="0C4619CA"/>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7">
    <w:nsid w:val="10635B79"/>
    <w:multiLevelType w:val="multilevel"/>
    <w:tmpl w:val="B1824C30"/>
    <w:lvl w:ilvl="0">
      <w:start w:val="15"/>
      <w:numFmt w:val="decimal"/>
      <w:lvlText w:val="%1"/>
      <w:lvlJc w:val="left"/>
      <w:pPr>
        <w:tabs>
          <w:tab w:val="num" w:pos="360"/>
        </w:tabs>
        <w:ind w:left="360" w:hanging="360"/>
      </w:pPr>
      <w:rPr>
        <w:rFonts w:cs="Times New Roman" w:hint="default"/>
      </w:rPr>
    </w:lvl>
    <w:lvl w:ilvl="1">
      <w:start w:val="4"/>
      <w:numFmt w:val="decimal"/>
      <w:lvlText w:val="15.%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108B6618"/>
    <w:multiLevelType w:val="hybridMultilevel"/>
    <w:tmpl w:val="B21C4A90"/>
    <w:lvl w:ilvl="0" w:tplc="FFFFFFFF">
      <w:start w:val="1"/>
      <w:numFmt w:val="bullet"/>
      <w:lvlText w:val=""/>
      <w:lvlJc w:val="left"/>
      <w:pPr>
        <w:tabs>
          <w:tab w:val="num" w:pos="5671"/>
        </w:tabs>
        <w:ind w:left="5671" w:hanging="284"/>
      </w:pPr>
      <w:rPr>
        <w:rFonts w:ascii="Symbol" w:hAnsi="Symbol" w:cs="Times New Roman" w:hint="default"/>
        <w:color w:val="auto"/>
        <w:sz w:val="24"/>
        <w:szCs w:val="24"/>
      </w:rPr>
    </w:lvl>
    <w:lvl w:ilvl="1" w:tplc="F3246DA8">
      <w:start w:val="1"/>
      <w:numFmt w:val="bullet"/>
      <w:lvlText w:val=""/>
      <w:lvlJc w:val="left"/>
      <w:pPr>
        <w:tabs>
          <w:tab w:val="num" w:pos="1440"/>
        </w:tabs>
        <w:ind w:left="1440" w:hanging="360"/>
      </w:pPr>
      <w:rPr>
        <w:rFonts w:ascii="Symbol" w:hAnsi="Symbol" w:hint="default"/>
        <w:b w:val="0"/>
        <w:color w:val="auto"/>
        <w:sz w:val="24"/>
        <w:szCs w:val="24"/>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129919E7"/>
    <w:multiLevelType w:val="hybridMultilevel"/>
    <w:tmpl w:val="52BC8134"/>
    <w:lvl w:ilvl="0" w:tplc="040C0017">
      <w:start w:val="1"/>
      <w:numFmt w:val="lowerLetter"/>
      <w:lvlText w:val="%1)"/>
      <w:lvlJc w:val="left"/>
      <w:pPr>
        <w:tabs>
          <w:tab w:val="num" w:pos="720"/>
        </w:tabs>
        <w:ind w:left="720" w:hanging="360"/>
      </w:pPr>
      <w:rPr>
        <w:rFonts w:cs="Times New Roman" w:hint="default"/>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10">
    <w:nsid w:val="13461F0A"/>
    <w:multiLevelType w:val="hybridMultilevel"/>
    <w:tmpl w:val="3F0645CE"/>
    <w:lvl w:ilvl="0" w:tplc="5746AA12">
      <w:start w:val="1"/>
      <w:numFmt w:val="lowerLetter"/>
      <w:lvlText w:val="%1)"/>
      <w:lvlJc w:val="left"/>
      <w:pPr>
        <w:ind w:left="927"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4343B7B"/>
    <w:multiLevelType w:val="hybridMultilevel"/>
    <w:tmpl w:val="351CBC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57A199B"/>
    <w:multiLevelType w:val="multilevel"/>
    <w:tmpl w:val="19AEAEEE"/>
    <w:lvl w:ilvl="0">
      <w:start w:val="2"/>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167427BE"/>
    <w:multiLevelType w:val="hybridMultilevel"/>
    <w:tmpl w:val="27789112"/>
    <w:lvl w:ilvl="0" w:tplc="BECC454E">
      <w:start w:val="1"/>
      <w:numFmt w:val="decimal"/>
      <w:lvlText w:val="20.%1"/>
      <w:lvlJc w:val="left"/>
      <w:pPr>
        <w:tabs>
          <w:tab w:val="num" w:pos="576"/>
        </w:tabs>
        <w:ind w:left="576" w:hanging="576"/>
      </w:pPr>
      <w:rPr>
        <w:rFonts w:cs="Times New Roman" w:hint="default"/>
      </w:rPr>
    </w:lvl>
    <w:lvl w:ilvl="1" w:tplc="C5CCD290">
      <w:start w:val="1"/>
      <w:numFmt w:val="lowerLetter"/>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nsid w:val="169B762A"/>
    <w:multiLevelType w:val="hybridMultilevel"/>
    <w:tmpl w:val="D6BA2904"/>
    <w:lvl w:ilvl="0" w:tplc="D1E03A06">
      <w:start w:val="1"/>
      <w:numFmt w:val="lowerLetter"/>
      <w:lvlText w:val="%1)"/>
      <w:legacy w:legacy="1" w:legacySpace="120" w:legacyIndent="360"/>
      <w:lvlJc w:val="left"/>
      <w:pPr>
        <w:ind w:left="108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16C83656"/>
    <w:multiLevelType w:val="multilevel"/>
    <w:tmpl w:val="FB6ADA06"/>
    <w:lvl w:ilvl="0">
      <w:start w:val="1"/>
      <w:numFmt w:val="decimal"/>
      <w:pStyle w:val="Style1"/>
      <w:lvlText w:val="%1."/>
      <w:lvlJc w:val="left"/>
      <w:pPr>
        <w:tabs>
          <w:tab w:val="num" w:pos="360"/>
        </w:tabs>
        <w:ind w:left="360" w:hanging="360"/>
      </w:pPr>
      <w:rPr>
        <w:rFonts w:cs="Times New Roman"/>
        <w:b/>
        <w:i w:val="0"/>
      </w:rPr>
    </w:lvl>
    <w:lvl w:ilvl="1">
      <w:start w:val="2"/>
      <w:numFmt w:val="decimal"/>
      <w:isLgl/>
      <w:lvlText w:val="%1.%2"/>
      <w:lvlJc w:val="left"/>
      <w:pPr>
        <w:tabs>
          <w:tab w:val="num" w:pos="360"/>
        </w:tabs>
        <w:ind w:left="360" w:hanging="360"/>
      </w:pPr>
      <w:rPr>
        <w:rFonts w:cs="Times New Roman" w:hint="default"/>
        <w:b w:val="0"/>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6">
    <w:nsid w:val="19102481"/>
    <w:multiLevelType w:val="hybridMultilevel"/>
    <w:tmpl w:val="53AA3BDA"/>
    <w:lvl w:ilvl="0" w:tplc="F8EAAA98">
      <w:start w:val="1"/>
      <w:numFmt w:val="lowerRoman"/>
      <w:lvlText w:val="%1)"/>
      <w:lvlJc w:val="left"/>
      <w:pPr>
        <w:tabs>
          <w:tab w:val="num" w:pos="720"/>
        </w:tabs>
        <w:ind w:left="720" w:hanging="360"/>
      </w:pPr>
      <w:rPr>
        <w:rFonts w:hint="default"/>
      </w:rPr>
    </w:lvl>
    <w:lvl w:ilvl="1" w:tplc="BC023760">
      <w:start w:val="1"/>
      <w:numFmt w:val="lowerLetter"/>
      <w:lvlText w:val="%2."/>
      <w:lvlJc w:val="left"/>
      <w:pPr>
        <w:tabs>
          <w:tab w:val="num" w:pos="1440"/>
        </w:tabs>
        <w:ind w:left="1440" w:hanging="360"/>
      </w:pPr>
      <w:rPr>
        <w:rFonts w:cs="Times New Roman"/>
      </w:rPr>
    </w:lvl>
    <w:lvl w:ilvl="2" w:tplc="E26838AC" w:tentative="1">
      <w:start w:val="1"/>
      <w:numFmt w:val="lowerRoman"/>
      <w:lvlText w:val="%3."/>
      <w:lvlJc w:val="right"/>
      <w:pPr>
        <w:tabs>
          <w:tab w:val="num" w:pos="2160"/>
        </w:tabs>
        <w:ind w:left="2160" w:hanging="180"/>
      </w:pPr>
      <w:rPr>
        <w:rFonts w:cs="Times New Roman"/>
      </w:rPr>
    </w:lvl>
    <w:lvl w:ilvl="3" w:tplc="83421F9C" w:tentative="1">
      <w:start w:val="1"/>
      <w:numFmt w:val="decimal"/>
      <w:lvlText w:val="%4."/>
      <w:lvlJc w:val="left"/>
      <w:pPr>
        <w:tabs>
          <w:tab w:val="num" w:pos="2880"/>
        </w:tabs>
        <w:ind w:left="2880" w:hanging="360"/>
      </w:pPr>
      <w:rPr>
        <w:rFonts w:cs="Times New Roman"/>
      </w:rPr>
    </w:lvl>
    <w:lvl w:ilvl="4" w:tplc="15A47E92" w:tentative="1">
      <w:start w:val="1"/>
      <w:numFmt w:val="lowerLetter"/>
      <w:lvlText w:val="%5."/>
      <w:lvlJc w:val="left"/>
      <w:pPr>
        <w:tabs>
          <w:tab w:val="num" w:pos="3600"/>
        </w:tabs>
        <w:ind w:left="3600" w:hanging="360"/>
      </w:pPr>
      <w:rPr>
        <w:rFonts w:cs="Times New Roman"/>
      </w:rPr>
    </w:lvl>
    <w:lvl w:ilvl="5" w:tplc="45B826C0" w:tentative="1">
      <w:start w:val="1"/>
      <w:numFmt w:val="lowerRoman"/>
      <w:lvlText w:val="%6."/>
      <w:lvlJc w:val="right"/>
      <w:pPr>
        <w:tabs>
          <w:tab w:val="num" w:pos="4320"/>
        </w:tabs>
        <w:ind w:left="4320" w:hanging="180"/>
      </w:pPr>
      <w:rPr>
        <w:rFonts w:cs="Times New Roman"/>
      </w:rPr>
    </w:lvl>
    <w:lvl w:ilvl="6" w:tplc="13A28F88" w:tentative="1">
      <w:start w:val="1"/>
      <w:numFmt w:val="decimal"/>
      <w:lvlText w:val="%7."/>
      <w:lvlJc w:val="left"/>
      <w:pPr>
        <w:tabs>
          <w:tab w:val="num" w:pos="5040"/>
        </w:tabs>
        <w:ind w:left="5040" w:hanging="360"/>
      </w:pPr>
      <w:rPr>
        <w:rFonts w:cs="Times New Roman"/>
      </w:rPr>
    </w:lvl>
    <w:lvl w:ilvl="7" w:tplc="F0BE45A0" w:tentative="1">
      <w:start w:val="1"/>
      <w:numFmt w:val="lowerLetter"/>
      <w:lvlText w:val="%8."/>
      <w:lvlJc w:val="left"/>
      <w:pPr>
        <w:tabs>
          <w:tab w:val="num" w:pos="5760"/>
        </w:tabs>
        <w:ind w:left="5760" w:hanging="360"/>
      </w:pPr>
      <w:rPr>
        <w:rFonts w:cs="Times New Roman"/>
      </w:rPr>
    </w:lvl>
    <w:lvl w:ilvl="8" w:tplc="7592D1CE" w:tentative="1">
      <w:start w:val="1"/>
      <w:numFmt w:val="lowerRoman"/>
      <w:lvlText w:val="%9."/>
      <w:lvlJc w:val="right"/>
      <w:pPr>
        <w:tabs>
          <w:tab w:val="num" w:pos="6480"/>
        </w:tabs>
        <w:ind w:left="6480" w:hanging="180"/>
      </w:pPr>
      <w:rPr>
        <w:rFonts w:cs="Times New Roman"/>
      </w:rPr>
    </w:lvl>
  </w:abstractNum>
  <w:abstractNum w:abstractNumId="17">
    <w:nsid w:val="1A107D60"/>
    <w:multiLevelType w:val="singleLevel"/>
    <w:tmpl w:val="5A80453A"/>
    <w:lvl w:ilvl="0">
      <w:start w:val="2"/>
      <w:numFmt w:val="lowerLetter"/>
      <w:lvlText w:val="%1)"/>
      <w:lvlJc w:val="left"/>
      <w:pPr>
        <w:tabs>
          <w:tab w:val="num" w:pos="720"/>
        </w:tabs>
        <w:ind w:left="720" w:hanging="720"/>
      </w:pPr>
      <w:rPr>
        <w:rFonts w:cs="Times New Roman" w:hint="default"/>
      </w:rPr>
    </w:lvl>
  </w:abstractNum>
  <w:abstractNum w:abstractNumId="18">
    <w:nsid w:val="1F8B4EE8"/>
    <w:multiLevelType w:val="multilevel"/>
    <w:tmpl w:val="A42EF266"/>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504"/>
        </w:tabs>
        <w:ind w:left="504" w:hanging="504"/>
      </w:pPr>
      <w:rPr>
        <w:rFonts w:ascii="Times New Roman" w:hAnsi="Times New Roman" w:cs="Times New Roman" w:hint="default"/>
        <w:b w:val="0"/>
        <w:i w:val="0"/>
        <w:sz w:val="24"/>
      </w:rPr>
    </w:lvl>
    <w:lvl w:ilvl="2">
      <w:start w:val="1"/>
      <w:numFmt w:val="lowerLetter"/>
      <w:lvlText w:val="(%3)"/>
      <w:lvlJc w:val="left"/>
      <w:pPr>
        <w:tabs>
          <w:tab w:val="num" w:pos="864"/>
        </w:tabs>
        <w:ind w:left="864" w:hanging="432"/>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nsid w:val="20453F22"/>
    <w:multiLevelType w:val="hybridMultilevel"/>
    <w:tmpl w:val="53B84F4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22815FA1"/>
    <w:multiLevelType w:val="hybridMultilevel"/>
    <w:tmpl w:val="EEF60F62"/>
    <w:lvl w:ilvl="0" w:tplc="76A2BEE6">
      <w:start w:val="4"/>
      <w:numFmt w:val="bullet"/>
      <w:lvlText w:val="-"/>
      <w:lvlJc w:val="left"/>
      <w:pPr>
        <w:ind w:left="927" w:hanging="360"/>
      </w:pPr>
      <w:rPr>
        <w:rFonts w:ascii="Times New Roman" w:eastAsia="Times New Roman"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1">
    <w:nsid w:val="25253374"/>
    <w:multiLevelType w:val="singleLevel"/>
    <w:tmpl w:val="42D2E6DC"/>
    <w:lvl w:ilvl="0">
      <w:start w:val="1"/>
      <w:numFmt w:val="lowerLetter"/>
      <w:lvlText w:val="%1)"/>
      <w:lvlJc w:val="left"/>
      <w:pPr>
        <w:tabs>
          <w:tab w:val="num" w:pos="360"/>
        </w:tabs>
        <w:ind w:left="360" w:hanging="360"/>
      </w:pPr>
      <w:rPr>
        <w:rFonts w:cs="Times New Roman" w:hint="default"/>
      </w:rPr>
    </w:lvl>
  </w:abstractNum>
  <w:abstractNum w:abstractNumId="22">
    <w:nsid w:val="276E673A"/>
    <w:multiLevelType w:val="hybridMultilevel"/>
    <w:tmpl w:val="E1AAD330"/>
    <w:lvl w:ilvl="0" w:tplc="E07EF16E">
      <w:start w:val="5"/>
      <w:numFmt w:val="bullet"/>
      <w:lvlText w:val=""/>
      <w:lvlJc w:val="left"/>
      <w:pPr>
        <w:ind w:left="778" w:hanging="360"/>
      </w:pPr>
      <w:rPr>
        <w:rFonts w:ascii="Symbol" w:hAnsi="Symbol" w:hint="default"/>
        <w:sz w:val="32"/>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23">
    <w:nsid w:val="29FD0D84"/>
    <w:multiLevelType w:val="hybridMultilevel"/>
    <w:tmpl w:val="91EC7D4A"/>
    <w:lvl w:ilvl="0" w:tplc="24BA7AC6">
      <w:start w:val="1"/>
      <w:numFmt w:val="decimal"/>
      <w:lvlText w:val="%1."/>
      <w:lvlJc w:val="left"/>
      <w:pPr>
        <w:ind w:left="720" w:hanging="360"/>
      </w:pPr>
      <w:rPr>
        <w:rFonts w:cs="Times New Roman"/>
        <w:b w:val="0"/>
      </w:rPr>
    </w:lvl>
    <w:lvl w:ilvl="1" w:tplc="040C0019">
      <w:start w:val="1"/>
      <w:numFmt w:val="decimal"/>
      <w:lvlText w:val="%2."/>
      <w:lvlJc w:val="left"/>
      <w:pPr>
        <w:tabs>
          <w:tab w:val="num" w:pos="1440"/>
        </w:tabs>
        <w:ind w:left="1440" w:hanging="360"/>
      </w:pPr>
      <w:rPr>
        <w:rFonts w:cs="Times New Roman"/>
      </w:rPr>
    </w:lvl>
    <w:lvl w:ilvl="2" w:tplc="040C001B">
      <w:start w:val="1"/>
      <w:numFmt w:val="decimal"/>
      <w:lvlText w:val="%3."/>
      <w:lvlJc w:val="left"/>
      <w:pPr>
        <w:tabs>
          <w:tab w:val="num" w:pos="2160"/>
        </w:tabs>
        <w:ind w:left="2160" w:hanging="36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decimal"/>
      <w:lvlText w:val="%5."/>
      <w:lvlJc w:val="left"/>
      <w:pPr>
        <w:tabs>
          <w:tab w:val="num" w:pos="3600"/>
        </w:tabs>
        <w:ind w:left="3600" w:hanging="360"/>
      </w:pPr>
      <w:rPr>
        <w:rFonts w:cs="Times New Roman"/>
      </w:rPr>
    </w:lvl>
    <w:lvl w:ilvl="5" w:tplc="040C001B">
      <w:start w:val="1"/>
      <w:numFmt w:val="decimal"/>
      <w:lvlText w:val="%6."/>
      <w:lvlJc w:val="left"/>
      <w:pPr>
        <w:tabs>
          <w:tab w:val="num" w:pos="4320"/>
        </w:tabs>
        <w:ind w:left="4320" w:hanging="36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decimal"/>
      <w:lvlText w:val="%8."/>
      <w:lvlJc w:val="left"/>
      <w:pPr>
        <w:tabs>
          <w:tab w:val="num" w:pos="5760"/>
        </w:tabs>
        <w:ind w:left="5760" w:hanging="360"/>
      </w:pPr>
      <w:rPr>
        <w:rFonts w:cs="Times New Roman"/>
      </w:rPr>
    </w:lvl>
    <w:lvl w:ilvl="8" w:tplc="040C001B">
      <w:start w:val="1"/>
      <w:numFmt w:val="decimal"/>
      <w:lvlText w:val="%9."/>
      <w:lvlJc w:val="left"/>
      <w:pPr>
        <w:tabs>
          <w:tab w:val="num" w:pos="6480"/>
        </w:tabs>
        <w:ind w:left="6480" w:hanging="360"/>
      </w:pPr>
      <w:rPr>
        <w:rFonts w:cs="Times New Roman"/>
      </w:rPr>
    </w:lvl>
  </w:abstractNum>
  <w:abstractNum w:abstractNumId="24">
    <w:nsid w:val="2BB21849"/>
    <w:multiLevelType w:val="hybridMultilevel"/>
    <w:tmpl w:val="4428417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2BBB5EA3"/>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6">
    <w:nsid w:val="2C5C0067"/>
    <w:multiLevelType w:val="hybridMultilevel"/>
    <w:tmpl w:val="2BAA971A"/>
    <w:lvl w:ilvl="0" w:tplc="35627E3C">
      <w:numFmt w:val="bullet"/>
      <w:lvlText w:val="-"/>
      <w:lvlJc w:val="left"/>
      <w:pPr>
        <w:ind w:left="927" w:hanging="360"/>
      </w:pPr>
      <w:rPr>
        <w:rFonts w:ascii="Times New Roman" w:eastAsia="Times New Roman"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7">
    <w:nsid w:val="30765C46"/>
    <w:multiLevelType w:val="singleLevel"/>
    <w:tmpl w:val="30D49116"/>
    <w:lvl w:ilvl="0">
      <w:start w:val="1"/>
      <w:numFmt w:val="lowerLetter"/>
      <w:lvlText w:val="%1)"/>
      <w:lvlJc w:val="left"/>
      <w:pPr>
        <w:tabs>
          <w:tab w:val="num" w:pos="567"/>
        </w:tabs>
        <w:ind w:left="567" w:hanging="567"/>
      </w:pPr>
      <w:rPr>
        <w:rFonts w:cs="Times New Roman"/>
      </w:rPr>
    </w:lvl>
  </w:abstractNum>
  <w:abstractNum w:abstractNumId="28">
    <w:nsid w:val="343A550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9">
    <w:nsid w:val="34ED1FA5"/>
    <w:multiLevelType w:val="hybridMultilevel"/>
    <w:tmpl w:val="7F369C6C"/>
    <w:lvl w:ilvl="0" w:tplc="98FA2DE0">
      <w:start w:val="1"/>
      <w:numFmt w:val="decimal"/>
      <w:lvlText w:val="%1."/>
      <w:lvlJc w:val="left"/>
      <w:pPr>
        <w:tabs>
          <w:tab w:val="num" w:pos="720"/>
        </w:tabs>
        <w:ind w:left="720" w:hanging="720"/>
      </w:pPr>
      <w:rPr>
        <w:rFonts w:cs="Times New Roman" w:hint="default"/>
        <w:b w:val="0"/>
        <w:i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38CB0F69"/>
    <w:multiLevelType w:val="multilevel"/>
    <w:tmpl w:val="8ECEE860"/>
    <w:lvl w:ilvl="0">
      <w:start w:val="1"/>
      <w:numFmt w:val="lowerLetter"/>
      <w:lvlText w:val="%1)"/>
      <w:lvlJc w:val="left"/>
      <w:pPr>
        <w:tabs>
          <w:tab w:val="num" w:pos="720"/>
        </w:tabs>
        <w:ind w:left="720" w:hanging="720"/>
      </w:pPr>
      <w:rPr>
        <w:rFonts w:cs="Times New Roman" w:hint="default"/>
      </w:rPr>
    </w:lvl>
    <w:lvl w:ilvl="1">
      <w:start w:val="1"/>
      <w:numFmt w:val="lowerRoman"/>
      <w:lvlText w:val="%2)"/>
      <w:lvlJc w:val="left"/>
      <w:pPr>
        <w:tabs>
          <w:tab w:val="num" w:pos="108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1">
    <w:nsid w:val="3A905358"/>
    <w:multiLevelType w:val="singleLevel"/>
    <w:tmpl w:val="03066B8C"/>
    <w:lvl w:ilvl="0">
      <w:start w:val="1"/>
      <w:numFmt w:val="lowerLetter"/>
      <w:lvlText w:val="%1)"/>
      <w:lvlJc w:val="left"/>
      <w:pPr>
        <w:tabs>
          <w:tab w:val="num" w:pos="504"/>
        </w:tabs>
        <w:ind w:left="504" w:hanging="504"/>
      </w:pPr>
      <w:rPr>
        <w:rFonts w:cs="Times New Roman" w:hint="default"/>
      </w:rPr>
    </w:lvl>
  </w:abstractNum>
  <w:abstractNum w:abstractNumId="32">
    <w:nsid w:val="3BA27CE9"/>
    <w:multiLevelType w:val="singleLevel"/>
    <w:tmpl w:val="9D5AF9A0"/>
    <w:lvl w:ilvl="0">
      <w:start w:val="1"/>
      <w:numFmt w:val="lowerRoman"/>
      <w:lvlText w:val="%1)"/>
      <w:lvlJc w:val="left"/>
      <w:pPr>
        <w:tabs>
          <w:tab w:val="num" w:pos="720"/>
        </w:tabs>
        <w:ind w:left="504" w:hanging="504"/>
      </w:pPr>
      <w:rPr>
        <w:rFonts w:cs="Times New Roman" w:hint="default"/>
      </w:rPr>
    </w:lvl>
  </w:abstractNum>
  <w:abstractNum w:abstractNumId="33">
    <w:nsid w:val="3D1924C2"/>
    <w:multiLevelType w:val="multilevel"/>
    <w:tmpl w:val="19E4C084"/>
    <w:lvl w:ilvl="0">
      <w:start w:val="16"/>
      <w:numFmt w:val="decimal"/>
      <w:lvlText w:val="%1"/>
      <w:lvlJc w:val="left"/>
      <w:pPr>
        <w:tabs>
          <w:tab w:val="num" w:pos="570"/>
        </w:tabs>
        <w:ind w:left="570" w:hanging="570"/>
      </w:pPr>
      <w:rPr>
        <w:rFonts w:cs="Times New Roman" w:hint="default"/>
      </w:rPr>
    </w:lvl>
    <w:lvl w:ilvl="1">
      <w:start w:val="2"/>
      <w:numFmt w:val="decimal"/>
      <w:lvlText w:val="15.%2"/>
      <w:lvlJc w:val="left"/>
      <w:pPr>
        <w:tabs>
          <w:tab w:val="num" w:pos="0"/>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4">
    <w:nsid w:val="411179E6"/>
    <w:multiLevelType w:val="hybridMultilevel"/>
    <w:tmpl w:val="3118F1F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413B2B1A"/>
    <w:multiLevelType w:val="singleLevel"/>
    <w:tmpl w:val="E3167EB6"/>
    <w:lvl w:ilvl="0">
      <w:start w:val="1"/>
      <w:numFmt w:val="lowerRoman"/>
      <w:lvlText w:val="%1)"/>
      <w:lvlJc w:val="left"/>
      <w:pPr>
        <w:tabs>
          <w:tab w:val="num" w:pos="720"/>
        </w:tabs>
        <w:ind w:left="432" w:hanging="432"/>
      </w:pPr>
      <w:rPr>
        <w:rFonts w:cs="Times New Roman" w:hint="default"/>
      </w:rPr>
    </w:lvl>
  </w:abstractNum>
  <w:abstractNum w:abstractNumId="36">
    <w:nsid w:val="41DD70BF"/>
    <w:multiLevelType w:val="multilevel"/>
    <w:tmpl w:val="D16479FA"/>
    <w:lvl w:ilvl="0">
      <w:start w:val="1"/>
      <w:numFmt w:val="upperRoman"/>
      <w:pStyle w:val="Outline1"/>
      <w:lvlText w:val="%1."/>
      <w:lvlJc w:val="right"/>
      <w:pPr>
        <w:tabs>
          <w:tab w:val="num" w:pos="432"/>
        </w:tabs>
        <w:ind w:left="432" w:hanging="432"/>
      </w:pPr>
      <w:rPr>
        <w:rFonts w:cs="Times New Roman"/>
      </w:rPr>
    </w:lvl>
    <w:lvl w:ilvl="1">
      <w:start w:val="1"/>
      <w:numFmt w:val="upperLetter"/>
      <w:pStyle w:val="Outline2"/>
      <w:lvlText w:val="%2."/>
      <w:lvlJc w:val="left"/>
      <w:pPr>
        <w:tabs>
          <w:tab w:val="num" w:pos="1152"/>
        </w:tabs>
        <w:ind w:left="1152" w:hanging="576"/>
      </w:pPr>
      <w:rPr>
        <w:rFonts w:cs="Times New Roman"/>
      </w:rPr>
    </w:lvl>
    <w:lvl w:ilvl="2">
      <w:start w:val="1"/>
      <w:numFmt w:val="decimal"/>
      <w:pStyle w:val="Outline3"/>
      <w:lvlText w:val="%3."/>
      <w:lvlJc w:val="left"/>
      <w:pPr>
        <w:tabs>
          <w:tab w:val="num" w:pos="1728"/>
        </w:tabs>
        <w:ind w:left="1728" w:hanging="432"/>
      </w:pPr>
      <w:rPr>
        <w:rFonts w:cs="Times New Roman"/>
      </w:rPr>
    </w:lvl>
    <w:lvl w:ilvl="3">
      <w:start w:val="1"/>
      <w:numFmt w:val="lowerLetter"/>
      <w:pStyle w:val="Outline4"/>
      <w:lvlText w:val="%4)"/>
      <w:lvlJc w:val="left"/>
      <w:pPr>
        <w:tabs>
          <w:tab w:val="num" w:pos="2304"/>
        </w:tabs>
        <w:ind w:left="2304" w:hanging="576"/>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37">
    <w:nsid w:val="43817240"/>
    <w:multiLevelType w:val="hybridMultilevel"/>
    <w:tmpl w:val="B9AA2952"/>
    <w:lvl w:ilvl="0" w:tplc="C4AA6104">
      <w:start w:val="1"/>
      <w:numFmt w:val="lowerLetter"/>
      <w:lvlText w:val="%1)"/>
      <w:lvlJc w:val="left"/>
      <w:pPr>
        <w:tabs>
          <w:tab w:val="num" w:pos="516"/>
        </w:tabs>
        <w:ind w:left="516" w:hanging="432"/>
      </w:pPr>
      <w:rPr>
        <w:rFonts w:cs="Times New Roman" w:hint="default"/>
        <w:b w:val="0"/>
        <w:i w:val="0"/>
      </w:rPr>
    </w:lvl>
    <w:lvl w:ilvl="1" w:tplc="04090019" w:tentative="1">
      <w:start w:val="1"/>
      <w:numFmt w:val="lowerLetter"/>
      <w:lvlText w:val="%2."/>
      <w:lvlJc w:val="left"/>
      <w:pPr>
        <w:tabs>
          <w:tab w:val="num" w:pos="828"/>
        </w:tabs>
        <w:ind w:left="828" w:hanging="360"/>
      </w:pPr>
      <w:rPr>
        <w:rFonts w:cs="Times New Roman"/>
      </w:rPr>
    </w:lvl>
    <w:lvl w:ilvl="2" w:tplc="0409001B" w:tentative="1">
      <w:start w:val="1"/>
      <w:numFmt w:val="lowerRoman"/>
      <w:lvlText w:val="%3."/>
      <w:lvlJc w:val="right"/>
      <w:pPr>
        <w:tabs>
          <w:tab w:val="num" w:pos="1548"/>
        </w:tabs>
        <w:ind w:left="1548" w:hanging="180"/>
      </w:pPr>
      <w:rPr>
        <w:rFonts w:cs="Times New Roman"/>
      </w:rPr>
    </w:lvl>
    <w:lvl w:ilvl="3" w:tplc="0409000F" w:tentative="1">
      <w:start w:val="1"/>
      <w:numFmt w:val="decimal"/>
      <w:lvlText w:val="%4."/>
      <w:lvlJc w:val="left"/>
      <w:pPr>
        <w:tabs>
          <w:tab w:val="num" w:pos="2268"/>
        </w:tabs>
        <w:ind w:left="2268" w:hanging="360"/>
      </w:pPr>
      <w:rPr>
        <w:rFonts w:cs="Times New Roman"/>
      </w:rPr>
    </w:lvl>
    <w:lvl w:ilvl="4" w:tplc="04090019" w:tentative="1">
      <w:start w:val="1"/>
      <w:numFmt w:val="lowerLetter"/>
      <w:lvlText w:val="%5."/>
      <w:lvlJc w:val="left"/>
      <w:pPr>
        <w:tabs>
          <w:tab w:val="num" w:pos="2988"/>
        </w:tabs>
        <w:ind w:left="2988" w:hanging="360"/>
      </w:pPr>
      <w:rPr>
        <w:rFonts w:cs="Times New Roman"/>
      </w:rPr>
    </w:lvl>
    <w:lvl w:ilvl="5" w:tplc="0409001B" w:tentative="1">
      <w:start w:val="1"/>
      <w:numFmt w:val="lowerRoman"/>
      <w:lvlText w:val="%6."/>
      <w:lvlJc w:val="right"/>
      <w:pPr>
        <w:tabs>
          <w:tab w:val="num" w:pos="3708"/>
        </w:tabs>
        <w:ind w:left="3708" w:hanging="180"/>
      </w:pPr>
      <w:rPr>
        <w:rFonts w:cs="Times New Roman"/>
      </w:rPr>
    </w:lvl>
    <w:lvl w:ilvl="6" w:tplc="0409000F" w:tentative="1">
      <w:start w:val="1"/>
      <w:numFmt w:val="decimal"/>
      <w:lvlText w:val="%7."/>
      <w:lvlJc w:val="left"/>
      <w:pPr>
        <w:tabs>
          <w:tab w:val="num" w:pos="4428"/>
        </w:tabs>
        <w:ind w:left="4428" w:hanging="360"/>
      </w:pPr>
      <w:rPr>
        <w:rFonts w:cs="Times New Roman"/>
      </w:rPr>
    </w:lvl>
    <w:lvl w:ilvl="7" w:tplc="04090019" w:tentative="1">
      <w:start w:val="1"/>
      <w:numFmt w:val="lowerLetter"/>
      <w:lvlText w:val="%8."/>
      <w:lvlJc w:val="left"/>
      <w:pPr>
        <w:tabs>
          <w:tab w:val="num" w:pos="5148"/>
        </w:tabs>
        <w:ind w:left="5148" w:hanging="360"/>
      </w:pPr>
      <w:rPr>
        <w:rFonts w:cs="Times New Roman"/>
      </w:rPr>
    </w:lvl>
    <w:lvl w:ilvl="8" w:tplc="0409001B" w:tentative="1">
      <w:start w:val="1"/>
      <w:numFmt w:val="lowerRoman"/>
      <w:lvlText w:val="%9."/>
      <w:lvlJc w:val="right"/>
      <w:pPr>
        <w:tabs>
          <w:tab w:val="num" w:pos="5868"/>
        </w:tabs>
        <w:ind w:left="5868" w:hanging="180"/>
      </w:pPr>
      <w:rPr>
        <w:rFonts w:cs="Times New Roman"/>
      </w:rPr>
    </w:lvl>
  </w:abstractNum>
  <w:abstractNum w:abstractNumId="38">
    <w:nsid w:val="474261C2"/>
    <w:multiLevelType w:val="multilevel"/>
    <w:tmpl w:val="47364888"/>
    <w:lvl w:ilvl="0">
      <w:start w:val="6"/>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9">
    <w:nsid w:val="47E737A5"/>
    <w:multiLevelType w:val="hybridMultilevel"/>
    <w:tmpl w:val="2938A33E"/>
    <w:lvl w:ilvl="0" w:tplc="206E9F82">
      <w:start w:val="1"/>
      <w:numFmt w:val="lowerLetter"/>
      <w:lvlText w:val="%1)"/>
      <w:lvlJc w:val="left"/>
      <w:pPr>
        <w:tabs>
          <w:tab w:val="num" w:pos="360"/>
        </w:tabs>
        <w:ind w:left="360" w:hanging="360"/>
      </w:pPr>
      <w:rPr>
        <w:rFonts w:cs="Times New Roman"/>
        <w:b w:val="0"/>
        <w:i w:val="0"/>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0">
    <w:nsid w:val="490508F2"/>
    <w:multiLevelType w:val="multilevel"/>
    <w:tmpl w:val="C8ECAC86"/>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496F7AD5"/>
    <w:multiLevelType w:val="singleLevel"/>
    <w:tmpl w:val="3B78B574"/>
    <w:lvl w:ilvl="0">
      <w:start w:val="1"/>
      <w:numFmt w:val="lowerLetter"/>
      <w:lvlText w:val="%1)"/>
      <w:lvlJc w:val="left"/>
      <w:pPr>
        <w:tabs>
          <w:tab w:val="num" w:pos="504"/>
        </w:tabs>
        <w:ind w:left="504" w:hanging="504"/>
      </w:pPr>
      <w:rPr>
        <w:rFonts w:cs="Times New Roman" w:hint="default"/>
      </w:rPr>
    </w:lvl>
  </w:abstractNum>
  <w:abstractNum w:abstractNumId="42">
    <w:nsid w:val="4CC57753"/>
    <w:multiLevelType w:val="singleLevel"/>
    <w:tmpl w:val="D71863D8"/>
    <w:lvl w:ilvl="0">
      <w:start w:val="1"/>
      <w:numFmt w:val="lowerLetter"/>
      <w:lvlText w:val="%1)"/>
      <w:lvlJc w:val="left"/>
      <w:pPr>
        <w:tabs>
          <w:tab w:val="num" w:pos="432"/>
        </w:tabs>
        <w:ind w:left="432" w:hanging="432"/>
      </w:pPr>
      <w:rPr>
        <w:rFonts w:cs="Times New Roman" w:hint="default"/>
      </w:rPr>
    </w:lvl>
  </w:abstractNum>
  <w:abstractNum w:abstractNumId="43">
    <w:nsid w:val="4F0F3894"/>
    <w:multiLevelType w:val="multilevel"/>
    <w:tmpl w:val="94DAEA5C"/>
    <w:lvl w:ilvl="0">
      <w:start w:val="1"/>
      <w:numFmt w:val="upperLetter"/>
      <w:lvlText w:val="%1."/>
      <w:lvlJc w:val="left"/>
      <w:pPr>
        <w:tabs>
          <w:tab w:val="num" w:pos="504"/>
        </w:tabs>
        <w:ind w:left="504" w:hanging="504"/>
      </w:pPr>
      <w:rPr>
        <w:rFonts w:cs="Times New Roman" w:hint="default"/>
      </w:rPr>
    </w:lvl>
    <w:lvl w:ilvl="1">
      <w:start w:val="16"/>
      <w:numFmt w:val="decimal"/>
      <w:pStyle w:val="2AutoList1"/>
      <w:lvlText w:val="%2."/>
      <w:lvlJc w:val="left"/>
      <w:pPr>
        <w:tabs>
          <w:tab w:val="num" w:pos="504"/>
        </w:tabs>
        <w:ind w:left="504" w:hanging="504"/>
      </w:pPr>
      <w:rPr>
        <w:rFonts w:cs="Times New Roman"/>
      </w:rPr>
    </w:lvl>
    <w:lvl w:ilvl="2">
      <w:start w:val="1"/>
      <w:numFmt w:val="decimal"/>
      <w:lvlText w:val="%3."/>
      <w:lvlJc w:val="left"/>
      <w:pPr>
        <w:tabs>
          <w:tab w:val="num" w:pos="0"/>
        </w:tabs>
        <w:ind w:left="2160" w:hanging="720"/>
      </w:pPr>
      <w:rPr>
        <w:rFonts w:cs="Times New Roman"/>
      </w:rPr>
    </w:lvl>
    <w:lvl w:ilvl="3">
      <w:start w:val="1"/>
      <w:numFmt w:val="decimal"/>
      <w:lvlText w:val="%4."/>
      <w:lvlJc w:val="left"/>
      <w:pPr>
        <w:tabs>
          <w:tab w:val="num" w:pos="0"/>
        </w:tabs>
        <w:ind w:left="2880" w:hanging="720"/>
      </w:pPr>
      <w:rPr>
        <w:rFonts w:cs="Times New Roman"/>
      </w:rPr>
    </w:lvl>
    <w:lvl w:ilvl="4">
      <w:start w:val="1"/>
      <w:numFmt w:val="decimal"/>
      <w:lvlText w:val="%5."/>
      <w:lvlJc w:val="left"/>
      <w:pPr>
        <w:tabs>
          <w:tab w:val="num" w:pos="0"/>
        </w:tabs>
        <w:ind w:left="3600" w:hanging="720"/>
      </w:pPr>
      <w:rPr>
        <w:rFonts w:cs="Times New Roman"/>
      </w:rPr>
    </w:lvl>
    <w:lvl w:ilvl="5">
      <w:start w:val="1"/>
      <w:numFmt w:val="decimal"/>
      <w:lvlText w:val="%6."/>
      <w:lvlJc w:val="left"/>
      <w:pPr>
        <w:tabs>
          <w:tab w:val="num" w:pos="0"/>
        </w:tabs>
        <w:ind w:left="4320" w:hanging="720"/>
      </w:pPr>
      <w:rPr>
        <w:rFonts w:cs="Times New Roman"/>
      </w:rPr>
    </w:lvl>
    <w:lvl w:ilvl="6">
      <w:start w:val="1"/>
      <w:numFmt w:val="decimal"/>
      <w:lvlText w:val="%7."/>
      <w:lvlJc w:val="left"/>
      <w:pPr>
        <w:tabs>
          <w:tab w:val="num" w:pos="0"/>
        </w:tabs>
        <w:ind w:left="5040" w:hanging="720"/>
      </w:pPr>
      <w:rPr>
        <w:rFonts w:cs="Times New Roman"/>
      </w:rPr>
    </w:lvl>
    <w:lvl w:ilvl="7">
      <w:start w:val="1"/>
      <w:numFmt w:val="decimal"/>
      <w:lvlText w:val="%8."/>
      <w:lvlJc w:val="left"/>
      <w:pPr>
        <w:tabs>
          <w:tab w:val="num" w:pos="0"/>
        </w:tabs>
        <w:ind w:left="5760" w:hanging="720"/>
      </w:pPr>
      <w:rPr>
        <w:rFonts w:cs="Times New Roman"/>
      </w:rPr>
    </w:lvl>
    <w:lvl w:ilvl="8">
      <w:start w:val="1"/>
      <w:numFmt w:val="lowerRoman"/>
      <w:lvlText w:val="%9"/>
      <w:lvlJc w:val="left"/>
      <w:pPr>
        <w:tabs>
          <w:tab w:val="num" w:pos="0"/>
        </w:tabs>
        <w:ind w:left="6480" w:hanging="720"/>
      </w:pPr>
      <w:rPr>
        <w:rFonts w:cs="Times New Roman"/>
      </w:rPr>
    </w:lvl>
  </w:abstractNum>
  <w:abstractNum w:abstractNumId="44">
    <w:nsid w:val="53DA0F13"/>
    <w:multiLevelType w:val="hybridMultilevel"/>
    <w:tmpl w:val="BF607976"/>
    <w:lvl w:ilvl="0" w:tplc="D29406A8">
      <w:start w:val="4"/>
      <w:numFmt w:val="bullet"/>
      <w:lvlText w:val="-"/>
      <w:lvlJc w:val="left"/>
      <w:pPr>
        <w:ind w:left="927" w:hanging="360"/>
      </w:pPr>
      <w:rPr>
        <w:rFonts w:ascii="Times New Roman" w:eastAsia="Times New Roman"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45">
    <w:nsid w:val="54963FC7"/>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46">
    <w:nsid w:val="552A7E67"/>
    <w:multiLevelType w:val="hybridMultilevel"/>
    <w:tmpl w:val="6F20AACE"/>
    <w:lvl w:ilvl="0" w:tplc="BB82EF44">
      <w:start w:val="1"/>
      <w:numFmt w:val="decimal"/>
      <w:lvlText w:val="17.%1"/>
      <w:lvlJc w:val="left"/>
      <w:pPr>
        <w:tabs>
          <w:tab w:val="num" w:pos="576"/>
        </w:tabs>
        <w:ind w:left="576" w:hanging="576"/>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7">
    <w:nsid w:val="553E62F9"/>
    <w:multiLevelType w:val="hybridMultilevel"/>
    <w:tmpl w:val="26584330"/>
    <w:lvl w:ilvl="0" w:tplc="3874146C">
      <w:start w:val="1"/>
      <w:numFmt w:val="lowerLetter"/>
      <w:lvlText w:val="%1)"/>
      <w:lvlJc w:val="left"/>
      <w:pPr>
        <w:tabs>
          <w:tab w:val="num" w:pos="360"/>
        </w:tabs>
        <w:ind w:left="360" w:hanging="360"/>
      </w:pPr>
      <w:rPr>
        <w:rFonts w:cs="Times New Roman"/>
        <w:b w:val="0"/>
        <w:i w:val="0"/>
      </w:rPr>
    </w:lvl>
    <w:lvl w:ilvl="1" w:tplc="80941BC0">
      <w:start w:val="1"/>
      <w:numFmt w:val="decimal"/>
      <w:lvlText w:val="%2."/>
      <w:lvlJc w:val="left"/>
      <w:pPr>
        <w:tabs>
          <w:tab w:val="num" w:pos="1364"/>
        </w:tabs>
        <w:ind w:left="1080"/>
      </w:pPr>
      <w:rPr>
        <w:rFonts w:cs="Times New Roman" w:hint="default"/>
        <w:b w:val="0"/>
        <w:i w:val="0"/>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48">
    <w:nsid w:val="58DD6B7E"/>
    <w:multiLevelType w:val="singleLevel"/>
    <w:tmpl w:val="433CE300"/>
    <w:lvl w:ilvl="0">
      <w:start w:val="1"/>
      <w:numFmt w:val="upperLetter"/>
      <w:pStyle w:val="Corpsdetexte2"/>
      <w:lvlText w:val="%1."/>
      <w:lvlJc w:val="center"/>
      <w:pPr>
        <w:tabs>
          <w:tab w:val="num" w:pos="648"/>
        </w:tabs>
        <w:ind w:left="360" w:hanging="72"/>
      </w:pPr>
      <w:rPr>
        <w:rFonts w:ascii="Times New Roman" w:hAnsi="Times New Roman" w:cs="Times New Roman" w:hint="default"/>
        <w:b/>
        <w:i w:val="0"/>
        <w:sz w:val="28"/>
      </w:rPr>
    </w:lvl>
  </w:abstractNum>
  <w:abstractNum w:abstractNumId="49">
    <w:nsid w:val="5DCB104D"/>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50">
    <w:nsid w:val="5E48430B"/>
    <w:multiLevelType w:val="hybridMultilevel"/>
    <w:tmpl w:val="76A28CB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nsid w:val="5EB17063"/>
    <w:multiLevelType w:val="multilevel"/>
    <w:tmpl w:val="9F8C30D8"/>
    <w:lvl w:ilvl="0">
      <w:start w:val="1"/>
      <w:numFmt w:val="decimal"/>
      <w:lvlText w:val="%1."/>
      <w:lvlJc w:val="left"/>
      <w:pPr>
        <w:tabs>
          <w:tab w:val="num" w:pos="432"/>
        </w:tabs>
        <w:ind w:left="432" w:hanging="432"/>
      </w:pPr>
      <w:rPr>
        <w:rFonts w:cs="Times New Roman"/>
        <w:b/>
        <w:i w:val="0"/>
        <w:sz w:val="24"/>
      </w:rPr>
    </w:lvl>
    <w:lvl w:ilvl="1">
      <w:start w:val="1"/>
      <w:numFmt w:val="decimal"/>
      <w:lvlText w:val="%1.%2"/>
      <w:lvlJc w:val="left"/>
      <w:pPr>
        <w:tabs>
          <w:tab w:val="num" w:pos="504"/>
        </w:tabs>
        <w:ind w:left="504" w:hanging="504"/>
      </w:pPr>
      <w:rPr>
        <w:rFonts w:ascii="Times New Roman" w:hAnsi="Times New Roman" w:cs="Times New Roman" w:hint="default"/>
        <w:b w:val="0"/>
        <w:i w:val="0"/>
        <w:sz w:val="24"/>
      </w:rPr>
    </w:lvl>
    <w:lvl w:ilvl="2">
      <w:start w:val="1"/>
      <w:numFmt w:val="lowerLetter"/>
      <w:pStyle w:val="Titre3"/>
      <w:lvlText w:val="(%3)"/>
      <w:lvlJc w:val="left"/>
      <w:pPr>
        <w:tabs>
          <w:tab w:val="num" w:pos="864"/>
        </w:tabs>
        <w:ind w:left="864" w:hanging="432"/>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52">
    <w:nsid w:val="62E079A2"/>
    <w:multiLevelType w:val="hybridMultilevel"/>
    <w:tmpl w:val="06321B64"/>
    <w:lvl w:ilvl="0" w:tplc="DB54E92E">
      <w:start w:val="4"/>
      <w:numFmt w:val="bullet"/>
      <w:lvlText w:val="-"/>
      <w:lvlJc w:val="left"/>
      <w:pPr>
        <w:ind w:left="720" w:hanging="360"/>
      </w:pPr>
      <w:rPr>
        <w:rFonts w:ascii="Times New Roman" w:eastAsia="Times New Roman" w:hAnsi="Times New Roman" w:cs="Times New Roman" w:hint="default"/>
        <w:b w:val="0"/>
        <w:sz w:val="3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nsid w:val="66F475AC"/>
    <w:multiLevelType w:val="hybridMultilevel"/>
    <w:tmpl w:val="B1BCFAB0"/>
    <w:lvl w:ilvl="0" w:tplc="FFFFFFFF">
      <w:start w:val="2"/>
      <w:numFmt w:val="lowerLetter"/>
      <w:lvlText w:val="%1)"/>
      <w:lvlJc w:val="left"/>
      <w:pPr>
        <w:tabs>
          <w:tab w:val="num" w:pos="0"/>
        </w:tabs>
        <w:ind w:left="1080" w:hanging="360"/>
      </w:pPr>
      <w:rPr>
        <w:rFonts w:cs="Times New Roman" w:hint="default"/>
      </w:rPr>
    </w:lvl>
    <w:lvl w:ilvl="1" w:tplc="FFFFFFFF">
      <w:start w:val="5"/>
      <w:numFmt w:val="decimal"/>
      <w:lvlText w:val="%2."/>
      <w:lvlJc w:val="left"/>
      <w:pPr>
        <w:tabs>
          <w:tab w:val="num" w:pos="1440"/>
        </w:tabs>
        <w:ind w:left="1440" w:hanging="360"/>
      </w:pPr>
      <w:rPr>
        <w:rFonts w:cs="Times New Roman" w:hint="default"/>
        <w:b w:val="0"/>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4">
    <w:nsid w:val="67C54FFA"/>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55">
    <w:nsid w:val="68A54525"/>
    <w:multiLevelType w:val="multilevel"/>
    <w:tmpl w:val="DEC25592"/>
    <w:lvl w:ilvl="0">
      <w:start w:val="8"/>
      <w:numFmt w:val="decimal"/>
      <w:lvlText w:val="%1"/>
      <w:lvlJc w:val="left"/>
      <w:pPr>
        <w:tabs>
          <w:tab w:val="num" w:pos="570"/>
        </w:tabs>
        <w:ind w:left="570" w:hanging="570"/>
      </w:pPr>
      <w:rPr>
        <w:rFonts w:cs="Times New Roman" w:hint="default"/>
      </w:rPr>
    </w:lvl>
    <w:lvl w:ilvl="1">
      <w:start w:val="2"/>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nsid w:val="693C7CA1"/>
    <w:multiLevelType w:val="singleLevel"/>
    <w:tmpl w:val="E07EF16E"/>
    <w:lvl w:ilvl="0">
      <w:start w:val="5"/>
      <w:numFmt w:val="bullet"/>
      <w:lvlText w:val=""/>
      <w:lvlJc w:val="left"/>
      <w:pPr>
        <w:tabs>
          <w:tab w:val="num" w:pos="372"/>
        </w:tabs>
        <w:ind w:left="372" w:hanging="372"/>
      </w:pPr>
      <w:rPr>
        <w:rFonts w:ascii="Symbol" w:hAnsi="Symbol" w:hint="default"/>
        <w:sz w:val="32"/>
      </w:rPr>
    </w:lvl>
  </w:abstractNum>
  <w:abstractNum w:abstractNumId="57">
    <w:nsid w:val="699A17BE"/>
    <w:multiLevelType w:val="singleLevel"/>
    <w:tmpl w:val="911AFFF8"/>
    <w:lvl w:ilvl="0">
      <w:start w:val="1"/>
      <w:numFmt w:val="lowerLetter"/>
      <w:lvlText w:val="%1)"/>
      <w:lvlJc w:val="left"/>
      <w:pPr>
        <w:tabs>
          <w:tab w:val="num" w:pos="576"/>
        </w:tabs>
        <w:ind w:left="576" w:hanging="576"/>
      </w:pPr>
      <w:rPr>
        <w:rFonts w:cs="Times New Roman"/>
        <w:b w:val="0"/>
        <w:i w:val="0"/>
      </w:rPr>
    </w:lvl>
  </w:abstractNum>
  <w:abstractNum w:abstractNumId="58">
    <w:nsid w:val="69DA1085"/>
    <w:multiLevelType w:val="multilevel"/>
    <w:tmpl w:val="CE54FC5A"/>
    <w:lvl w:ilvl="0">
      <w:start w:val="4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nsid w:val="6A35387E"/>
    <w:multiLevelType w:val="hybridMultilevel"/>
    <w:tmpl w:val="0B4472A6"/>
    <w:lvl w:ilvl="0" w:tplc="6078693C">
      <w:start w:val="1"/>
      <w:numFmt w:val="decimal"/>
      <w:lvlText w:val="18.%1"/>
      <w:lvlJc w:val="left"/>
      <w:pPr>
        <w:tabs>
          <w:tab w:val="num" w:pos="576"/>
        </w:tabs>
        <w:ind w:left="576" w:hanging="576"/>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0">
    <w:nsid w:val="6F7075CD"/>
    <w:multiLevelType w:val="hybridMultilevel"/>
    <w:tmpl w:val="A28A3554"/>
    <w:lvl w:ilvl="0" w:tplc="040C0017">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61">
    <w:nsid w:val="72352592"/>
    <w:multiLevelType w:val="hybridMultilevel"/>
    <w:tmpl w:val="FA78911C"/>
    <w:lvl w:ilvl="0" w:tplc="040C0017">
      <w:start w:val="1"/>
      <w:numFmt w:val="lowerLetter"/>
      <w:lvlText w:val="%1)"/>
      <w:lvlJc w:val="left"/>
      <w:pPr>
        <w:ind w:left="1224" w:hanging="360"/>
      </w:pPr>
    </w:lvl>
    <w:lvl w:ilvl="1" w:tplc="040C0019" w:tentative="1">
      <w:start w:val="1"/>
      <w:numFmt w:val="lowerLetter"/>
      <w:lvlText w:val="%2."/>
      <w:lvlJc w:val="left"/>
      <w:pPr>
        <w:ind w:left="1944" w:hanging="360"/>
      </w:pPr>
    </w:lvl>
    <w:lvl w:ilvl="2" w:tplc="040C001B" w:tentative="1">
      <w:start w:val="1"/>
      <w:numFmt w:val="lowerRoman"/>
      <w:lvlText w:val="%3."/>
      <w:lvlJc w:val="right"/>
      <w:pPr>
        <w:ind w:left="2664" w:hanging="180"/>
      </w:pPr>
    </w:lvl>
    <w:lvl w:ilvl="3" w:tplc="040C000F" w:tentative="1">
      <w:start w:val="1"/>
      <w:numFmt w:val="decimal"/>
      <w:lvlText w:val="%4."/>
      <w:lvlJc w:val="left"/>
      <w:pPr>
        <w:ind w:left="3384" w:hanging="360"/>
      </w:pPr>
    </w:lvl>
    <w:lvl w:ilvl="4" w:tplc="040C0019" w:tentative="1">
      <w:start w:val="1"/>
      <w:numFmt w:val="lowerLetter"/>
      <w:lvlText w:val="%5."/>
      <w:lvlJc w:val="left"/>
      <w:pPr>
        <w:ind w:left="4104" w:hanging="360"/>
      </w:pPr>
    </w:lvl>
    <w:lvl w:ilvl="5" w:tplc="040C001B" w:tentative="1">
      <w:start w:val="1"/>
      <w:numFmt w:val="lowerRoman"/>
      <w:lvlText w:val="%6."/>
      <w:lvlJc w:val="right"/>
      <w:pPr>
        <w:ind w:left="4824" w:hanging="180"/>
      </w:pPr>
    </w:lvl>
    <w:lvl w:ilvl="6" w:tplc="040C000F" w:tentative="1">
      <w:start w:val="1"/>
      <w:numFmt w:val="decimal"/>
      <w:lvlText w:val="%7."/>
      <w:lvlJc w:val="left"/>
      <w:pPr>
        <w:ind w:left="5544" w:hanging="360"/>
      </w:pPr>
    </w:lvl>
    <w:lvl w:ilvl="7" w:tplc="040C0019" w:tentative="1">
      <w:start w:val="1"/>
      <w:numFmt w:val="lowerLetter"/>
      <w:lvlText w:val="%8."/>
      <w:lvlJc w:val="left"/>
      <w:pPr>
        <w:ind w:left="6264" w:hanging="360"/>
      </w:pPr>
    </w:lvl>
    <w:lvl w:ilvl="8" w:tplc="040C001B" w:tentative="1">
      <w:start w:val="1"/>
      <w:numFmt w:val="lowerRoman"/>
      <w:lvlText w:val="%9."/>
      <w:lvlJc w:val="right"/>
      <w:pPr>
        <w:ind w:left="6984" w:hanging="180"/>
      </w:pPr>
    </w:lvl>
  </w:abstractNum>
  <w:abstractNum w:abstractNumId="62">
    <w:nsid w:val="73264D7B"/>
    <w:multiLevelType w:val="singleLevel"/>
    <w:tmpl w:val="42D2E6DC"/>
    <w:lvl w:ilvl="0">
      <w:start w:val="1"/>
      <w:numFmt w:val="lowerLetter"/>
      <w:lvlText w:val="%1)"/>
      <w:lvlJc w:val="left"/>
      <w:pPr>
        <w:tabs>
          <w:tab w:val="num" w:pos="360"/>
        </w:tabs>
        <w:ind w:left="360" w:hanging="360"/>
      </w:pPr>
      <w:rPr>
        <w:rFonts w:cs="Times New Roman" w:hint="default"/>
      </w:rPr>
    </w:lvl>
  </w:abstractNum>
  <w:abstractNum w:abstractNumId="63">
    <w:nsid w:val="7331618A"/>
    <w:multiLevelType w:val="multilevel"/>
    <w:tmpl w:val="A8A8B0C8"/>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4">
    <w:nsid w:val="73414AD1"/>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65">
    <w:nsid w:val="76A43E9C"/>
    <w:multiLevelType w:val="hybridMultilevel"/>
    <w:tmpl w:val="E2906C8E"/>
    <w:lvl w:ilvl="0" w:tplc="8AAA28E0">
      <w:start w:val="1"/>
      <w:numFmt w:val="decimal"/>
      <w:lvlText w:val="19.%1"/>
      <w:lvlJc w:val="left"/>
      <w:pPr>
        <w:tabs>
          <w:tab w:val="num" w:pos="576"/>
        </w:tabs>
        <w:ind w:left="576" w:hanging="576"/>
      </w:pPr>
      <w:rPr>
        <w:rFonts w:cs="Times New Roman" w:hint="default"/>
      </w:rPr>
    </w:lvl>
    <w:lvl w:ilvl="1" w:tplc="07966EB6">
      <w:start w:val="1"/>
      <w:numFmt w:val="decimal"/>
      <w:lvlText w:val="%2"/>
      <w:lvlJc w:val="left"/>
      <w:pPr>
        <w:tabs>
          <w:tab w:val="num" w:pos="1800"/>
        </w:tabs>
        <w:ind w:left="1800" w:hanging="720"/>
      </w:pPr>
      <w:rPr>
        <w:rFonts w:cs="Times New Roman" w:hint="default"/>
        <w:i w:val="0"/>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6">
    <w:nsid w:val="7865178E"/>
    <w:multiLevelType w:val="singleLevel"/>
    <w:tmpl w:val="F8EAAA98"/>
    <w:lvl w:ilvl="0">
      <w:start w:val="1"/>
      <w:numFmt w:val="lowerRoman"/>
      <w:lvlText w:val="%1)"/>
      <w:lvlJc w:val="left"/>
      <w:pPr>
        <w:tabs>
          <w:tab w:val="num" w:pos="0"/>
        </w:tabs>
        <w:ind w:left="2160" w:hanging="180"/>
      </w:pPr>
      <w:rPr>
        <w:rFonts w:cs="Times New Roman" w:hint="default"/>
      </w:rPr>
    </w:lvl>
  </w:abstractNum>
  <w:abstractNum w:abstractNumId="67">
    <w:nsid w:val="78DF4A11"/>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68">
    <w:nsid w:val="797E1710"/>
    <w:multiLevelType w:val="singleLevel"/>
    <w:tmpl w:val="B030C604"/>
    <w:lvl w:ilvl="0">
      <w:start w:val="1"/>
      <w:numFmt w:val="bullet"/>
      <w:pStyle w:val="outlinebullet"/>
      <w:lvlText w:val=""/>
      <w:lvlJc w:val="left"/>
      <w:pPr>
        <w:tabs>
          <w:tab w:val="num" w:pos="360"/>
        </w:tabs>
        <w:ind w:left="360" w:hanging="360"/>
      </w:pPr>
      <w:rPr>
        <w:rFonts w:ascii="Symbol" w:hAnsi="Symbol" w:hint="default"/>
      </w:rPr>
    </w:lvl>
  </w:abstractNum>
  <w:abstractNum w:abstractNumId="69">
    <w:nsid w:val="7A2B08E2"/>
    <w:multiLevelType w:val="multilevel"/>
    <w:tmpl w:val="11F09ADA"/>
    <w:lvl w:ilvl="0">
      <w:start w:val="1"/>
      <w:numFmt w:val="lowerLetter"/>
      <w:lvlText w:val="%1)"/>
      <w:lvlJc w:val="left"/>
      <w:pPr>
        <w:tabs>
          <w:tab w:val="num" w:pos="360"/>
        </w:tabs>
        <w:ind w:left="360" w:hanging="360"/>
      </w:pPr>
      <w:rPr>
        <w:rFonts w:cs="Times New Roman"/>
      </w:rPr>
    </w:lvl>
    <w:lvl w:ilvl="1">
      <w:start w:val="1"/>
      <w:numFmt w:val="lowerRoman"/>
      <w:lvlText w:val="%2)"/>
      <w:lvlJc w:val="left"/>
      <w:pPr>
        <w:tabs>
          <w:tab w:val="num" w:pos="108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600"/>
        </w:tabs>
        <w:ind w:left="60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0">
    <w:nsid w:val="7B037161"/>
    <w:multiLevelType w:val="hybridMultilevel"/>
    <w:tmpl w:val="D2EAF28C"/>
    <w:lvl w:ilvl="0" w:tplc="040C0017">
      <w:start w:val="1"/>
      <w:numFmt w:val="lowerLetter"/>
      <w:lvlText w:val="%1)"/>
      <w:lvlJc w:val="left"/>
      <w:pPr>
        <w:tabs>
          <w:tab w:val="num" w:pos="720"/>
        </w:tabs>
        <w:ind w:left="720" w:hanging="360"/>
      </w:pPr>
      <w:rPr>
        <w:rFonts w:cs="Times New Roman" w:hint="default"/>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71">
    <w:nsid w:val="7C85506E"/>
    <w:multiLevelType w:val="singleLevel"/>
    <w:tmpl w:val="5824B72C"/>
    <w:lvl w:ilvl="0">
      <w:start w:val="1"/>
      <w:numFmt w:val="bullet"/>
      <w:lvlText w:val=""/>
      <w:lvlJc w:val="left"/>
      <w:pPr>
        <w:tabs>
          <w:tab w:val="num" w:pos="432"/>
        </w:tabs>
        <w:ind w:left="432" w:hanging="432"/>
      </w:pPr>
      <w:rPr>
        <w:rFonts w:ascii="Symbol" w:hAnsi="Symbol" w:hint="default"/>
      </w:rPr>
    </w:lvl>
  </w:abstractNum>
  <w:num w:numId="1">
    <w:abstractNumId w:val="36"/>
  </w:num>
  <w:num w:numId="2">
    <w:abstractNumId w:val="36"/>
  </w:num>
  <w:num w:numId="3">
    <w:abstractNumId w:val="36"/>
  </w:num>
  <w:num w:numId="4">
    <w:abstractNumId w:val="36"/>
  </w:num>
  <w:num w:numId="5">
    <w:abstractNumId w:val="68"/>
  </w:num>
  <w:num w:numId="6">
    <w:abstractNumId w:val="48"/>
  </w:num>
  <w:num w:numId="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9"/>
  </w:num>
  <w:num w:numId="9">
    <w:abstractNumId w:val="71"/>
  </w:num>
  <w:num w:numId="10">
    <w:abstractNumId w:val="25"/>
  </w:num>
  <w:num w:numId="11">
    <w:abstractNumId w:val="6"/>
  </w:num>
  <w:num w:numId="12">
    <w:abstractNumId w:val="5"/>
  </w:num>
  <w:num w:numId="13">
    <w:abstractNumId w:val="28"/>
  </w:num>
  <w:num w:numId="14">
    <w:abstractNumId w:val="43"/>
  </w:num>
  <w:num w:numId="15">
    <w:abstractNumId w:val="42"/>
  </w:num>
  <w:num w:numId="16">
    <w:abstractNumId w:val="3"/>
  </w:num>
  <w:num w:numId="17">
    <w:abstractNumId w:val="30"/>
  </w:num>
  <w:num w:numId="18">
    <w:abstractNumId w:val="69"/>
  </w:num>
  <w:num w:numId="19">
    <w:abstractNumId w:val="17"/>
  </w:num>
  <w:num w:numId="20">
    <w:abstractNumId w:val="41"/>
  </w:num>
  <w:num w:numId="21">
    <w:abstractNumId w:val="31"/>
  </w:num>
  <w:num w:numId="22">
    <w:abstractNumId w:val="21"/>
  </w:num>
  <w:num w:numId="23">
    <w:abstractNumId w:val="32"/>
  </w:num>
  <w:num w:numId="24">
    <w:abstractNumId w:val="15"/>
  </w:num>
  <w:num w:numId="25">
    <w:abstractNumId w:val="57"/>
  </w:num>
  <w:num w:numId="26">
    <w:abstractNumId w:val="45"/>
  </w:num>
  <w:num w:numId="27">
    <w:abstractNumId w:val="64"/>
  </w:num>
  <w:num w:numId="28">
    <w:abstractNumId w:val="54"/>
  </w:num>
  <w:num w:numId="29">
    <w:abstractNumId w:val="67"/>
  </w:num>
  <w:num w:numId="30">
    <w:abstractNumId w:val="1"/>
  </w:num>
  <w:num w:numId="31">
    <w:abstractNumId w:val="35"/>
  </w:num>
  <w:num w:numId="32">
    <w:abstractNumId w:val="18"/>
  </w:num>
  <w:num w:numId="33">
    <w:abstractNumId w:val="12"/>
  </w:num>
  <w:num w:numId="34">
    <w:abstractNumId w:val="38"/>
  </w:num>
  <w:num w:numId="35">
    <w:abstractNumId w:val="55"/>
  </w:num>
  <w:num w:numId="36">
    <w:abstractNumId w:val="33"/>
  </w:num>
  <w:num w:numId="37">
    <w:abstractNumId w:val="2"/>
  </w:num>
  <w:num w:numId="38">
    <w:abstractNumId w:val="37"/>
  </w:num>
  <w:num w:numId="39">
    <w:abstractNumId w:val="7"/>
  </w:num>
  <w:num w:numId="40">
    <w:abstractNumId w:val="46"/>
  </w:num>
  <w:num w:numId="41">
    <w:abstractNumId w:val="59"/>
  </w:num>
  <w:num w:numId="42">
    <w:abstractNumId w:val="65"/>
  </w:num>
  <w:num w:numId="43">
    <w:abstractNumId w:val="13"/>
  </w:num>
  <w:num w:numId="44">
    <w:abstractNumId w:val="63"/>
  </w:num>
  <w:num w:numId="45">
    <w:abstractNumId w:val="4"/>
  </w:num>
  <w:num w:numId="4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7"/>
    <w:lvlOverride w:ilvl="0">
      <w:startOverride w:val="1"/>
    </w:lvlOverride>
  </w:num>
  <w:num w:numId="48">
    <w:abstractNumId w:val="2"/>
    <w:lvlOverride w:ilvl="0">
      <w:startOverride w:val="14"/>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6"/>
  </w:num>
  <w:num w:numId="50">
    <w:abstractNumId w:val="14"/>
  </w:num>
  <w:num w:numId="51">
    <w:abstractNumId w:val="53"/>
  </w:num>
  <w:num w:numId="52">
    <w:abstractNumId w:val="56"/>
  </w:num>
  <w:num w:numId="5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5"/>
    <w:lvlOverride w:ilvl="0">
      <w:startOverride w:val="3"/>
    </w:lvlOverride>
    <w:lvlOverride w:ilvl="1">
      <w:startOverride w:val="1"/>
    </w:lvlOverride>
  </w:num>
  <w:num w:numId="56">
    <w:abstractNumId w:val="70"/>
  </w:num>
  <w:num w:numId="57">
    <w:abstractNumId w:val="9"/>
  </w:num>
  <w:num w:numId="58">
    <w:abstractNumId w:val="15"/>
    <w:lvlOverride w:ilvl="0">
      <w:startOverride w:val="10"/>
    </w:lvlOverride>
    <w:lvlOverride w:ilvl="1">
      <w:startOverride w:val="1"/>
    </w:lvlOverride>
  </w:num>
  <w:num w:numId="5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9"/>
  </w:num>
  <w:num w:numId="62">
    <w:abstractNumId w:val="52"/>
  </w:num>
  <w:num w:numId="63">
    <w:abstractNumId w:val="26"/>
  </w:num>
  <w:num w:numId="64">
    <w:abstractNumId w:val="47"/>
  </w:num>
  <w:num w:numId="65">
    <w:abstractNumId w:val="22"/>
  </w:num>
  <w:num w:numId="66">
    <w:abstractNumId w:val="61"/>
  </w:num>
  <w:num w:numId="67">
    <w:abstractNumId w:val="20"/>
  </w:num>
  <w:num w:numId="68">
    <w:abstractNumId w:val="44"/>
  </w:num>
  <w:num w:numId="69">
    <w:abstractNumId w:val="40"/>
  </w:num>
  <w:num w:numId="70">
    <w:abstractNumId w:val="58"/>
  </w:num>
  <w:num w:numId="71">
    <w:abstractNumId w:val="60"/>
  </w:num>
  <w:num w:numId="72">
    <w:abstractNumId w:val="34"/>
  </w:num>
  <w:num w:numId="73">
    <w:abstractNumId w:val="62"/>
  </w:num>
  <w:num w:numId="74">
    <w:abstractNumId w:val="8"/>
  </w:num>
  <w:num w:numId="75">
    <w:abstractNumId w:val="0"/>
  </w:num>
  <w:num w:numId="76">
    <w:abstractNumId w:val="50"/>
  </w:num>
  <w:num w:numId="77">
    <w:abstractNumId w:val="24"/>
  </w:num>
  <w:num w:numId="78">
    <w:abstractNumId w:val="16"/>
  </w:num>
  <w:num w:numId="79">
    <w:abstractNumId w:val="10"/>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B928FAB2-3407-463E-AECA-8C677533D3BC}"/>
    <w:docVar w:name="dgnword-eventsink" w:val="31442496"/>
  </w:docVars>
  <w:rsids>
    <w:rsidRoot w:val="006974C2"/>
    <w:rsid w:val="0000027C"/>
    <w:rsid w:val="000003AC"/>
    <w:rsid w:val="00000F54"/>
    <w:rsid w:val="000049C5"/>
    <w:rsid w:val="000053E7"/>
    <w:rsid w:val="00005FBE"/>
    <w:rsid w:val="00007AFE"/>
    <w:rsid w:val="0001114B"/>
    <w:rsid w:val="0001182D"/>
    <w:rsid w:val="00012D02"/>
    <w:rsid w:val="00014528"/>
    <w:rsid w:val="000177BE"/>
    <w:rsid w:val="00017F19"/>
    <w:rsid w:val="00020093"/>
    <w:rsid w:val="00023068"/>
    <w:rsid w:val="00023756"/>
    <w:rsid w:val="00024579"/>
    <w:rsid w:val="00034CE3"/>
    <w:rsid w:val="00041847"/>
    <w:rsid w:val="00042863"/>
    <w:rsid w:val="0004408A"/>
    <w:rsid w:val="000502E8"/>
    <w:rsid w:val="00053090"/>
    <w:rsid w:val="0005429F"/>
    <w:rsid w:val="00057C65"/>
    <w:rsid w:val="000607CB"/>
    <w:rsid w:val="000628E9"/>
    <w:rsid w:val="000638C6"/>
    <w:rsid w:val="000668ED"/>
    <w:rsid w:val="00066D1B"/>
    <w:rsid w:val="00067429"/>
    <w:rsid w:val="000736ED"/>
    <w:rsid w:val="00073F0E"/>
    <w:rsid w:val="00076DD3"/>
    <w:rsid w:val="0008055E"/>
    <w:rsid w:val="00080B61"/>
    <w:rsid w:val="00082053"/>
    <w:rsid w:val="00083D9E"/>
    <w:rsid w:val="000845BE"/>
    <w:rsid w:val="00090DD5"/>
    <w:rsid w:val="000917DC"/>
    <w:rsid w:val="00096351"/>
    <w:rsid w:val="000A15E7"/>
    <w:rsid w:val="000A5772"/>
    <w:rsid w:val="000A60C9"/>
    <w:rsid w:val="000A6B6E"/>
    <w:rsid w:val="000B25A3"/>
    <w:rsid w:val="000B3C61"/>
    <w:rsid w:val="000B68CD"/>
    <w:rsid w:val="000B692F"/>
    <w:rsid w:val="000C02ED"/>
    <w:rsid w:val="000C4DA8"/>
    <w:rsid w:val="000C6B3B"/>
    <w:rsid w:val="000C6C82"/>
    <w:rsid w:val="000C70F6"/>
    <w:rsid w:val="000D464E"/>
    <w:rsid w:val="000E29BE"/>
    <w:rsid w:val="000E55D8"/>
    <w:rsid w:val="000E79D8"/>
    <w:rsid w:val="000F198D"/>
    <w:rsid w:val="000F2590"/>
    <w:rsid w:val="000F33DA"/>
    <w:rsid w:val="000F6C9B"/>
    <w:rsid w:val="000F7B1D"/>
    <w:rsid w:val="0010049A"/>
    <w:rsid w:val="00101BE6"/>
    <w:rsid w:val="00101FE8"/>
    <w:rsid w:val="00102794"/>
    <w:rsid w:val="00103132"/>
    <w:rsid w:val="001034EC"/>
    <w:rsid w:val="00107994"/>
    <w:rsid w:val="00123C3E"/>
    <w:rsid w:val="001268A9"/>
    <w:rsid w:val="00135589"/>
    <w:rsid w:val="00140151"/>
    <w:rsid w:val="001416DA"/>
    <w:rsid w:val="00143D00"/>
    <w:rsid w:val="0015121C"/>
    <w:rsid w:val="00151857"/>
    <w:rsid w:val="00153208"/>
    <w:rsid w:val="00156313"/>
    <w:rsid w:val="00160993"/>
    <w:rsid w:val="00160AEF"/>
    <w:rsid w:val="001638E1"/>
    <w:rsid w:val="00173B8F"/>
    <w:rsid w:val="00174A5A"/>
    <w:rsid w:val="001753FE"/>
    <w:rsid w:val="0017550A"/>
    <w:rsid w:val="0017714F"/>
    <w:rsid w:val="00183686"/>
    <w:rsid w:val="001943E2"/>
    <w:rsid w:val="00197A12"/>
    <w:rsid w:val="001A057A"/>
    <w:rsid w:val="001A387A"/>
    <w:rsid w:val="001B0432"/>
    <w:rsid w:val="001B178B"/>
    <w:rsid w:val="001B1B24"/>
    <w:rsid w:val="001B42D1"/>
    <w:rsid w:val="001B4B24"/>
    <w:rsid w:val="001C1037"/>
    <w:rsid w:val="001C66D3"/>
    <w:rsid w:val="001D1437"/>
    <w:rsid w:val="001D2992"/>
    <w:rsid w:val="001D3F93"/>
    <w:rsid w:val="001D4B52"/>
    <w:rsid w:val="001D4E96"/>
    <w:rsid w:val="001E0751"/>
    <w:rsid w:val="001E2404"/>
    <w:rsid w:val="001E31D7"/>
    <w:rsid w:val="001E7661"/>
    <w:rsid w:val="001F2B10"/>
    <w:rsid w:val="001F3016"/>
    <w:rsid w:val="001F3DC6"/>
    <w:rsid w:val="001F51A9"/>
    <w:rsid w:val="001F6A21"/>
    <w:rsid w:val="00200F81"/>
    <w:rsid w:val="00201772"/>
    <w:rsid w:val="002049B2"/>
    <w:rsid w:val="0020757C"/>
    <w:rsid w:val="00217679"/>
    <w:rsid w:val="00220551"/>
    <w:rsid w:val="00222AC2"/>
    <w:rsid w:val="002312F6"/>
    <w:rsid w:val="00237A40"/>
    <w:rsid w:val="002461CA"/>
    <w:rsid w:val="00246A15"/>
    <w:rsid w:val="00246CF8"/>
    <w:rsid w:val="00256647"/>
    <w:rsid w:val="00257BEF"/>
    <w:rsid w:val="00264598"/>
    <w:rsid w:val="00267EB5"/>
    <w:rsid w:val="002708C7"/>
    <w:rsid w:val="00272452"/>
    <w:rsid w:val="002744FC"/>
    <w:rsid w:val="00284D75"/>
    <w:rsid w:val="00284EE6"/>
    <w:rsid w:val="0028570A"/>
    <w:rsid w:val="00294FEE"/>
    <w:rsid w:val="002A246E"/>
    <w:rsid w:val="002A6754"/>
    <w:rsid w:val="002B435A"/>
    <w:rsid w:val="002B48B7"/>
    <w:rsid w:val="002B66ED"/>
    <w:rsid w:val="002C7013"/>
    <w:rsid w:val="002D70AB"/>
    <w:rsid w:val="002E2DA7"/>
    <w:rsid w:val="002E3E37"/>
    <w:rsid w:val="002E5639"/>
    <w:rsid w:val="002E6D5F"/>
    <w:rsid w:val="002E7704"/>
    <w:rsid w:val="002F186A"/>
    <w:rsid w:val="002F4790"/>
    <w:rsid w:val="00305C66"/>
    <w:rsid w:val="00305CE6"/>
    <w:rsid w:val="00305FC0"/>
    <w:rsid w:val="00310F3C"/>
    <w:rsid w:val="00311BC6"/>
    <w:rsid w:val="00311E9E"/>
    <w:rsid w:val="003216FC"/>
    <w:rsid w:val="00324A75"/>
    <w:rsid w:val="0032527B"/>
    <w:rsid w:val="003325CC"/>
    <w:rsid w:val="00335008"/>
    <w:rsid w:val="0033651D"/>
    <w:rsid w:val="00340A72"/>
    <w:rsid w:val="00347B0F"/>
    <w:rsid w:val="00355A53"/>
    <w:rsid w:val="0036205D"/>
    <w:rsid w:val="00363416"/>
    <w:rsid w:val="00376684"/>
    <w:rsid w:val="00377E45"/>
    <w:rsid w:val="003826DC"/>
    <w:rsid w:val="003840D9"/>
    <w:rsid w:val="00384991"/>
    <w:rsid w:val="00386215"/>
    <w:rsid w:val="00390084"/>
    <w:rsid w:val="00391DF0"/>
    <w:rsid w:val="0039464F"/>
    <w:rsid w:val="003A02AA"/>
    <w:rsid w:val="003A0EE2"/>
    <w:rsid w:val="003A3AA4"/>
    <w:rsid w:val="003A6087"/>
    <w:rsid w:val="003B261C"/>
    <w:rsid w:val="003B3FA1"/>
    <w:rsid w:val="003B539A"/>
    <w:rsid w:val="003B5559"/>
    <w:rsid w:val="003C47AC"/>
    <w:rsid w:val="003C4D71"/>
    <w:rsid w:val="003C4EBA"/>
    <w:rsid w:val="003C6079"/>
    <w:rsid w:val="003D3A4E"/>
    <w:rsid w:val="003F0984"/>
    <w:rsid w:val="0040494E"/>
    <w:rsid w:val="0040554B"/>
    <w:rsid w:val="004074E5"/>
    <w:rsid w:val="00412FF5"/>
    <w:rsid w:val="00415946"/>
    <w:rsid w:val="004243FE"/>
    <w:rsid w:val="00424BBD"/>
    <w:rsid w:val="004261F6"/>
    <w:rsid w:val="0043045E"/>
    <w:rsid w:val="00431F68"/>
    <w:rsid w:val="00433003"/>
    <w:rsid w:val="00433350"/>
    <w:rsid w:val="00435114"/>
    <w:rsid w:val="004366F4"/>
    <w:rsid w:val="00440015"/>
    <w:rsid w:val="00444152"/>
    <w:rsid w:val="004451D7"/>
    <w:rsid w:val="00451310"/>
    <w:rsid w:val="00455286"/>
    <w:rsid w:val="00460BF6"/>
    <w:rsid w:val="004638F6"/>
    <w:rsid w:val="00464907"/>
    <w:rsid w:val="00464FCB"/>
    <w:rsid w:val="00465C67"/>
    <w:rsid w:val="00467687"/>
    <w:rsid w:val="0046798D"/>
    <w:rsid w:val="004709D1"/>
    <w:rsid w:val="00471B73"/>
    <w:rsid w:val="00472EC6"/>
    <w:rsid w:val="004734DE"/>
    <w:rsid w:val="004749E2"/>
    <w:rsid w:val="004911E7"/>
    <w:rsid w:val="004977CD"/>
    <w:rsid w:val="004A0451"/>
    <w:rsid w:val="004A2F8D"/>
    <w:rsid w:val="004B053E"/>
    <w:rsid w:val="004B153C"/>
    <w:rsid w:val="004B2374"/>
    <w:rsid w:val="004C439B"/>
    <w:rsid w:val="004C7CE8"/>
    <w:rsid w:val="004D0ED9"/>
    <w:rsid w:val="004D108A"/>
    <w:rsid w:val="004D394C"/>
    <w:rsid w:val="004E0B54"/>
    <w:rsid w:val="004E3EC0"/>
    <w:rsid w:val="004E7348"/>
    <w:rsid w:val="004F024A"/>
    <w:rsid w:val="004F1D8D"/>
    <w:rsid w:val="004F23F4"/>
    <w:rsid w:val="004F2D32"/>
    <w:rsid w:val="004F2E70"/>
    <w:rsid w:val="00500AB6"/>
    <w:rsid w:val="00502F00"/>
    <w:rsid w:val="00503D12"/>
    <w:rsid w:val="00503D39"/>
    <w:rsid w:val="005048A2"/>
    <w:rsid w:val="005052E7"/>
    <w:rsid w:val="00507575"/>
    <w:rsid w:val="00510A2F"/>
    <w:rsid w:val="00513D7F"/>
    <w:rsid w:val="00515E24"/>
    <w:rsid w:val="005210D5"/>
    <w:rsid w:val="005229C3"/>
    <w:rsid w:val="00522CB2"/>
    <w:rsid w:val="005251EB"/>
    <w:rsid w:val="0052618F"/>
    <w:rsid w:val="0054063A"/>
    <w:rsid w:val="005427D8"/>
    <w:rsid w:val="005434B7"/>
    <w:rsid w:val="00543BE7"/>
    <w:rsid w:val="0054500D"/>
    <w:rsid w:val="005474E3"/>
    <w:rsid w:val="00550AFF"/>
    <w:rsid w:val="00552C5A"/>
    <w:rsid w:val="00552DD8"/>
    <w:rsid w:val="005628D1"/>
    <w:rsid w:val="005632DB"/>
    <w:rsid w:val="005670EB"/>
    <w:rsid w:val="00567EF3"/>
    <w:rsid w:val="00570288"/>
    <w:rsid w:val="00577808"/>
    <w:rsid w:val="00580C16"/>
    <w:rsid w:val="00581477"/>
    <w:rsid w:val="00584236"/>
    <w:rsid w:val="00585B21"/>
    <w:rsid w:val="00587D1E"/>
    <w:rsid w:val="005928D5"/>
    <w:rsid w:val="0059367E"/>
    <w:rsid w:val="00593954"/>
    <w:rsid w:val="0059469D"/>
    <w:rsid w:val="005A03F3"/>
    <w:rsid w:val="005A29D7"/>
    <w:rsid w:val="005A2C18"/>
    <w:rsid w:val="005A7ED7"/>
    <w:rsid w:val="005B4793"/>
    <w:rsid w:val="005B7516"/>
    <w:rsid w:val="005C0AE1"/>
    <w:rsid w:val="005C0D22"/>
    <w:rsid w:val="005C5C07"/>
    <w:rsid w:val="005D15E0"/>
    <w:rsid w:val="005D39E4"/>
    <w:rsid w:val="005D4D08"/>
    <w:rsid w:val="005D5B29"/>
    <w:rsid w:val="005E0EB5"/>
    <w:rsid w:val="005F03FC"/>
    <w:rsid w:val="005F4D04"/>
    <w:rsid w:val="005F743F"/>
    <w:rsid w:val="006037B6"/>
    <w:rsid w:val="00604480"/>
    <w:rsid w:val="00606F64"/>
    <w:rsid w:val="00610A32"/>
    <w:rsid w:val="00613421"/>
    <w:rsid w:val="0061572D"/>
    <w:rsid w:val="00616F8F"/>
    <w:rsid w:val="00620AB5"/>
    <w:rsid w:val="00622949"/>
    <w:rsid w:val="006236C8"/>
    <w:rsid w:val="0062416D"/>
    <w:rsid w:val="00627AF3"/>
    <w:rsid w:val="00631D94"/>
    <w:rsid w:val="006320C0"/>
    <w:rsid w:val="006320D5"/>
    <w:rsid w:val="00636A8C"/>
    <w:rsid w:val="00637FC7"/>
    <w:rsid w:val="00643863"/>
    <w:rsid w:val="00646CCB"/>
    <w:rsid w:val="0065184F"/>
    <w:rsid w:val="00651CFB"/>
    <w:rsid w:val="00652E06"/>
    <w:rsid w:val="006551E7"/>
    <w:rsid w:val="00660231"/>
    <w:rsid w:val="00662051"/>
    <w:rsid w:val="006622D6"/>
    <w:rsid w:val="006629CF"/>
    <w:rsid w:val="006644AD"/>
    <w:rsid w:val="00664891"/>
    <w:rsid w:val="006656DC"/>
    <w:rsid w:val="006822E5"/>
    <w:rsid w:val="006831FE"/>
    <w:rsid w:val="00683EDC"/>
    <w:rsid w:val="0069010D"/>
    <w:rsid w:val="00691358"/>
    <w:rsid w:val="006914AB"/>
    <w:rsid w:val="006974C2"/>
    <w:rsid w:val="006A35B8"/>
    <w:rsid w:val="006B2AD9"/>
    <w:rsid w:val="006B2D92"/>
    <w:rsid w:val="006B474D"/>
    <w:rsid w:val="006C19BD"/>
    <w:rsid w:val="006C3B1C"/>
    <w:rsid w:val="006C49FB"/>
    <w:rsid w:val="006C59D7"/>
    <w:rsid w:val="006D482C"/>
    <w:rsid w:val="006D6EDB"/>
    <w:rsid w:val="006D722A"/>
    <w:rsid w:val="006E012C"/>
    <w:rsid w:val="006E1C46"/>
    <w:rsid w:val="006E31B9"/>
    <w:rsid w:val="006F218B"/>
    <w:rsid w:val="006F5904"/>
    <w:rsid w:val="006F62C8"/>
    <w:rsid w:val="006F6CB9"/>
    <w:rsid w:val="006F755E"/>
    <w:rsid w:val="006F75AA"/>
    <w:rsid w:val="00702BC0"/>
    <w:rsid w:val="007124B9"/>
    <w:rsid w:val="0071573A"/>
    <w:rsid w:val="00715882"/>
    <w:rsid w:val="00715ADF"/>
    <w:rsid w:val="00716762"/>
    <w:rsid w:val="0071757C"/>
    <w:rsid w:val="007249E2"/>
    <w:rsid w:val="00730962"/>
    <w:rsid w:val="007309C0"/>
    <w:rsid w:val="00731BC8"/>
    <w:rsid w:val="00733512"/>
    <w:rsid w:val="007351FE"/>
    <w:rsid w:val="0073573A"/>
    <w:rsid w:val="0074233C"/>
    <w:rsid w:val="007438B7"/>
    <w:rsid w:val="007441F1"/>
    <w:rsid w:val="007458DF"/>
    <w:rsid w:val="0075047A"/>
    <w:rsid w:val="00752A9C"/>
    <w:rsid w:val="00752F41"/>
    <w:rsid w:val="00754E3A"/>
    <w:rsid w:val="007622BC"/>
    <w:rsid w:val="00764B3F"/>
    <w:rsid w:val="00767979"/>
    <w:rsid w:val="00767EF6"/>
    <w:rsid w:val="007716DA"/>
    <w:rsid w:val="00774B78"/>
    <w:rsid w:val="00774BC7"/>
    <w:rsid w:val="00776EC5"/>
    <w:rsid w:val="00787175"/>
    <w:rsid w:val="007876DB"/>
    <w:rsid w:val="0079179F"/>
    <w:rsid w:val="00792D5C"/>
    <w:rsid w:val="007978A4"/>
    <w:rsid w:val="00797A46"/>
    <w:rsid w:val="007A07AA"/>
    <w:rsid w:val="007A67C5"/>
    <w:rsid w:val="007A7AC7"/>
    <w:rsid w:val="007B178F"/>
    <w:rsid w:val="007B414A"/>
    <w:rsid w:val="007B4861"/>
    <w:rsid w:val="007B53ED"/>
    <w:rsid w:val="007B6172"/>
    <w:rsid w:val="007C06B6"/>
    <w:rsid w:val="007C410A"/>
    <w:rsid w:val="007D61CB"/>
    <w:rsid w:val="007D7126"/>
    <w:rsid w:val="007D7A1A"/>
    <w:rsid w:val="007E153B"/>
    <w:rsid w:val="007E3D3B"/>
    <w:rsid w:val="007E7E2C"/>
    <w:rsid w:val="007F2F87"/>
    <w:rsid w:val="007F3674"/>
    <w:rsid w:val="007F6402"/>
    <w:rsid w:val="008010FB"/>
    <w:rsid w:val="00801236"/>
    <w:rsid w:val="00802BAF"/>
    <w:rsid w:val="00803122"/>
    <w:rsid w:val="00804462"/>
    <w:rsid w:val="00804F77"/>
    <w:rsid w:val="0081090F"/>
    <w:rsid w:val="00813B70"/>
    <w:rsid w:val="00814D72"/>
    <w:rsid w:val="00831B90"/>
    <w:rsid w:val="00835501"/>
    <w:rsid w:val="0084170B"/>
    <w:rsid w:val="00842EC8"/>
    <w:rsid w:val="00846C0A"/>
    <w:rsid w:val="00854E02"/>
    <w:rsid w:val="0085613B"/>
    <w:rsid w:val="00856C70"/>
    <w:rsid w:val="00857A57"/>
    <w:rsid w:val="00857E9F"/>
    <w:rsid w:val="00857FCA"/>
    <w:rsid w:val="0086447C"/>
    <w:rsid w:val="00865679"/>
    <w:rsid w:val="00866575"/>
    <w:rsid w:val="00870E72"/>
    <w:rsid w:val="008714D2"/>
    <w:rsid w:val="008722C2"/>
    <w:rsid w:val="00875127"/>
    <w:rsid w:val="0088629E"/>
    <w:rsid w:val="00886405"/>
    <w:rsid w:val="00886EEA"/>
    <w:rsid w:val="00892855"/>
    <w:rsid w:val="008949F5"/>
    <w:rsid w:val="008A2103"/>
    <w:rsid w:val="008A5783"/>
    <w:rsid w:val="008A5A01"/>
    <w:rsid w:val="008A6385"/>
    <w:rsid w:val="008B244A"/>
    <w:rsid w:val="008B2E5E"/>
    <w:rsid w:val="008B6FF7"/>
    <w:rsid w:val="008C019E"/>
    <w:rsid w:val="008C08E5"/>
    <w:rsid w:val="008C4F58"/>
    <w:rsid w:val="008C6D28"/>
    <w:rsid w:val="008C7EDF"/>
    <w:rsid w:val="008D0226"/>
    <w:rsid w:val="008D0478"/>
    <w:rsid w:val="008D2C3B"/>
    <w:rsid w:val="008D3E52"/>
    <w:rsid w:val="008E02BC"/>
    <w:rsid w:val="008E1F05"/>
    <w:rsid w:val="008E3ECA"/>
    <w:rsid w:val="008E4F1B"/>
    <w:rsid w:val="00904476"/>
    <w:rsid w:val="00907F49"/>
    <w:rsid w:val="009107BE"/>
    <w:rsid w:val="00910CB9"/>
    <w:rsid w:val="00913753"/>
    <w:rsid w:val="00915483"/>
    <w:rsid w:val="00915718"/>
    <w:rsid w:val="00923FF8"/>
    <w:rsid w:val="009244E1"/>
    <w:rsid w:val="009264AD"/>
    <w:rsid w:val="0093239C"/>
    <w:rsid w:val="009328D5"/>
    <w:rsid w:val="009353EE"/>
    <w:rsid w:val="00935541"/>
    <w:rsid w:val="009400FE"/>
    <w:rsid w:val="00946A75"/>
    <w:rsid w:val="0094710A"/>
    <w:rsid w:val="0095399B"/>
    <w:rsid w:val="00953AEC"/>
    <w:rsid w:val="009544AF"/>
    <w:rsid w:val="009545F2"/>
    <w:rsid w:val="009630FD"/>
    <w:rsid w:val="00963425"/>
    <w:rsid w:val="0096444E"/>
    <w:rsid w:val="00967110"/>
    <w:rsid w:val="00967294"/>
    <w:rsid w:val="00971BAC"/>
    <w:rsid w:val="00973ED2"/>
    <w:rsid w:val="00977235"/>
    <w:rsid w:val="0097741A"/>
    <w:rsid w:val="00977955"/>
    <w:rsid w:val="009814B8"/>
    <w:rsid w:val="009843CA"/>
    <w:rsid w:val="009855EA"/>
    <w:rsid w:val="00985DAF"/>
    <w:rsid w:val="00987FE7"/>
    <w:rsid w:val="00991D6E"/>
    <w:rsid w:val="0099228E"/>
    <w:rsid w:val="00995FEF"/>
    <w:rsid w:val="0099672D"/>
    <w:rsid w:val="009974D8"/>
    <w:rsid w:val="009A016B"/>
    <w:rsid w:val="009A12A7"/>
    <w:rsid w:val="009A3AF1"/>
    <w:rsid w:val="009A7638"/>
    <w:rsid w:val="009B23D3"/>
    <w:rsid w:val="009B4ADF"/>
    <w:rsid w:val="009B614C"/>
    <w:rsid w:val="009B7AF8"/>
    <w:rsid w:val="009C1378"/>
    <w:rsid w:val="009C487A"/>
    <w:rsid w:val="009D0EBE"/>
    <w:rsid w:val="009D1CCC"/>
    <w:rsid w:val="009E1810"/>
    <w:rsid w:val="009E2E3B"/>
    <w:rsid w:val="009E3A8D"/>
    <w:rsid w:val="009E4C61"/>
    <w:rsid w:val="009E59DF"/>
    <w:rsid w:val="009E5FD3"/>
    <w:rsid w:val="009E6947"/>
    <w:rsid w:val="009E7642"/>
    <w:rsid w:val="009F138E"/>
    <w:rsid w:val="009F3090"/>
    <w:rsid w:val="009F46A9"/>
    <w:rsid w:val="009F47AB"/>
    <w:rsid w:val="00A03F95"/>
    <w:rsid w:val="00A06C72"/>
    <w:rsid w:val="00A1150F"/>
    <w:rsid w:val="00A11BF3"/>
    <w:rsid w:val="00A12B44"/>
    <w:rsid w:val="00A13086"/>
    <w:rsid w:val="00A17625"/>
    <w:rsid w:val="00A203B3"/>
    <w:rsid w:val="00A21EE7"/>
    <w:rsid w:val="00A2277B"/>
    <w:rsid w:val="00A24F61"/>
    <w:rsid w:val="00A30D21"/>
    <w:rsid w:val="00A331D8"/>
    <w:rsid w:val="00A42DE8"/>
    <w:rsid w:val="00A43220"/>
    <w:rsid w:val="00A46C35"/>
    <w:rsid w:val="00A472CA"/>
    <w:rsid w:val="00A57867"/>
    <w:rsid w:val="00A57965"/>
    <w:rsid w:val="00A60521"/>
    <w:rsid w:val="00A62901"/>
    <w:rsid w:val="00A6722E"/>
    <w:rsid w:val="00A82CA8"/>
    <w:rsid w:val="00A94DC7"/>
    <w:rsid w:val="00AA060B"/>
    <w:rsid w:val="00AA4776"/>
    <w:rsid w:val="00AA50E3"/>
    <w:rsid w:val="00AA70EA"/>
    <w:rsid w:val="00AB33B9"/>
    <w:rsid w:val="00AB35FE"/>
    <w:rsid w:val="00AB712F"/>
    <w:rsid w:val="00AB7AB2"/>
    <w:rsid w:val="00AC45EA"/>
    <w:rsid w:val="00AC6A88"/>
    <w:rsid w:val="00AD25FE"/>
    <w:rsid w:val="00AD34F1"/>
    <w:rsid w:val="00AD53FA"/>
    <w:rsid w:val="00AD6854"/>
    <w:rsid w:val="00AE1DB8"/>
    <w:rsid w:val="00AE28D0"/>
    <w:rsid w:val="00AE3D1C"/>
    <w:rsid w:val="00AE53A0"/>
    <w:rsid w:val="00AE5FFD"/>
    <w:rsid w:val="00AE6809"/>
    <w:rsid w:val="00AE694C"/>
    <w:rsid w:val="00AF0076"/>
    <w:rsid w:val="00AF0604"/>
    <w:rsid w:val="00AF0C74"/>
    <w:rsid w:val="00AF531D"/>
    <w:rsid w:val="00AF62E4"/>
    <w:rsid w:val="00B013AD"/>
    <w:rsid w:val="00B10E9F"/>
    <w:rsid w:val="00B1469F"/>
    <w:rsid w:val="00B17245"/>
    <w:rsid w:val="00B22702"/>
    <w:rsid w:val="00B23295"/>
    <w:rsid w:val="00B2338C"/>
    <w:rsid w:val="00B27263"/>
    <w:rsid w:val="00B2728D"/>
    <w:rsid w:val="00B313C0"/>
    <w:rsid w:val="00B314E7"/>
    <w:rsid w:val="00B340F0"/>
    <w:rsid w:val="00B34A78"/>
    <w:rsid w:val="00B421A7"/>
    <w:rsid w:val="00B43F56"/>
    <w:rsid w:val="00B47986"/>
    <w:rsid w:val="00B500A2"/>
    <w:rsid w:val="00B52566"/>
    <w:rsid w:val="00B53AEC"/>
    <w:rsid w:val="00B5469F"/>
    <w:rsid w:val="00B54BA9"/>
    <w:rsid w:val="00B74195"/>
    <w:rsid w:val="00B806F5"/>
    <w:rsid w:val="00B81D06"/>
    <w:rsid w:val="00B90411"/>
    <w:rsid w:val="00B94195"/>
    <w:rsid w:val="00B9432B"/>
    <w:rsid w:val="00B94EE2"/>
    <w:rsid w:val="00B95486"/>
    <w:rsid w:val="00B9587B"/>
    <w:rsid w:val="00BA2557"/>
    <w:rsid w:val="00BA4619"/>
    <w:rsid w:val="00BB4AFE"/>
    <w:rsid w:val="00BB65CE"/>
    <w:rsid w:val="00BC0841"/>
    <w:rsid w:val="00BC11D4"/>
    <w:rsid w:val="00BC1F47"/>
    <w:rsid w:val="00BC285C"/>
    <w:rsid w:val="00BC4CEE"/>
    <w:rsid w:val="00BD2BA1"/>
    <w:rsid w:val="00BD4398"/>
    <w:rsid w:val="00BD4A33"/>
    <w:rsid w:val="00BD5F51"/>
    <w:rsid w:val="00BE326E"/>
    <w:rsid w:val="00BE34FF"/>
    <w:rsid w:val="00BE58A2"/>
    <w:rsid w:val="00BE5A26"/>
    <w:rsid w:val="00BF2FA6"/>
    <w:rsid w:val="00C036AE"/>
    <w:rsid w:val="00C046EF"/>
    <w:rsid w:val="00C054E8"/>
    <w:rsid w:val="00C1226F"/>
    <w:rsid w:val="00C15126"/>
    <w:rsid w:val="00C15A84"/>
    <w:rsid w:val="00C15CC6"/>
    <w:rsid w:val="00C21361"/>
    <w:rsid w:val="00C343A5"/>
    <w:rsid w:val="00C345A2"/>
    <w:rsid w:val="00C34C42"/>
    <w:rsid w:val="00C36E70"/>
    <w:rsid w:val="00C37577"/>
    <w:rsid w:val="00C40BB5"/>
    <w:rsid w:val="00C43F04"/>
    <w:rsid w:val="00C44E8D"/>
    <w:rsid w:val="00C51487"/>
    <w:rsid w:val="00C54BB6"/>
    <w:rsid w:val="00C5554E"/>
    <w:rsid w:val="00C5686E"/>
    <w:rsid w:val="00C57FC4"/>
    <w:rsid w:val="00C60E97"/>
    <w:rsid w:val="00C654E9"/>
    <w:rsid w:val="00C70E03"/>
    <w:rsid w:val="00C71ECF"/>
    <w:rsid w:val="00C747FD"/>
    <w:rsid w:val="00C7508A"/>
    <w:rsid w:val="00C7541A"/>
    <w:rsid w:val="00C7591E"/>
    <w:rsid w:val="00C76F1B"/>
    <w:rsid w:val="00C77D0B"/>
    <w:rsid w:val="00C83817"/>
    <w:rsid w:val="00C85372"/>
    <w:rsid w:val="00C86214"/>
    <w:rsid w:val="00C862E9"/>
    <w:rsid w:val="00C917C7"/>
    <w:rsid w:val="00C9341C"/>
    <w:rsid w:val="00C9367E"/>
    <w:rsid w:val="00C97940"/>
    <w:rsid w:val="00CA0E94"/>
    <w:rsid w:val="00CA1917"/>
    <w:rsid w:val="00CA554C"/>
    <w:rsid w:val="00CB599C"/>
    <w:rsid w:val="00CC020D"/>
    <w:rsid w:val="00CC13F0"/>
    <w:rsid w:val="00CC34E9"/>
    <w:rsid w:val="00CC5A61"/>
    <w:rsid w:val="00CC6415"/>
    <w:rsid w:val="00CD1400"/>
    <w:rsid w:val="00CD3473"/>
    <w:rsid w:val="00CD7D5B"/>
    <w:rsid w:val="00CE04C5"/>
    <w:rsid w:val="00CE4490"/>
    <w:rsid w:val="00CE6558"/>
    <w:rsid w:val="00CE656F"/>
    <w:rsid w:val="00CF0561"/>
    <w:rsid w:val="00CF255E"/>
    <w:rsid w:val="00CF62FD"/>
    <w:rsid w:val="00CF7880"/>
    <w:rsid w:val="00D045EA"/>
    <w:rsid w:val="00D06914"/>
    <w:rsid w:val="00D11A17"/>
    <w:rsid w:val="00D127D9"/>
    <w:rsid w:val="00D12AC6"/>
    <w:rsid w:val="00D13F0D"/>
    <w:rsid w:val="00D203A5"/>
    <w:rsid w:val="00D217BF"/>
    <w:rsid w:val="00D21E55"/>
    <w:rsid w:val="00D23463"/>
    <w:rsid w:val="00D3261B"/>
    <w:rsid w:val="00D33DBC"/>
    <w:rsid w:val="00D33DFE"/>
    <w:rsid w:val="00D34F6E"/>
    <w:rsid w:val="00D35B1B"/>
    <w:rsid w:val="00D42B12"/>
    <w:rsid w:val="00D52565"/>
    <w:rsid w:val="00D53659"/>
    <w:rsid w:val="00D55465"/>
    <w:rsid w:val="00D565DD"/>
    <w:rsid w:val="00D569B1"/>
    <w:rsid w:val="00D620AE"/>
    <w:rsid w:val="00D64497"/>
    <w:rsid w:val="00D6649B"/>
    <w:rsid w:val="00D66B50"/>
    <w:rsid w:val="00D67D87"/>
    <w:rsid w:val="00D74D6A"/>
    <w:rsid w:val="00D75F4D"/>
    <w:rsid w:val="00D82DBB"/>
    <w:rsid w:val="00D83EDE"/>
    <w:rsid w:val="00D8587F"/>
    <w:rsid w:val="00D95FC5"/>
    <w:rsid w:val="00DA12F2"/>
    <w:rsid w:val="00DA43C1"/>
    <w:rsid w:val="00DA5027"/>
    <w:rsid w:val="00DA51A9"/>
    <w:rsid w:val="00DA7A19"/>
    <w:rsid w:val="00DA7BC6"/>
    <w:rsid w:val="00DB0AD4"/>
    <w:rsid w:val="00DB112D"/>
    <w:rsid w:val="00DB2CCA"/>
    <w:rsid w:val="00DC20A8"/>
    <w:rsid w:val="00DC6523"/>
    <w:rsid w:val="00DD2D5F"/>
    <w:rsid w:val="00DD6452"/>
    <w:rsid w:val="00DD7D5C"/>
    <w:rsid w:val="00DE700A"/>
    <w:rsid w:val="00DF1048"/>
    <w:rsid w:val="00DF12B5"/>
    <w:rsid w:val="00DF2205"/>
    <w:rsid w:val="00DF28BA"/>
    <w:rsid w:val="00DF3C11"/>
    <w:rsid w:val="00E031D4"/>
    <w:rsid w:val="00E07842"/>
    <w:rsid w:val="00E131D1"/>
    <w:rsid w:val="00E13882"/>
    <w:rsid w:val="00E13F67"/>
    <w:rsid w:val="00E158AA"/>
    <w:rsid w:val="00E22B2A"/>
    <w:rsid w:val="00E22C8E"/>
    <w:rsid w:val="00E23395"/>
    <w:rsid w:val="00E26CAD"/>
    <w:rsid w:val="00E327C3"/>
    <w:rsid w:val="00E338C6"/>
    <w:rsid w:val="00E41C1E"/>
    <w:rsid w:val="00E43A89"/>
    <w:rsid w:val="00E545C1"/>
    <w:rsid w:val="00E60015"/>
    <w:rsid w:val="00E60254"/>
    <w:rsid w:val="00E62482"/>
    <w:rsid w:val="00E62497"/>
    <w:rsid w:val="00E63D24"/>
    <w:rsid w:val="00E67A82"/>
    <w:rsid w:val="00E71701"/>
    <w:rsid w:val="00E73BC9"/>
    <w:rsid w:val="00E75C44"/>
    <w:rsid w:val="00E76D36"/>
    <w:rsid w:val="00E7740C"/>
    <w:rsid w:val="00E807BF"/>
    <w:rsid w:val="00E80BE2"/>
    <w:rsid w:val="00E84128"/>
    <w:rsid w:val="00E841DA"/>
    <w:rsid w:val="00E85292"/>
    <w:rsid w:val="00E86E34"/>
    <w:rsid w:val="00E87461"/>
    <w:rsid w:val="00E9053E"/>
    <w:rsid w:val="00E93869"/>
    <w:rsid w:val="00E94FCC"/>
    <w:rsid w:val="00EA2514"/>
    <w:rsid w:val="00EA28E3"/>
    <w:rsid w:val="00EA5064"/>
    <w:rsid w:val="00EA66DE"/>
    <w:rsid w:val="00EB4B64"/>
    <w:rsid w:val="00EC1002"/>
    <w:rsid w:val="00EC2B9C"/>
    <w:rsid w:val="00EC5793"/>
    <w:rsid w:val="00EC5F1A"/>
    <w:rsid w:val="00ED0935"/>
    <w:rsid w:val="00ED10DD"/>
    <w:rsid w:val="00ED2159"/>
    <w:rsid w:val="00ED28A0"/>
    <w:rsid w:val="00ED30FF"/>
    <w:rsid w:val="00EE185C"/>
    <w:rsid w:val="00EE3E5C"/>
    <w:rsid w:val="00EE4C59"/>
    <w:rsid w:val="00EE4E31"/>
    <w:rsid w:val="00EE6462"/>
    <w:rsid w:val="00EF15A0"/>
    <w:rsid w:val="00EF24A0"/>
    <w:rsid w:val="00F01927"/>
    <w:rsid w:val="00F027AD"/>
    <w:rsid w:val="00F052F0"/>
    <w:rsid w:val="00F17793"/>
    <w:rsid w:val="00F20ED0"/>
    <w:rsid w:val="00F215C0"/>
    <w:rsid w:val="00F3220F"/>
    <w:rsid w:val="00F3335D"/>
    <w:rsid w:val="00F3718D"/>
    <w:rsid w:val="00F40DB5"/>
    <w:rsid w:val="00F431F8"/>
    <w:rsid w:val="00F4338B"/>
    <w:rsid w:val="00F52BC5"/>
    <w:rsid w:val="00F575D0"/>
    <w:rsid w:val="00F66F72"/>
    <w:rsid w:val="00F77428"/>
    <w:rsid w:val="00F7759F"/>
    <w:rsid w:val="00F819E9"/>
    <w:rsid w:val="00F82CB8"/>
    <w:rsid w:val="00F92F83"/>
    <w:rsid w:val="00F9493E"/>
    <w:rsid w:val="00F94E6A"/>
    <w:rsid w:val="00F95FF3"/>
    <w:rsid w:val="00FA3F81"/>
    <w:rsid w:val="00FA4287"/>
    <w:rsid w:val="00FB1B31"/>
    <w:rsid w:val="00FB2EAA"/>
    <w:rsid w:val="00FB307A"/>
    <w:rsid w:val="00FB44E2"/>
    <w:rsid w:val="00FB5265"/>
    <w:rsid w:val="00FB701E"/>
    <w:rsid w:val="00FC0009"/>
    <w:rsid w:val="00FC1788"/>
    <w:rsid w:val="00FD3CBC"/>
    <w:rsid w:val="00FD40E8"/>
    <w:rsid w:val="00FD7F94"/>
    <w:rsid w:val="00FE2719"/>
    <w:rsid w:val="00FE4E88"/>
    <w:rsid w:val="00FE6095"/>
    <w:rsid w:val="00FE7E9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7BBA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qFormat="1"/>
    <w:lsdException w:name="header" w:locked="1" w:uiPriority="99"/>
    <w:lsdException w:name="footer" w:uiPriority="99"/>
    <w:lsdException w:name="caption" w:locked="1" w:qFormat="1"/>
    <w:lsdException w:name="footnote reference" w:uiPriority="99"/>
    <w:lsdException w:name="List Number" w:semiHidden="0" w:unhideWhenUsed="0"/>
    <w:lsdException w:name="List 4" w:semiHidden="0" w:unhideWhenUsed="0"/>
    <w:lsdException w:name="List 5" w:semiHidden="0" w:unhideWhenUsed="0"/>
    <w:lsdException w:name="Title" w:locked="1" w:semiHidden="0" w:unhideWhenUsed="0"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locked="1" w:semiHidden="0" w:unhideWhenUsed="0" w:qFormat="1"/>
    <w:lsdException w:name="Emphasis" w:locked="1"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3132"/>
    <w:rPr>
      <w:sz w:val="24"/>
    </w:rPr>
  </w:style>
  <w:style w:type="paragraph" w:styleId="Titre1">
    <w:name w:val="heading 1"/>
    <w:aliases w:val="Document Header1"/>
    <w:basedOn w:val="Normal"/>
    <w:next w:val="Normal"/>
    <w:qFormat/>
    <w:rsid w:val="00103132"/>
    <w:pPr>
      <w:spacing w:after="200"/>
      <w:jc w:val="center"/>
      <w:outlineLvl w:val="0"/>
    </w:pPr>
    <w:rPr>
      <w:b/>
      <w:kern w:val="28"/>
      <w:sz w:val="52"/>
    </w:rPr>
  </w:style>
  <w:style w:type="paragraph" w:styleId="Titre2">
    <w:name w:val="heading 2"/>
    <w:aliases w:val="Title Header2"/>
    <w:basedOn w:val="Normal"/>
    <w:next w:val="Normal"/>
    <w:link w:val="Titre2Car"/>
    <w:qFormat/>
    <w:rsid w:val="00103132"/>
    <w:pPr>
      <w:keepNext/>
      <w:tabs>
        <w:tab w:val="left" w:pos="1350"/>
      </w:tabs>
      <w:outlineLvl w:val="1"/>
    </w:pPr>
    <w:rPr>
      <w:b/>
    </w:rPr>
  </w:style>
  <w:style w:type="paragraph" w:styleId="Titre3">
    <w:name w:val="heading 3"/>
    <w:aliases w:val="Section Header3"/>
    <w:basedOn w:val="Normal"/>
    <w:next w:val="Normal"/>
    <w:qFormat/>
    <w:rsid w:val="00103132"/>
    <w:pPr>
      <w:numPr>
        <w:ilvl w:val="2"/>
        <w:numId w:val="7"/>
      </w:numPr>
      <w:spacing w:after="200"/>
      <w:jc w:val="both"/>
      <w:outlineLvl w:val="2"/>
    </w:pPr>
    <w:rPr>
      <w:lang w:val="en-US"/>
    </w:rPr>
  </w:style>
  <w:style w:type="paragraph" w:styleId="Titre4">
    <w:name w:val="heading 4"/>
    <w:basedOn w:val="Normal"/>
    <w:next w:val="Normal"/>
    <w:link w:val="Titre4Car"/>
    <w:qFormat/>
    <w:rsid w:val="00103132"/>
    <w:pPr>
      <w:spacing w:after="200"/>
      <w:jc w:val="both"/>
      <w:outlineLvl w:val="3"/>
    </w:pPr>
    <w:rPr>
      <w:lang w:val="en-US"/>
    </w:rPr>
  </w:style>
  <w:style w:type="paragraph" w:styleId="Titre5">
    <w:name w:val="heading 5"/>
    <w:basedOn w:val="Normal"/>
    <w:next w:val="Normal"/>
    <w:qFormat/>
    <w:rsid w:val="00103132"/>
    <w:pPr>
      <w:spacing w:before="240" w:after="60"/>
      <w:jc w:val="center"/>
      <w:outlineLvl w:val="4"/>
    </w:pPr>
    <w:rPr>
      <w:rFonts w:ascii="Times New Roman Bold" w:hAnsi="Times New Roman Bold"/>
      <w:b/>
      <w:sz w:val="32"/>
      <w:lang w:val="es-ES_tradnl"/>
    </w:rPr>
  </w:style>
  <w:style w:type="paragraph" w:styleId="Titre6">
    <w:name w:val="heading 6"/>
    <w:basedOn w:val="Normal"/>
    <w:next w:val="Normal"/>
    <w:qFormat/>
    <w:rsid w:val="00103132"/>
    <w:pPr>
      <w:spacing w:before="240" w:after="60"/>
      <w:jc w:val="both"/>
      <w:outlineLvl w:val="5"/>
    </w:pPr>
    <w:rPr>
      <w:i/>
      <w:sz w:val="22"/>
      <w:lang w:val="es-ES_tradnl"/>
    </w:rPr>
  </w:style>
  <w:style w:type="paragraph" w:styleId="Titre7">
    <w:name w:val="heading 7"/>
    <w:basedOn w:val="Normal"/>
    <w:next w:val="Normal"/>
    <w:qFormat/>
    <w:rsid w:val="00103132"/>
    <w:pPr>
      <w:spacing w:before="240" w:after="60"/>
      <w:jc w:val="both"/>
      <w:outlineLvl w:val="6"/>
    </w:pPr>
    <w:rPr>
      <w:rFonts w:ascii="Arial" w:hAnsi="Arial"/>
      <w:sz w:val="20"/>
      <w:lang w:val="es-ES_tradnl"/>
    </w:rPr>
  </w:style>
  <w:style w:type="paragraph" w:styleId="Titre8">
    <w:name w:val="heading 8"/>
    <w:basedOn w:val="Normal"/>
    <w:next w:val="Normal"/>
    <w:qFormat/>
    <w:rsid w:val="00103132"/>
    <w:pPr>
      <w:spacing w:before="240" w:after="60"/>
      <w:jc w:val="both"/>
      <w:outlineLvl w:val="7"/>
    </w:pPr>
    <w:rPr>
      <w:rFonts w:ascii="Arial" w:hAnsi="Arial"/>
      <w:i/>
      <w:sz w:val="20"/>
      <w:lang w:val="es-ES_tradnl"/>
    </w:rPr>
  </w:style>
  <w:style w:type="paragraph" w:styleId="Titre9">
    <w:name w:val="heading 9"/>
    <w:basedOn w:val="Normal"/>
    <w:next w:val="Normal"/>
    <w:qFormat/>
    <w:rsid w:val="00103132"/>
    <w:pPr>
      <w:spacing w:before="240" w:after="60"/>
      <w:jc w:val="both"/>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Outline">
    <w:name w:val="Outline"/>
    <w:basedOn w:val="Normal"/>
    <w:rsid w:val="00103132"/>
    <w:pPr>
      <w:spacing w:before="240"/>
    </w:pPr>
    <w:rPr>
      <w:kern w:val="28"/>
    </w:rPr>
  </w:style>
  <w:style w:type="paragraph" w:customStyle="1" w:styleId="Outline1">
    <w:name w:val="Outline1"/>
    <w:basedOn w:val="Outline"/>
    <w:next w:val="Outline2"/>
    <w:rsid w:val="00103132"/>
    <w:pPr>
      <w:keepNext/>
      <w:numPr>
        <w:numId w:val="1"/>
      </w:numPr>
      <w:ind w:left="360" w:hanging="360"/>
    </w:pPr>
  </w:style>
  <w:style w:type="paragraph" w:customStyle="1" w:styleId="Outline2">
    <w:name w:val="Outline2"/>
    <w:basedOn w:val="Normal"/>
    <w:rsid w:val="00103132"/>
    <w:pPr>
      <w:numPr>
        <w:ilvl w:val="1"/>
        <w:numId w:val="2"/>
      </w:numPr>
      <w:tabs>
        <w:tab w:val="num" w:pos="864"/>
      </w:tabs>
      <w:spacing w:before="240"/>
      <w:ind w:left="864" w:hanging="504"/>
    </w:pPr>
    <w:rPr>
      <w:kern w:val="28"/>
    </w:rPr>
  </w:style>
  <w:style w:type="paragraph" w:customStyle="1" w:styleId="Outline3">
    <w:name w:val="Outline3"/>
    <w:basedOn w:val="Normal"/>
    <w:rsid w:val="00103132"/>
    <w:pPr>
      <w:numPr>
        <w:ilvl w:val="2"/>
        <w:numId w:val="3"/>
      </w:numPr>
      <w:tabs>
        <w:tab w:val="num" w:pos="1368"/>
      </w:tabs>
      <w:spacing w:before="240"/>
      <w:ind w:left="1368" w:hanging="504"/>
    </w:pPr>
    <w:rPr>
      <w:kern w:val="28"/>
    </w:rPr>
  </w:style>
  <w:style w:type="paragraph" w:customStyle="1" w:styleId="Outline4">
    <w:name w:val="Outline4"/>
    <w:basedOn w:val="Normal"/>
    <w:rsid w:val="00103132"/>
    <w:pPr>
      <w:numPr>
        <w:ilvl w:val="3"/>
        <w:numId w:val="4"/>
      </w:numPr>
      <w:tabs>
        <w:tab w:val="num" w:pos="1872"/>
      </w:tabs>
      <w:spacing w:before="240"/>
      <w:ind w:left="1872" w:hanging="504"/>
    </w:pPr>
    <w:rPr>
      <w:kern w:val="28"/>
    </w:rPr>
  </w:style>
  <w:style w:type="paragraph" w:customStyle="1" w:styleId="outlinebullet">
    <w:name w:val="outlinebullet"/>
    <w:basedOn w:val="Normal"/>
    <w:rsid w:val="00103132"/>
    <w:pPr>
      <w:numPr>
        <w:numId w:val="5"/>
      </w:numPr>
      <w:tabs>
        <w:tab w:val="clear" w:pos="360"/>
        <w:tab w:val="left" w:pos="1440"/>
      </w:tabs>
      <w:spacing w:before="120"/>
      <w:ind w:left="1440" w:hanging="450"/>
    </w:pPr>
  </w:style>
  <w:style w:type="paragraph" w:styleId="Corpsdetexte2">
    <w:name w:val="Body Text 2"/>
    <w:basedOn w:val="Normal"/>
    <w:rsid w:val="00103132"/>
    <w:pPr>
      <w:numPr>
        <w:numId w:val="6"/>
      </w:numPr>
      <w:spacing w:before="120" w:after="120"/>
      <w:jc w:val="center"/>
    </w:pPr>
    <w:rPr>
      <w:b/>
      <w:sz w:val="28"/>
      <w:lang w:val="es-ES_tradnl"/>
    </w:rPr>
  </w:style>
  <w:style w:type="paragraph" w:customStyle="1" w:styleId="SectionVIIHeader2">
    <w:name w:val="Section VII Header2"/>
    <w:basedOn w:val="Titre1"/>
    <w:autoRedefine/>
    <w:rsid w:val="00294FEE"/>
    <w:rPr>
      <w:rFonts w:ascii="Times New Roman Bold" w:hAnsi="Times New Roman Bold"/>
      <w:iCs/>
      <w:sz w:val="32"/>
    </w:rPr>
  </w:style>
  <w:style w:type="paragraph" w:customStyle="1" w:styleId="2AutoList1">
    <w:name w:val="2AutoList1"/>
    <w:basedOn w:val="Normal"/>
    <w:rsid w:val="00103132"/>
    <w:pPr>
      <w:numPr>
        <w:ilvl w:val="1"/>
        <w:numId w:val="14"/>
      </w:numPr>
      <w:jc w:val="both"/>
    </w:pPr>
    <w:rPr>
      <w:lang w:val="es-ES_tradnl"/>
    </w:rPr>
  </w:style>
  <w:style w:type="paragraph" w:customStyle="1" w:styleId="Header3-Paragraph">
    <w:name w:val="Header 3 - Paragraph"/>
    <w:basedOn w:val="Normal"/>
    <w:rsid w:val="00103132"/>
    <w:pPr>
      <w:spacing w:after="200"/>
      <w:jc w:val="both"/>
    </w:pPr>
    <w:rPr>
      <w:lang w:val="en-US"/>
    </w:rPr>
  </w:style>
  <w:style w:type="paragraph" w:customStyle="1" w:styleId="P3Header1-Clauses">
    <w:name w:val="P3 Header1-Clauses"/>
    <w:basedOn w:val="Header1-Clauses"/>
    <w:rsid w:val="00103132"/>
    <w:pPr>
      <w:ind w:left="0" w:firstLine="0"/>
    </w:pPr>
  </w:style>
  <w:style w:type="paragraph" w:customStyle="1" w:styleId="Header1-Clauses">
    <w:name w:val="Header 1 - Clauses"/>
    <w:basedOn w:val="Normal"/>
    <w:rsid w:val="00103132"/>
    <w:pPr>
      <w:ind w:left="342" w:hanging="360"/>
    </w:pPr>
    <w:rPr>
      <w:b/>
    </w:rPr>
  </w:style>
  <w:style w:type="paragraph" w:customStyle="1" w:styleId="SectionXHeader3">
    <w:name w:val="Section X Header 3"/>
    <w:basedOn w:val="Titre1"/>
    <w:autoRedefine/>
    <w:rsid w:val="00103132"/>
    <w:pPr>
      <w:spacing w:after="0"/>
    </w:pPr>
    <w:rPr>
      <w:b w:val="0"/>
      <w:bCs/>
      <w:i/>
      <w:iCs/>
      <w:kern w:val="0"/>
      <w:sz w:val="24"/>
      <w:szCs w:val="24"/>
    </w:rPr>
  </w:style>
  <w:style w:type="paragraph" w:styleId="Titre">
    <w:name w:val="Title"/>
    <w:basedOn w:val="Normal"/>
    <w:link w:val="TitreCar"/>
    <w:qFormat/>
    <w:rsid w:val="00103132"/>
    <w:pPr>
      <w:jc w:val="center"/>
    </w:pPr>
    <w:rPr>
      <w:b/>
      <w:sz w:val="48"/>
      <w:lang w:val="es-ES_tradnl"/>
    </w:rPr>
  </w:style>
  <w:style w:type="paragraph" w:styleId="Pieddepage">
    <w:name w:val="footer"/>
    <w:basedOn w:val="Normal"/>
    <w:link w:val="PieddepageCar"/>
    <w:uiPriority w:val="99"/>
    <w:rsid w:val="00103132"/>
    <w:pPr>
      <w:tabs>
        <w:tab w:val="right" w:leader="underscore" w:pos="9504"/>
      </w:tabs>
      <w:spacing w:before="120"/>
    </w:pPr>
    <w:rPr>
      <w:lang w:val="es-ES_tradnl"/>
    </w:rPr>
  </w:style>
  <w:style w:type="paragraph" w:customStyle="1" w:styleId="Subtitle2">
    <w:name w:val="Subtitle 2"/>
    <w:basedOn w:val="Pieddepage"/>
    <w:autoRedefine/>
    <w:rsid w:val="003C4D71"/>
    <w:pPr>
      <w:tabs>
        <w:tab w:val="clear" w:pos="9504"/>
      </w:tabs>
      <w:jc w:val="center"/>
      <w:outlineLvl w:val="1"/>
    </w:pPr>
    <w:rPr>
      <w:b/>
      <w:sz w:val="32"/>
      <w:lang w:val="fr-FR"/>
    </w:rPr>
  </w:style>
  <w:style w:type="paragraph" w:styleId="Liste">
    <w:name w:val="List"/>
    <w:basedOn w:val="Normal"/>
    <w:rsid w:val="00103132"/>
    <w:pPr>
      <w:spacing w:before="120" w:after="120"/>
      <w:ind w:left="1440"/>
      <w:jc w:val="both"/>
    </w:pPr>
    <w:rPr>
      <w:lang w:val="en-US"/>
    </w:rPr>
  </w:style>
  <w:style w:type="paragraph" w:customStyle="1" w:styleId="i">
    <w:name w:val="(i)"/>
    <w:basedOn w:val="Normal"/>
    <w:uiPriority w:val="99"/>
    <w:rsid w:val="00103132"/>
    <w:pPr>
      <w:suppressAutoHyphens/>
      <w:jc w:val="both"/>
    </w:pPr>
    <w:rPr>
      <w:rFonts w:ascii="Tms Rmn" w:hAnsi="Tms Rmn"/>
      <w:lang w:val="en-US"/>
    </w:rPr>
  </w:style>
  <w:style w:type="paragraph" w:styleId="TM1">
    <w:name w:val="toc 1"/>
    <w:basedOn w:val="Normal"/>
    <w:next w:val="Normal"/>
    <w:uiPriority w:val="39"/>
    <w:rsid w:val="00103132"/>
    <w:pPr>
      <w:tabs>
        <w:tab w:val="left" w:pos="720"/>
        <w:tab w:val="right" w:leader="dot" w:pos="8789"/>
      </w:tabs>
      <w:spacing w:before="80" w:after="80"/>
      <w:ind w:right="187"/>
      <w:outlineLvl w:val="0"/>
    </w:pPr>
    <w:rPr>
      <w:rFonts w:ascii="Times New Roman Bold" w:hAnsi="Times New Roman Bold"/>
      <w:b/>
      <w:noProof/>
    </w:rPr>
  </w:style>
  <w:style w:type="paragraph" w:styleId="TM2">
    <w:name w:val="toc 2"/>
    <w:basedOn w:val="Normal"/>
    <w:next w:val="Normal"/>
    <w:uiPriority w:val="39"/>
    <w:rsid w:val="00103132"/>
    <w:pPr>
      <w:tabs>
        <w:tab w:val="left" w:pos="720"/>
        <w:tab w:val="left" w:pos="1200"/>
        <w:tab w:val="right" w:leader="dot" w:pos="8789"/>
      </w:tabs>
      <w:ind w:left="720" w:right="187" w:hanging="720"/>
      <w:outlineLvl w:val="1"/>
    </w:pPr>
    <w:rPr>
      <w:noProof/>
      <w:szCs w:val="44"/>
    </w:rPr>
  </w:style>
  <w:style w:type="paragraph" w:styleId="Sous-titre">
    <w:name w:val="Subtitle"/>
    <w:basedOn w:val="Normal"/>
    <w:link w:val="Sous-titreCar"/>
    <w:qFormat/>
    <w:rsid w:val="00103132"/>
    <w:pPr>
      <w:jc w:val="center"/>
    </w:pPr>
    <w:rPr>
      <w:b/>
      <w:sz w:val="44"/>
      <w:lang w:val="es-ES_tradnl"/>
    </w:rPr>
  </w:style>
  <w:style w:type="paragraph" w:customStyle="1" w:styleId="Header2-SubClauses">
    <w:name w:val="Header 2 - SubClauses"/>
    <w:basedOn w:val="Normal"/>
    <w:rsid w:val="00103132"/>
    <w:pPr>
      <w:tabs>
        <w:tab w:val="left" w:pos="619"/>
      </w:tabs>
      <w:spacing w:after="200"/>
      <w:jc w:val="both"/>
    </w:pPr>
    <w:rPr>
      <w:lang w:val="es-ES_tradnl"/>
    </w:rPr>
  </w:style>
  <w:style w:type="paragraph" w:styleId="Retraitcorpsdetexte3">
    <w:name w:val="Body Text Indent 3"/>
    <w:basedOn w:val="Normal"/>
    <w:rsid w:val="00103132"/>
    <w:pPr>
      <w:spacing w:before="240"/>
      <w:ind w:left="576"/>
      <w:jc w:val="both"/>
    </w:pPr>
    <w:rPr>
      <w:lang w:val="en-US"/>
    </w:rPr>
  </w:style>
  <w:style w:type="paragraph" w:styleId="Retraitcorpsdetexte2">
    <w:name w:val="Body Text Indent 2"/>
    <w:basedOn w:val="Normal"/>
    <w:rsid w:val="00103132"/>
    <w:pPr>
      <w:ind w:left="360" w:firstLine="360"/>
      <w:jc w:val="both"/>
    </w:pPr>
    <w:rPr>
      <w:lang w:val="es-ES_tradnl"/>
    </w:rPr>
  </w:style>
  <w:style w:type="paragraph" w:styleId="Retraitcorpsdetexte">
    <w:name w:val="Body Text Indent"/>
    <w:basedOn w:val="Normal"/>
    <w:rsid w:val="00103132"/>
    <w:pPr>
      <w:ind w:left="720"/>
      <w:jc w:val="both"/>
    </w:pPr>
    <w:rPr>
      <w:lang w:val="es-ES_tradnl"/>
    </w:rPr>
  </w:style>
  <w:style w:type="paragraph" w:styleId="En-tte">
    <w:name w:val="header"/>
    <w:basedOn w:val="Normal"/>
    <w:link w:val="En-tteCar"/>
    <w:uiPriority w:val="99"/>
    <w:rsid w:val="00103132"/>
    <w:pPr>
      <w:pBdr>
        <w:bottom w:val="single" w:sz="4" w:space="1" w:color="000000"/>
      </w:pBdr>
      <w:tabs>
        <w:tab w:val="right" w:pos="9000"/>
      </w:tabs>
      <w:jc w:val="both"/>
    </w:pPr>
    <w:rPr>
      <w:sz w:val="20"/>
      <w:lang w:val="es-ES_tradnl"/>
    </w:rPr>
  </w:style>
  <w:style w:type="character" w:styleId="Numrodepage">
    <w:name w:val="page number"/>
    <w:rsid w:val="00103132"/>
    <w:rPr>
      <w:rFonts w:cs="Times New Roman"/>
    </w:rPr>
  </w:style>
  <w:style w:type="paragraph" w:customStyle="1" w:styleId="SectionVHeader">
    <w:name w:val="Section V. Header"/>
    <w:basedOn w:val="Normal"/>
    <w:uiPriority w:val="99"/>
    <w:rsid w:val="00103132"/>
    <w:pPr>
      <w:jc w:val="center"/>
    </w:pPr>
    <w:rPr>
      <w:b/>
      <w:sz w:val="36"/>
      <w:lang w:val="es-ES_tradnl"/>
    </w:rPr>
  </w:style>
  <w:style w:type="paragraph" w:customStyle="1" w:styleId="BankNormal">
    <w:name w:val="BankNormal"/>
    <w:basedOn w:val="Normal"/>
    <w:rsid w:val="00103132"/>
    <w:pPr>
      <w:spacing w:after="240"/>
    </w:pPr>
    <w:rPr>
      <w:lang w:val="en-US"/>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sid w:val="00103132"/>
    <w:pPr>
      <w:jc w:val="both"/>
    </w:pPr>
    <w:rPr>
      <w:sz w:val="20"/>
      <w:lang w:val="es-ES_tradnl"/>
    </w:rPr>
  </w:style>
  <w:style w:type="paragraph" w:styleId="Corpsdetexte">
    <w:name w:val="Body Text"/>
    <w:aliases w:val="Corps de texte Car Car Car Car Car Car Car Car Car Car,Corps de texte Car Car Car Car Car Car Car Car Car Car Car Car Car Car Car"/>
    <w:basedOn w:val="Normal"/>
    <w:link w:val="CorpsdetexteCar"/>
    <w:rsid w:val="00103132"/>
    <w:pPr>
      <w:jc w:val="both"/>
    </w:pPr>
    <w:rPr>
      <w:lang w:val="es-ES_tradnl"/>
    </w:rPr>
  </w:style>
  <w:style w:type="character" w:styleId="Appelnotedebasdep">
    <w:name w:val="footnote reference"/>
    <w:uiPriority w:val="99"/>
    <w:rsid w:val="00103132"/>
    <w:rPr>
      <w:rFonts w:cs="Times New Roman"/>
      <w:vertAlign w:val="superscript"/>
    </w:rPr>
  </w:style>
  <w:style w:type="paragraph" w:customStyle="1" w:styleId="TOCNumber1">
    <w:name w:val="TOC Number1"/>
    <w:basedOn w:val="Titre4"/>
    <w:autoRedefine/>
    <w:uiPriority w:val="99"/>
    <w:rsid w:val="00103132"/>
    <w:pPr>
      <w:spacing w:after="0"/>
      <w:jc w:val="left"/>
      <w:outlineLvl w:val="9"/>
    </w:pPr>
    <w:rPr>
      <w:b/>
      <w:lang w:val="fr-FR"/>
    </w:rPr>
  </w:style>
  <w:style w:type="paragraph" w:styleId="TM3">
    <w:name w:val="toc 3"/>
    <w:basedOn w:val="Normal"/>
    <w:next w:val="Normal"/>
    <w:autoRedefine/>
    <w:uiPriority w:val="39"/>
    <w:rsid w:val="00103132"/>
    <w:pPr>
      <w:ind w:left="480"/>
    </w:pPr>
  </w:style>
  <w:style w:type="paragraph" w:styleId="TM4">
    <w:name w:val="toc 4"/>
    <w:basedOn w:val="Normal"/>
    <w:next w:val="Normal"/>
    <w:autoRedefine/>
    <w:uiPriority w:val="39"/>
    <w:rsid w:val="00103132"/>
    <w:pPr>
      <w:ind w:left="720"/>
    </w:pPr>
  </w:style>
  <w:style w:type="paragraph" w:styleId="TM5">
    <w:name w:val="toc 5"/>
    <w:basedOn w:val="Normal"/>
    <w:next w:val="Normal"/>
    <w:autoRedefine/>
    <w:uiPriority w:val="39"/>
    <w:rsid w:val="00103132"/>
    <w:pPr>
      <w:ind w:left="960"/>
    </w:pPr>
  </w:style>
  <w:style w:type="paragraph" w:styleId="TM6">
    <w:name w:val="toc 6"/>
    <w:basedOn w:val="Normal"/>
    <w:next w:val="Normal"/>
    <w:autoRedefine/>
    <w:uiPriority w:val="39"/>
    <w:rsid w:val="00103132"/>
    <w:pPr>
      <w:ind w:left="1200"/>
    </w:pPr>
  </w:style>
  <w:style w:type="paragraph" w:styleId="TM7">
    <w:name w:val="toc 7"/>
    <w:basedOn w:val="Normal"/>
    <w:next w:val="Normal"/>
    <w:autoRedefine/>
    <w:uiPriority w:val="39"/>
    <w:rsid w:val="00103132"/>
    <w:pPr>
      <w:ind w:left="1440"/>
    </w:pPr>
  </w:style>
  <w:style w:type="paragraph" w:styleId="TM8">
    <w:name w:val="toc 8"/>
    <w:basedOn w:val="Normal"/>
    <w:next w:val="Normal"/>
    <w:autoRedefine/>
    <w:uiPriority w:val="39"/>
    <w:rsid w:val="00103132"/>
    <w:pPr>
      <w:ind w:left="1680"/>
    </w:pPr>
  </w:style>
  <w:style w:type="paragraph" w:styleId="TM9">
    <w:name w:val="toc 9"/>
    <w:basedOn w:val="Normal"/>
    <w:next w:val="Normal"/>
    <w:autoRedefine/>
    <w:uiPriority w:val="39"/>
    <w:rsid w:val="00103132"/>
    <w:pPr>
      <w:ind w:left="1920"/>
    </w:pPr>
  </w:style>
  <w:style w:type="paragraph" w:styleId="Corpsdetexte3">
    <w:name w:val="Body Text 3"/>
    <w:basedOn w:val="Normal"/>
    <w:rsid w:val="00103132"/>
    <w:pPr>
      <w:jc w:val="center"/>
    </w:pPr>
    <w:rPr>
      <w:rFonts w:ascii="Times New Roman Bold" w:hAnsi="Times New Roman Bold"/>
      <w:spacing w:val="80"/>
      <w:sz w:val="40"/>
    </w:rPr>
  </w:style>
  <w:style w:type="paragraph" w:styleId="Explorateurdedocuments">
    <w:name w:val="Document Map"/>
    <w:basedOn w:val="Normal"/>
    <w:semiHidden/>
    <w:rsid w:val="00103132"/>
    <w:pPr>
      <w:shd w:val="clear" w:color="auto" w:fill="000080"/>
    </w:pPr>
    <w:rPr>
      <w:rFonts w:ascii="Tahoma" w:hAnsi="Tahoma"/>
    </w:rPr>
  </w:style>
  <w:style w:type="character" w:styleId="Lienhypertexte">
    <w:name w:val="Hyperlink"/>
    <w:uiPriority w:val="99"/>
    <w:rsid w:val="00103132"/>
    <w:rPr>
      <w:rFonts w:cs="Times New Roman"/>
      <w:color w:val="0000FF"/>
      <w:u w:val="single"/>
    </w:rPr>
  </w:style>
  <w:style w:type="paragraph" w:styleId="Commentaire">
    <w:name w:val="annotation text"/>
    <w:basedOn w:val="Normal"/>
    <w:link w:val="CommentaireCar"/>
    <w:semiHidden/>
    <w:rsid w:val="00103132"/>
    <w:rPr>
      <w:sz w:val="20"/>
      <w:lang w:val="en-US" w:eastAsia="en-US"/>
    </w:rPr>
  </w:style>
  <w:style w:type="paragraph" w:styleId="Normalcentr">
    <w:name w:val="Block Text"/>
    <w:basedOn w:val="Normal"/>
    <w:rsid w:val="00103132"/>
    <w:pPr>
      <w:ind w:left="288" w:right="-72"/>
    </w:pPr>
  </w:style>
  <w:style w:type="paragraph" w:styleId="Notedefin">
    <w:name w:val="endnote text"/>
    <w:basedOn w:val="Normal"/>
    <w:semiHidden/>
    <w:rsid w:val="00103132"/>
    <w:rPr>
      <w:sz w:val="20"/>
    </w:rPr>
  </w:style>
  <w:style w:type="character" w:styleId="Appeldenotedefin">
    <w:name w:val="endnote reference"/>
    <w:semiHidden/>
    <w:rsid w:val="00103132"/>
    <w:rPr>
      <w:rFonts w:cs="Times New Roman"/>
      <w:vertAlign w:val="superscript"/>
    </w:rPr>
  </w:style>
  <w:style w:type="paragraph" w:styleId="Textedebulles">
    <w:name w:val="Balloon Text"/>
    <w:basedOn w:val="Normal"/>
    <w:link w:val="TextedebullesCar"/>
    <w:uiPriority w:val="99"/>
    <w:semiHidden/>
    <w:rsid w:val="006974C2"/>
    <w:rPr>
      <w:rFonts w:ascii="Tahoma" w:hAnsi="Tahoma" w:cs="Tahoma"/>
      <w:sz w:val="16"/>
      <w:szCs w:val="16"/>
    </w:rPr>
  </w:style>
  <w:style w:type="paragraph" w:customStyle="1" w:styleId="Style1">
    <w:name w:val="Style1"/>
    <w:basedOn w:val="Normal"/>
    <w:pPr>
      <w:numPr>
        <w:numId w:val="24"/>
      </w:numPr>
    </w:pPr>
    <w:rPr>
      <w:b/>
    </w:rPr>
  </w:style>
  <w:style w:type="paragraph" w:customStyle="1" w:styleId="SectionVStyle1">
    <w:name w:val="Section V Style1"/>
    <w:basedOn w:val="Style1"/>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link w:val="Notedebasdepage"/>
    <w:locked/>
    <w:rPr>
      <w:rFonts w:cs="Times New Roman"/>
      <w:lang w:val="es-ES_tradnl" w:eastAsia="fr-FR" w:bidi="ar-SA"/>
    </w:rPr>
  </w:style>
  <w:style w:type="character" w:customStyle="1" w:styleId="Sous-titreCar">
    <w:name w:val="Sous-titre Car"/>
    <w:link w:val="Sous-titre"/>
    <w:locked/>
    <w:rPr>
      <w:rFonts w:cs="Times New Roman"/>
      <w:b/>
      <w:sz w:val="44"/>
      <w:lang w:val="es-ES_tradnl" w:eastAsia="fr-FR" w:bidi="ar-SA"/>
    </w:rPr>
  </w:style>
  <w:style w:type="paragraph" w:customStyle="1" w:styleId="NormalWeb8">
    <w:name w:val="Normal (Web)8"/>
    <w:basedOn w:val="Normal"/>
    <w:pPr>
      <w:spacing w:before="75" w:after="75"/>
      <w:ind w:left="225" w:right="225"/>
    </w:pPr>
    <w:rPr>
      <w:sz w:val="22"/>
    </w:rPr>
  </w:style>
  <w:style w:type="character" w:customStyle="1" w:styleId="CorpsdetexteCar">
    <w:name w:val="Corps de texte Car"/>
    <w:aliases w:val="Corps de texte Car Car Car Car Car Car Car Car Car Car Car,Corps de texte Car Car Car Car Car Car Car Car Car Car Car Car Car Car Car Car"/>
    <w:link w:val="Corpsdetexte"/>
    <w:locked/>
    <w:rPr>
      <w:rFonts w:cs="Times New Roman"/>
      <w:sz w:val="24"/>
      <w:lang w:val="es-ES_tradnl" w:eastAsia="fr-FR" w:bidi="ar-SA"/>
    </w:rPr>
  </w:style>
  <w:style w:type="character" w:customStyle="1" w:styleId="CommentaireCar">
    <w:name w:val="Commentaire Car"/>
    <w:link w:val="Commentaire"/>
    <w:semiHidden/>
    <w:locked/>
    <w:rPr>
      <w:rFonts w:cs="Times New Roman"/>
      <w:lang w:val="en-US" w:eastAsia="en-US" w:bidi="ar-SA"/>
    </w:rPr>
  </w:style>
  <w:style w:type="paragraph" w:customStyle="1" w:styleId="SectionIVHeader">
    <w:name w:val="Section IV Header"/>
    <w:basedOn w:val="Normal"/>
    <w:uiPriority w:val="99"/>
    <w:pPr>
      <w:overflowPunct w:val="0"/>
      <w:autoSpaceDE w:val="0"/>
      <w:autoSpaceDN w:val="0"/>
      <w:adjustRightInd w:val="0"/>
      <w:jc w:val="center"/>
    </w:pPr>
    <w:rPr>
      <w:rFonts w:cs="Arial"/>
      <w:b/>
      <w:sz w:val="36"/>
      <w:szCs w:val="24"/>
    </w:rPr>
  </w:style>
  <w:style w:type="character" w:customStyle="1" w:styleId="PieddepageCar">
    <w:name w:val="Pied de page Car"/>
    <w:link w:val="Pieddepage"/>
    <w:uiPriority w:val="99"/>
    <w:locked/>
    <w:rPr>
      <w:rFonts w:cs="Times New Roman"/>
      <w:sz w:val="24"/>
      <w:lang w:val="es-ES_tradnl" w:eastAsia="fr-FR" w:bidi="ar-SA"/>
    </w:rPr>
  </w:style>
  <w:style w:type="paragraph" w:customStyle="1" w:styleId="BodyText21">
    <w:name w:val="Body Text 21"/>
    <w:basedOn w:val="Normal"/>
    <w:pPr>
      <w:overflowPunct w:val="0"/>
      <w:autoSpaceDE w:val="0"/>
      <w:autoSpaceDN w:val="0"/>
      <w:adjustRightInd w:val="0"/>
      <w:spacing w:before="120" w:after="120"/>
      <w:jc w:val="center"/>
    </w:pPr>
    <w:rPr>
      <w:rFonts w:cs="Arial"/>
      <w:b/>
      <w:sz w:val="28"/>
      <w:szCs w:val="24"/>
      <w:lang w:val="es-ES_tradnl"/>
    </w:rPr>
  </w:style>
  <w:style w:type="paragraph" w:customStyle="1" w:styleId="UG-Heading2">
    <w:name w:val="UG - Heading 2"/>
    <w:basedOn w:val="Titre2"/>
    <w:pPr>
      <w:keepNext w:val="0"/>
      <w:tabs>
        <w:tab w:val="clear" w:pos="1350"/>
        <w:tab w:val="left" w:pos="619"/>
      </w:tabs>
      <w:spacing w:after="200"/>
      <w:jc w:val="center"/>
    </w:pPr>
    <w:rPr>
      <w:rFonts w:ascii="Times New Roman Bold" w:hAnsi="Times New Roman Bold" w:cs="Arial"/>
      <w:sz w:val="28"/>
      <w:szCs w:val="28"/>
    </w:rPr>
  </w:style>
  <w:style w:type="paragraph" w:customStyle="1" w:styleId="Head81">
    <w:name w:val="Head 8.1"/>
    <w:basedOn w:val="Normal"/>
    <w:pPr>
      <w:suppressAutoHyphens/>
      <w:jc w:val="center"/>
    </w:pPr>
    <w:rPr>
      <w:b/>
      <w:bCs/>
      <w:sz w:val="28"/>
      <w:szCs w:val="28"/>
    </w:rPr>
  </w:style>
  <w:style w:type="character" w:styleId="Marquedecommentaire">
    <w:name w:val="annotation reference"/>
    <w:semiHidden/>
    <w:rPr>
      <w:rFonts w:cs="Times New Roman"/>
      <w:sz w:val="16"/>
      <w:szCs w:val="16"/>
    </w:rPr>
  </w:style>
  <w:style w:type="paragraph" w:styleId="Objetducommentaire">
    <w:name w:val="annotation subject"/>
    <w:basedOn w:val="Commentaire"/>
    <w:next w:val="Commentaire"/>
    <w:semiHidden/>
    <w:rPr>
      <w:b/>
      <w:bCs/>
      <w:lang w:val="fr-FR" w:eastAsia="fr-FR"/>
    </w:rPr>
  </w:style>
  <w:style w:type="paragraph" w:customStyle="1" w:styleId="ColorfulList-Accent11">
    <w:name w:val="Colorful List - Accent 11"/>
    <w:basedOn w:val="Normal"/>
    <w:pPr>
      <w:ind w:left="708"/>
    </w:pPr>
  </w:style>
  <w:style w:type="character" w:customStyle="1" w:styleId="En-tteCar">
    <w:name w:val="En-tête Car"/>
    <w:link w:val="En-tte"/>
    <w:uiPriority w:val="99"/>
    <w:locked/>
    <w:rsid w:val="00082053"/>
    <w:rPr>
      <w:rFonts w:cs="Times New Roman"/>
      <w:lang w:val="es-ES_tradnl" w:eastAsia="x-none"/>
    </w:rPr>
  </w:style>
  <w:style w:type="table" w:styleId="Grilledutableau">
    <w:name w:val="Table Grid"/>
    <w:basedOn w:val="TableauNormal"/>
    <w:rsid w:val="00FA3F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2Car">
    <w:name w:val="Titre 2 Car"/>
    <w:aliases w:val="Title Header2 Car"/>
    <w:link w:val="Titre2"/>
    <w:rsid w:val="00DA12F2"/>
    <w:rPr>
      <w:b/>
      <w:sz w:val="24"/>
    </w:rPr>
  </w:style>
  <w:style w:type="character" w:customStyle="1" w:styleId="Titre4Car">
    <w:name w:val="Titre 4 Car"/>
    <w:link w:val="Titre4"/>
    <w:rsid w:val="00DA12F2"/>
    <w:rPr>
      <w:sz w:val="24"/>
      <w:lang w:val="en-US"/>
    </w:rPr>
  </w:style>
  <w:style w:type="character" w:customStyle="1" w:styleId="TitreCar">
    <w:name w:val="Titre Car"/>
    <w:link w:val="Titre"/>
    <w:rsid w:val="00DA12F2"/>
    <w:rPr>
      <w:b/>
      <w:sz w:val="48"/>
      <w:lang w:val="es-ES_tradnl"/>
    </w:rPr>
  </w:style>
  <w:style w:type="paragraph" w:styleId="En-ttedetabledesmatires">
    <w:name w:val="TOC Heading"/>
    <w:basedOn w:val="Titre1"/>
    <w:next w:val="Normal"/>
    <w:uiPriority w:val="39"/>
    <w:semiHidden/>
    <w:unhideWhenUsed/>
    <w:qFormat/>
    <w:rsid w:val="00201772"/>
    <w:pPr>
      <w:keepNext/>
      <w:keepLines/>
      <w:spacing w:before="480" w:after="0" w:line="276" w:lineRule="auto"/>
      <w:jc w:val="left"/>
      <w:outlineLvl w:val="9"/>
    </w:pPr>
    <w:rPr>
      <w:rFonts w:ascii="Cambria" w:hAnsi="Cambria"/>
      <w:bCs/>
      <w:color w:val="365F91"/>
      <w:kern w:val="0"/>
      <w:sz w:val="28"/>
      <w:szCs w:val="28"/>
      <w:lang w:eastAsia="en-US"/>
    </w:rPr>
  </w:style>
  <w:style w:type="paragraph" w:styleId="Paragraphedeliste">
    <w:name w:val="List Paragraph"/>
    <w:basedOn w:val="Normal"/>
    <w:qFormat/>
    <w:rsid w:val="00B314E7"/>
    <w:pPr>
      <w:suppressAutoHyphens/>
      <w:overflowPunct w:val="0"/>
      <w:autoSpaceDE w:val="0"/>
      <w:autoSpaceDN w:val="0"/>
      <w:adjustRightInd w:val="0"/>
      <w:ind w:left="708"/>
      <w:jc w:val="both"/>
      <w:textAlignment w:val="baseline"/>
    </w:pPr>
    <w:rPr>
      <w:rFonts w:cs="Arial"/>
      <w:szCs w:val="24"/>
    </w:rPr>
  </w:style>
  <w:style w:type="paragraph" w:customStyle="1" w:styleId="SectionIXHeading">
    <w:name w:val="Section IX Heading"/>
    <w:basedOn w:val="Head81"/>
    <w:rsid w:val="00AA70EA"/>
    <w:pPr>
      <w:overflowPunct w:val="0"/>
      <w:autoSpaceDE w:val="0"/>
      <w:autoSpaceDN w:val="0"/>
      <w:adjustRightInd w:val="0"/>
      <w:spacing w:before="240" w:after="240"/>
      <w:textAlignment w:val="baseline"/>
    </w:pPr>
    <w:rPr>
      <w:rFonts w:cs="Arial"/>
      <w:bCs w:val="0"/>
      <w:sz w:val="32"/>
      <w:szCs w:val="24"/>
    </w:rPr>
  </w:style>
  <w:style w:type="paragraph" w:styleId="Rvision">
    <w:name w:val="Revision"/>
    <w:hidden/>
    <w:uiPriority w:val="99"/>
    <w:semiHidden/>
    <w:rsid w:val="00DC20A8"/>
    <w:rPr>
      <w:sz w:val="24"/>
    </w:rPr>
  </w:style>
  <w:style w:type="character" w:customStyle="1" w:styleId="TextedebullesCar">
    <w:name w:val="Texte de bulles Car"/>
    <w:basedOn w:val="Policepardfaut"/>
    <w:link w:val="Textedebulles"/>
    <w:uiPriority w:val="99"/>
    <w:semiHidden/>
    <w:locked/>
    <w:rsid w:val="00B313C0"/>
    <w:rPr>
      <w:rFonts w:ascii="Tahoma" w:hAnsi="Tahoma" w:cs="Tahoma"/>
      <w:sz w:val="16"/>
      <w:szCs w:val="16"/>
    </w:rPr>
  </w:style>
  <w:style w:type="character" w:customStyle="1" w:styleId="Table">
    <w:name w:val="Table"/>
    <w:rsid w:val="00F82CB8"/>
    <w:rPr>
      <w:rFonts w:ascii="Arial" w:hAnsi="Arial"/>
      <w:sz w:val="20"/>
    </w:rPr>
  </w:style>
  <w:style w:type="paragraph" w:customStyle="1" w:styleId="Head2">
    <w:name w:val="Head 2"/>
    <w:basedOn w:val="Titre9"/>
    <w:rsid w:val="00F82CB8"/>
    <w:pPr>
      <w:keepNext/>
      <w:widowControl w:val="0"/>
      <w:suppressAutoHyphens/>
      <w:overflowPunct w:val="0"/>
      <w:autoSpaceDE w:val="0"/>
      <w:autoSpaceDN w:val="0"/>
      <w:adjustRightInd w:val="0"/>
      <w:spacing w:before="0" w:after="0"/>
      <w:textAlignment w:val="baseline"/>
      <w:outlineLvl w:val="9"/>
    </w:pPr>
    <w:rPr>
      <w:rFonts w:ascii="Times New Roman Bold" w:hAnsi="Times New Roman Bold" w:cs="Arial"/>
      <w:b w:val="0"/>
      <w:i w:val="0"/>
      <w:spacing w:val="-4"/>
      <w:sz w:val="32"/>
      <w:szCs w:val="24"/>
      <w:lang w:val="en-US"/>
    </w:rPr>
  </w:style>
  <w:style w:type="paragraph" w:customStyle="1" w:styleId="titulo">
    <w:name w:val="titulo"/>
    <w:basedOn w:val="Titre5"/>
    <w:rsid w:val="00F82CB8"/>
    <w:pPr>
      <w:overflowPunct w:val="0"/>
      <w:autoSpaceDE w:val="0"/>
      <w:autoSpaceDN w:val="0"/>
      <w:adjustRightInd w:val="0"/>
      <w:spacing w:before="0" w:after="240"/>
      <w:textAlignment w:val="baseline"/>
      <w:outlineLvl w:val="9"/>
    </w:pPr>
    <w:rPr>
      <w:rFonts w:cs="Arial"/>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qFormat="1"/>
    <w:lsdException w:name="header" w:locked="1" w:uiPriority="99"/>
    <w:lsdException w:name="footer" w:uiPriority="99"/>
    <w:lsdException w:name="caption" w:locked="1" w:qFormat="1"/>
    <w:lsdException w:name="footnote reference" w:uiPriority="99"/>
    <w:lsdException w:name="List Number" w:semiHidden="0" w:unhideWhenUsed="0"/>
    <w:lsdException w:name="List 4" w:semiHidden="0" w:unhideWhenUsed="0"/>
    <w:lsdException w:name="List 5" w:semiHidden="0" w:unhideWhenUsed="0"/>
    <w:lsdException w:name="Title" w:locked="1" w:semiHidden="0" w:unhideWhenUsed="0"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locked="1" w:semiHidden="0" w:unhideWhenUsed="0" w:qFormat="1"/>
    <w:lsdException w:name="Emphasis" w:locked="1"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3132"/>
    <w:rPr>
      <w:sz w:val="24"/>
    </w:rPr>
  </w:style>
  <w:style w:type="paragraph" w:styleId="Titre1">
    <w:name w:val="heading 1"/>
    <w:aliases w:val="Document Header1"/>
    <w:basedOn w:val="Normal"/>
    <w:next w:val="Normal"/>
    <w:qFormat/>
    <w:rsid w:val="00103132"/>
    <w:pPr>
      <w:spacing w:after="200"/>
      <w:jc w:val="center"/>
      <w:outlineLvl w:val="0"/>
    </w:pPr>
    <w:rPr>
      <w:b/>
      <w:kern w:val="28"/>
      <w:sz w:val="52"/>
    </w:rPr>
  </w:style>
  <w:style w:type="paragraph" w:styleId="Titre2">
    <w:name w:val="heading 2"/>
    <w:aliases w:val="Title Header2"/>
    <w:basedOn w:val="Normal"/>
    <w:next w:val="Normal"/>
    <w:link w:val="Titre2Car"/>
    <w:qFormat/>
    <w:rsid w:val="00103132"/>
    <w:pPr>
      <w:keepNext/>
      <w:tabs>
        <w:tab w:val="left" w:pos="1350"/>
      </w:tabs>
      <w:outlineLvl w:val="1"/>
    </w:pPr>
    <w:rPr>
      <w:b/>
    </w:rPr>
  </w:style>
  <w:style w:type="paragraph" w:styleId="Titre3">
    <w:name w:val="heading 3"/>
    <w:aliases w:val="Section Header3"/>
    <w:basedOn w:val="Normal"/>
    <w:next w:val="Normal"/>
    <w:qFormat/>
    <w:rsid w:val="00103132"/>
    <w:pPr>
      <w:numPr>
        <w:ilvl w:val="2"/>
        <w:numId w:val="7"/>
      </w:numPr>
      <w:spacing w:after="200"/>
      <w:jc w:val="both"/>
      <w:outlineLvl w:val="2"/>
    </w:pPr>
    <w:rPr>
      <w:lang w:val="en-US"/>
    </w:rPr>
  </w:style>
  <w:style w:type="paragraph" w:styleId="Titre4">
    <w:name w:val="heading 4"/>
    <w:basedOn w:val="Normal"/>
    <w:next w:val="Normal"/>
    <w:link w:val="Titre4Car"/>
    <w:qFormat/>
    <w:rsid w:val="00103132"/>
    <w:pPr>
      <w:spacing w:after="200"/>
      <w:jc w:val="both"/>
      <w:outlineLvl w:val="3"/>
    </w:pPr>
    <w:rPr>
      <w:lang w:val="en-US"/>
    </w:rPr>
  </w:style>
  <w:style w:type="paragraph" w:styleId="Titre5">
    <w:name w:val="heading 5"/>
    <w:basedOn w:val="Normal"/>
    <w:next w:val="Normal"/>
    <w:qFormat/>
    <w:rsid w:val="00103132"/>
    <w:pPr>
      <w:spacing w:before="240" w:after="60"/>
      <w:jc w:val="center"/>
      <w:outlineLvl w:val="4"/>
    </w:pPr>
    <w:rPr>
      <w:rFonts w:ascii="Times New Roman Bold" w:hAnsi="Times New Roman Bold"/>
      <w:b/>
      <w:sz w:val="32"/>
      <w:lang w:val="es-ES_tradnl"/>
    </w:rPr>
  </w:style>
  <w:style w:type="paragraph" w:styleId="Titre6">
    <w:name w:val="heading 6"/>
    <w:basedOn w:val="Normal"/>
    <w:next w:val="Normal"/>
    <w:qFormat/>
    <w:rsid w:val="00103132"/>
    <w:pPr>
      <w:spacing w:before="240" w:after="60"/>
      <w:jc w:val="both"/>
      <w:outlineLvl w:val="5"/>
    </w:pPr>
    <w:rPr>
      <w:i/>
      <w:sz w:val="22"/>
      <w:lang w:val="es-ES_tradnl"/>
    </w:rPr>
  </w:style>
  <w:style w:type="paragraph" w:styleId="Titre7">
    <w:name w:val="heading 7"/>
    <w:basedOn w:val="Normal"/>
    <w:next w:val="Normal"/>
    <w:qFormat/>
    <w:rsid w:val="00103132"/>
    <w:pPr>
      <w:spacing w:before="240" w:after="60"/>
      <w:jc w:val="both"/>
      <w:outlineLvl w:val="6"/>
    </w:pPr>
    <w:rPr>
      <w:rFonts w:ascii="Arial" w:hAnsi="Arial"/>
      <w:sz w:val="20"/>
      <w:lang w:val="es-ES_tradnl"/>
    </w:rPr>
  </w:style>
  <w:style w:type="paragraph" w:styleId="Titre8">
    <w:name w:val="heading 8"/>
    <w:basedOn w:val="Normal"/>
    <w:next w:val="Normal"/>
    <w:qFormat/>
    <w:rsid w:val="00103132"/>
    <w:pPr>
      <w:spacing w:before="240" w:after="60"/>
      <w:jc w:val="both"/>
      <w:outlineLvl w:val="7"/>
    </w:pPr>
    <w:rPr>
      <w:rFonts w:ascii="Arial" w:hAnsi="Arial"/>
      <w:i/>
      <w:sz w:val="20"/>
      <w:lang w:val="es-ES_tradnl"/>
    </w:rPr>
  </w:style>
  <w:style w:type="paragraph" w:styleId="Titre9">
    <w:name w:val="heading 9"/>
    <w:basedOn w:val="Normal"/>
    <w:next w:val="Normal"/>
    <w:qFormat/>
    <w:rsid w:val="00103132"/>
    <w:pPr>
      <w:spacing w:before="240" w:after="60"/>
      <w:jc w:val="both"/>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Outline">
    <w:name w:val="Outline"/>
    <w:basedOn w:val="Normal"/>
    <w:rsid w:val="00103132"/>
    <w:pPr>
      <w:spacing w:before="240"/>
    </w:pPr>
    <w:rPr>
      <w:kern w:val="28"/>
    </w:rPr>
  </w:style>
  <w:style w:type="paragraph" w:customStyle="1" w:styleId="Outline1">
    <w:name w:val="Outline1"/>
    <w:basedOn w:val="Outline"/>
    <w:next w:val="Outline2"/>
    <w:rsid w:val="00103132"/>
    <w:pPr>
      <w:keepNext/>
      <w:numPr>
        <w:numId w:val="1"/>
      </w:numPr>
      <w:ind w:left="360" w:hanging="360"/>
    </w:pPr>
  </w:style>
  <w:style w:type="paragraph" w:customStyle="1" w:styleId="Outline2">
    <w:name w:val="Outline2"/>
    <w:basedOn w:val="Normal"/>
    <w:rsid w:val="00103132"/>
    <w:pPr>
      <w:numPr>
        <w:ilvl w:val="1"/>
        <w:numId w:val="2"/>
      </w:numPr>
      <w:tabs>
        <w:tab w:val="num" w:pos="864"/>
      </w:tabs>
      <w:spacing w:before="240"/>
      <w:ind w:left="864" w:hanging="504"/>
    </w:pPr>
    <w:rPr>
      <w:kern w:val="28"/>
    </w:rPr>
  </w:style>
  <w:style w:type="paragraph" w:customStyle="1" w:styleId="Outline3">
    <w:name w:val="Outline3"/>
    <w:basedOn w:val="Normal"/>
    <w:rsid w:val="00103132"/>
    <w:pPr>
      <w:numPr>
        <w:ilvl w:val="2"/>
        <w:numId w:val="3"/>
      </w:numPr>
      <w:tabs>
        <w:tab w:val="num" w:pos="1368"/>
      </w:tabs>
      <w:spacing w:before="240"/>
      <w:ind w:left="1368" w:hanging="504"/>
    </w:pPr>
    <w:rPr>
      <w:kern w:val="28"/>
    </w:rPr>
  </w:style>
  <w:style w:type="paragraph" w:customStyle="1" w:styleId="Outline4">
    <w:name w:val="Outline4"/>
    <w:basedOn w:val="Normal"/>
    <w:rsid w:val="00103132"/>
    <w:pPr>
      <w:numPr>
        <w:ilvl w:val="3"/>
        <w:numId w:val="4"/>
      </w:numPr>
      <w:tabs>
        <w:tab w:val="num" w:pos="1872"/>
      </w:tabs>
      <w:spacing w:before="240"/>
      <w:ind w:left="1872" w:hanging="504"/>
    </w:pPr>
    <w:rPr>
      <w:kern w:val="28"/>
    </w:rPr>
  </w:style>
  <w:style w:type="paragraph" w:customStyle="1" w:styleId="outlinebullet">
    <w:name w:val="outlinebullet"/>
    <w:basedOn w:val="Normal"/>
    <w:rsid w:val="00103132"/>
    <w:pPr>
      <w:numPr>
        <w:numId w:val="5"/>
      </w:numPr>
      <w:tabs>
        <w:tab w:val="clear" w:pos="360"/>
        <w:tab w:val="left" w:pos="1440"/>
      </w:tabs>
      <w:spacing w:before="120"/>
      <w:ind w:left="1440" w:hanging="450"/>
    </w:pPr>
  </w:style>
  <w:style w:type="paragraph" w:styleId="Corpsdetexte2">
    <w:name w:val="Body Text 2"/>
    <w:basedOn w:val="Normal"/>
    <w:rsid w:val="00103132"/>
    <w:pPr>
      <w:numPr>
        <w:numId w:val="6"/>
      </w:numPr>
      <w:spacing w:before="120" w:after="120"/>
      <w:jc w:val="center"/>
    </w:pPr>
    <w:rPr>
      <w:b/>
      <w:sz w:val="28"/>
      <w:lang w:val="es-ES_tradnl"/>
    </w:rPr>
  </w:style>
  <w:style w:type="paragraph" w:customStyle="1" w:styleId="SectionVIIHeader2">
    <w:name w:val="Section VII Header2"/>
    <w:basedOn w:val="Titre1"/>
    <w:autoRedefine/>
    <w:rsid w:val="00294FEE"/>
    <w:rPr>
      <w:rFonts w:ascii="Times New Roman Bold" w:hAnsi="Times New Roman Bold"/>
      <w:iCs/>
      <w:sz w:val="32"/>
    </w:rPr>
  </w:style>
  <w:style w:type="paragraph" w:customStyle="1" w:styleId="2AutoList1">
    <w:name w:val="2AutoList1"/>
    <w:basedOn w:val="Normal"/>
    <w:rsid w:val="00103132"/>
    <w:pPr>
      <w:numPr>
        <w:ilvl w:val="1"/>
        <w:numId w:val="14"/>
      </w:numPr>
      <w:jc w:val="both"/>
    </w:pPr>
    <w:rPr>
      <w:lang w:val="es-ES_tradnl"/>
    </w:rPr>
  </w:style>
  <w:style w:type="paragraph" w:customStyle="1" w:styleId="Header3-Paragraph">
    <w:name w:val="Header 3 - Paragraph"/>
    <w:basedOn w:val="Normal"/>
    <w:rsid w:val="00103132"/>
    <w:pPr>
      <w:spacing w:after="200"/>
      <w:jc w:val="both"/>
    </w:pPr>
    <w:rPr>
      <w:lang w:val="en-US"/>
    </w:rPr>
  </w:style>
  <w:style w:type="paragraph" w:customStyle="1" w:styleId="P3Header1-Clauses">
    <w:name w:val="P3 Header1-Clauses"/>
    <w:basedOn w:val="Header1-Clauses"/>
    <w:rsid w:val="00103132"/>
    <w:pPr>
      <w:ind w:left="0" w:firstLine="0"/>
    </w:pPr>
  </w:style>
  <w:style w:type="paragraph" w:customStyle="1" w:styleId="Header1-Clauses">
    <w:name w:val="Header 1 - Clauses"/>
    <w:basedOn w:val="Normal"/>
    <w:rsid w:val="00103132"/>
    <w:pPr>
      <w:ind w:left="342" w:hanging="360"/>
    </w:pPr>
    <w:rPr>
      <w:b/>
    </w:rPr>
  </w:style>
  <w:style w:type="paragraph" w:customStyle="1" w:styleId="SectionXHeader3">
    <w:name w:val="Section X Header 3"/>
    <w:basedOn w:val="Titre1"/>
    <w:autoRedefine/>
    <w:rsid w:val="00103132"/>
    <w:pPr>
      <w:spacing w:after="0"/>
    </w:pPr>
    <w:rPr>
      <w:b w:val="0"/>
      <w:bCs/>
      <w:i/>
      <w:iCs/>
      <w:kern w:val="0"/>
      <w:sz w:val="24"/>
      <w:szCs w:val="24"/>
    </w:rPr>
  </w:style>
  <w:style w:type="paragraph" w:styleId="Titre">
    <w:name w:val="Title"/>
    <w:basedOn w:val="Normal"/>
    <w:link w:val="TitreCar"/>
    <w:qFormat/>
    <w:rsid w:val="00103132"/>
    <w:pPr>
      <w:jc w:val="center"/>
    </w:pPr>
    <w:rPr>
      <w:b/>
      <w:sz w:val="48"/>
      <w:lang w:val="es-ES_tradnl"/>
    </w:rPr>
  </w:style>
  <w:style w:type="paragraph" w:styleId="Pieddepage">
    <w:name w:val="footer"/>
    <w:basedOn w:val="Normal"/>
    <w:link w:val="PieddepageCar"/>
    <w:uiPriority w:val="99"/>
    <w:rsid w:val="00103132"/>
    <w:pPr>
      <w:tabs>
        <w:tab w:val="right" w:leader="underscore" w:pos="9504"/>
      </w:tabs>
      <w:spacing w:before="120"/>
    </w:pPr>
    <w:rPr>
      <w:lang w:val="es-ES_tradnl"/>
    </w:rPr>
  </w:style>
  <w:style w:type="paragraph" w:customStyle="1" w:styleId="Subtitle2">
    <w:name w:val="Subtitle 2"/>
    <w:basedOn w:val="Pieddepage"/>
    <w:autoRedefine/>
    <w:rsid w:val="003C4D71"/>
    <w:pPr>
      <w:tabs>
        <w:tab w:val="clear" w:pos="9504"/>
      </w:tabs>
      <w:jc w:val="center"/>
      <w:outlineLvl w:val="1"/>
    </w:pPr>
    <w:rPr>
      <w:b/>
      <w:sz w:val="32"/>
      <w:lang w:val="fr-FR"/>
    </w:rPr>
  </w:style>
  <w:style w:type="paragraph" w:styleId="Liste">
    <w:name w:val="List"/>
    <w:basedOn w:val="Normal"/>
    <w:rsid w:val="00103132"/>
    <w:pPr>
      <w:spacing w:before="120" w:after="120"/>
      <w:ind w:left="1440"/>
      <w:jc w:val="both"/>
    </w:pPr>
    <w:rPr>
      <w:lang w:val="en-US"/>
    </w:rPr>
  </w:style>
  <w:style w:type="paragraph" w:customStyle="1" w:styleId="i">
    <w:name w:val="(i)"/>
    <w:basedOn w:val="Normal"/>
    <w:uiPriority w:val="99"/>
    <w:rsid w:val="00103132"/>
    <w:pPr>
      <w:suppressAutoHyphens/>
      <w:jc w:val="both"/>
    </w:pPr>
    <w:rPr>
      <w:rFonts w:ascii="Tms Rmn" w:hAnsi="Tms Rmn"/>
      <w:lang w:val="en-US"/>
    </w:rPr>
  </w:style>
  <w:style w:type="paragraph" w:styleId="TM1">
    <w:name w:val="toc 1"/>
    <w:basedOn w:val="Normal"/>
    <w:next w:val="Normal"/>
    <w:uiPriority w:val="39"/>
    <w:rsid w:val="00103132"/>
    <w:pPr>
      <w:tabs>
        <w:tab w:val="left" w:pos="720"/>
        <w:tab w:val="right" w:leader="dot" w:pos="8789"/>
      </w:tabs>
      <w:spacing w:before="80" w:after="80"/>
      <w:ind w:right="187"/>
      <w:outlineLvl w:val="0"/>
    </w:pPr>
    <w:rPr>
      <w:rFonts w:ascii="Times New Roman Bold" w:hAnsi="Times New Roman Bold"/>
      <w:b/>
      <w:noProof/>
    </w:rPr>
  </w:style>
  <w:style w:type="paragraph" w:styleId="TM2">
    <w:name w:val="toc 2"/>
    <w:basedOn w:val="Normal"/>
    <w:next w:val="Normal"/>
    <w:uiPriority w:val="39"/>
    <w:rsid w:val="00103132"/>
    <w:pPr>
      <w:tabs>
        <w:tab w:val="left" w:pos="720"/>
        <w:tab w:val="left" w:pos="1200"/>
        <w:tab w:val="right" w:leader="dot" w:pos="8789"/>
      </w:tabs>
      <w:ind w:left="720" w:right="187" w:hanging="720"/>
      <w:outlineLvl w:val="1"/>
    </w:pPr>
    <w:rPr>
      <w:noProof/>
      <w:szCs w:val="44"/>
    </w:rPr>
  </w:style>
  <w:style w:type="paragraph" w:styleId="Sous-titre">
    <w:name w:val="Subtitle"/>
    <w:basedOn w:val="Normal"/>
    <w:link w:val="Sous-titreCar"/>
    <w:qFormat/>
    <w:rsid w:val="00103132"/>
    <w:pPr>
      <w:jc w:val="center"/>
    </w:pPr>
    <w:rPr>
      <w:b/>
      <w:sz w:val="44"/>
      <w:lang w:val="es-ES_tradnl"/>
    </w:rPr>
  </w:style>
  <w:style w:type="paragraph" w:customStyle="1" w:styleId="Header2-SubClauses">
    <w:name w:val="Header 2 - SubClauses"/>
    <w:basedOn w:val="Normal"/>
    <w:rsid w:val="00103132"/>
    <w:pPr>
      <w:tabs>
        <w:tab w:val="left" w:pos="619"/>
      </w:tabs>
      <w:spacing w:after="200"/>
      <w:jc w:val="both"/>
    </w:pPr>
    <w:rPr>
      <w:lang w:val="es-ES_tradnl"/>
    </w:rPr>
  </w:style>
  <w:style w:type="paragraph" w:styleId="Retraitcorpsdetexte3">
    <w:name w:val="Body Text Indent 3"/>
    <w:basedOn w:val="Normal"/>
    <w:rsid w:val="00103132"/>
    <w:pPr>
      <w:spacing w:before="240"/>
      <w:ind w:left="576"/>
      <w:jc w:val="both"/>
    </w:pPr>
    <w:rPr>
      <w:lang w:val="en-US"/>
    </w:rPr>
  </w:style>
  <w:style w:type="paragraph" w:styleId="Retraitcorpsdetexte2">
    <w:name w:val="Body Text Indent 2"/>
    <w:basedOn w:val="Normal"/>
    <w:rsid w:val="00103132"/>
    <w:pPr>
      <w:ind w:left="360" w:firstLine="360"/>
      <w:jc w:val="both"/>
    </w:pPr>
    <w:rPr>
      <w:lang w:val="es-ES_tradnl"/>
    </w:rPr>
  </w:style>
  <w:style w:type="paragraph" w:styleId="Retraitcorpsdetexte">
    <w:name w:val="Body Text Indent"/>
    <w:basedOn w:val="Normal"/>
    <w:rsid w:val="00103132"/>
    <w:pPr>
      <w:ind w:left="720"/>
      <w:jc w:val="both"/>
    </w:pPr>
    <w:rPr>
      <w:lang w:val="es-ES_tradnl"/>
    </w:rPr>
  </w:style>
  <w:style w:type="paragraph" w:styleId="En-tte">
    <w:name w:val="header"/>
    <w:basedOn w:val="Normal"/>
    <w:link w:val="En-tteCar"/>
    <w:uiPriority w:val="99"/>
    <w:rsid w:val="00103132"/>
    <w:pPr>
      <w:pBdr>
        <w:bottom w:val="single" w:sz="4" w:space="1" w:color="000000"/>
      </w:pBdr>
      <w:tabs>
        <w:tab w:val="right" w:pos="9000"/>
      </w:tabs>
      <w:jc w:val="both"/>
    </w:pPr>
    <w:rPr>
      <w:sz w:val="20"/>
      <w:lang w:val="es-ES_tradnl"/>
    </w:rPr>
  </w:style>
  <w:style w:type="character" w:styleId="Numrodepage">
    <w:name w:val="page number"/>
    <w:rsid w:val="00103132"/>
    <w:rPr>
      <w:rFonts w:cs="Times New Roman"/>
    </w:rPr>
  </w:style>
  <w:style w:type="paragraph" w:customStyle="1" w:styleId="SectionVHeader">
    <w:name w:val="Section V. Header"/>
    <w:basedOn w:val="Normal"/>
    <w:uiPriority w:val="99"/>
    <w:rsid w:val="00103132"/>
    <w:pPr>
      <w:jc w:val="center"/>
    </w:pPr>
    <w:rPr>
      <w:b/>
      <w:sz w:val="36"/>
      <w:lang w:val="es-ES_tradnl"/>
    </w:rPr>
  </w:style>
  <w:style w:type="paragraph" w:customStyle="1" w:styleId="BankNormal">
    <w:name w:val="BankNormal"/>
    <w:basedOn w:val="Normal"/>
    <w:rsid w:val="00103132"/>
    <w:pPr>
      <w:spacing w:after="240"/>
    </w:pPr>
    <w:rPr>
      <w:lang w:val="en-US"/>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sid w:val="00103132"/>
    <w:pPr>
      <w:jc w:val="both"/>
    </w:pPr>
    <w:rPr>
      <w:sz w:val="20"/>
      <w:lang w:val="es-ES_tradnl"/>
    </w:rPr>
  </w:style>
  <w:style w:type="paragraph" w:styleId="Corpsdetexte">
    <w:name w:val="Body Text"/>
    <w:aliases w:val="Corps de texte Car Car Car Car Car Car Car Car Car Car,Corps de texte Car Car Car Car Car Car Car Car Car Car Car Car Car Car Car"/>
    <w:basedOn w:val="Normal"/>
    <w:link w:val="CorpsdetexteCar"/>
    <w:rsid w:val="00103132"/>
    <w:pPr>
      <w:jc w:val="both"/>
    </w:pPr>
    <w:rPr>
      <w:lang w:val="es-ES_tradnl"/>
    </w:rPr>
  </w:style>
  <w:style w:type="character" w:styleId="Appelnotedebasdep">
    <w:name w:val="footnote reference"/>
    <w:uiPriority w:val="99"/>
    <w:rsid w:val="00103132"/>
    <w:rPr>
      <w:rFonts w:cs="Times New Roman"/>
      <w:vertAlign w:val="superscript"/>
    </w:rPr>
  </w:style>
  <w:style w:type="paragraph" w:customStyle="1" w:styleId="TOCNumber1">
    <w:name w:val="TOC Number1"/>
    <w:basedOn w:val="Titre4"/>
    <w:autoRedefine/>
    <w:uiPriority w:val="99"/>
    <w:rsid w:val="00103132"/>
    <w:pPr>
      <w:spacing w:after="0"/>
      <w:jc w:val="left"/>
      <w:outlineLvl w:val="9"/>
    </w:pPr>
    <w:rPr>
      <w:b/>
      <w:lang w:val="fr-FR"/>
    </w:rPr>
  </w:style>
  <w:style w:type="paragraph" w:styleId="TM3">
    <w:name w:val="toc 3"/>
    <w:basedOn w:val="Normal"/>
    <w:next w:val="Normal"/>
    <w:autoRedefine/>
    <w:uiPriority w:val="39"/>
    <w:rsid w:val="00103132"/>
    <w:pPr>
      <w:ind w:left="480"/>
    </w:pPr>
  </w:style>
  <w:style w:type="paragraph" w:styleId="TM4">
    <w:name w:val="toc 4"/>
    <w:basedOn w:val="Normal"/>
    <w:next w:val="Normal"/>
    <w:autoRedefine/>
    <w:uiPriority w:val="39"/>
    <w:rsid w:val="00103132"/>
    <w:pPr>
      <w:ind w:left="720"/>
    </w:pPr>
  </w:style>
  <w:style w:type="paragraph" w:styleId="TM5">
    <w:name w:val="toc 5"/>
    <w:basedOn w:val="Normal"/>
    <w:next w:val="Normal"/>
    <w:autoRedefine/>
    <w:uiPriority w:val="39"/>
    <w:rsid w:val="00103132"/>
    <w:pPr>
      <w:ind w:left="960"/>
    </w:pPr>
  </w:style>
  <w:style w:type="paragraph" w:styleId="TM6">
    <w:name w:val="toc 6"/>
    <w:basedOn w:val="Normal"/>
    <w:next w:val="Normal"/>
    <w:autoRedefine/>
    <w:uiPriority w:val="39"/>
    <w:rsid w:val="00103132"/>
    <w:pPr>
      <w:ind w:left="1200"/>
    </w:pPr>
  </w:style>
  <w:style w:type="paragraph" w:styleId="TM7">
    <w:name w:val="toc 7"/>
    <w:basedOn w:val="Normal"/>
    <w:next w:val="Normal"/>
    <w:autoRedefine/>
    <w:uiPriority w:val="39"/>
    <w:rsid w:val="00103132"/>
    <w:pPr>
      <w:ind w:left="1440"/>
    </w:pPr>
  </w:style>
  <w:style w:type="paragraph" w:styleId="TM8">
    <w:name w:val="toc 8"/>
    <w:basedOn w:val="Normal"/>
    <w:next w:val="Normal"/>
    <w:autoRedefine/>
    <w:uiPriority w:val="39"/>
    <w:rsid w:val="00103132"/>
    <w:pPr>
      <w:ind w:left="1680"/>
    </w:pPr>
  </w:style>
  <w:style w:type="paragraph" w:styleId="TM9">
    <w:name w:val="toc 9"/>
    <w:basedOn w:val="Normal"/>
    <w:next w:val="Normal"/>
    <w:autoRedefine/>
    <w:uiPriority w:val="39"/>
    <w:rsid w:val="00103132"/>
    <w:pPr>
      <w:ind w:left="1920"/>
    </w:pPr>
  </w:style>
  <w:style w:type="paragraph" w:styleId="Corpsdetexte3">
    <w:name w:val="Body Text 3"/>
    <w:basedOn w:val="Normal"/>
    <w:rsid w:val="00103132"/>
    <w:pPr>
      <w:jc w:val="center"/>
    </w:pPr>
    <w:rPr>
      <w:rFonts w:ascii="Times New Roman Bold" w:hAnsi="Times New Roman Bold"/>
      <w:spacing w:val="80"/>
      <w:sz w:val="40"/>
    </w:rPr>
  </w:style>
  <w:style w:type="paragraph" w:styleId="Explorateurdedocuments">
    <w:name w:val="Document Map"/>
    <w:basedOn w:val="Normal"/>
    <w:semiHidden/>
    <w:rsid w:val="00103132"/>
    <w:pPr>
      <w:shd w:val="clear" w:color="auto" w:fill="000080"/>
    </w:pPr>
    <w:rPr>
      <w:rFonts w:ascii="Tahoma" w:hAnsi="Tahoma"/>
    </w:rPr>
  </w:style>
  <w:style w:type="character" w:styleId="Lienhypertexte">
    <w:name w:val="Hyperlink"/>
    <w:uiPriority w:val="99"/>
    <w:rsid w:val="00103132"/>
    <w:rPr>
      <w:rFonts w:cs="Times New Roman"/>
      <w:color w:val="0000FF"/>
      <w:u w:val="single"/>
    </w:rPr>
  </w:style>
  <w:style w:type="paragraph" w:styleId="Commentaire">
    <w:name w:val="annotation text"/>
    <w:basedOn w:val="Normal"/>
    <w:link w:val="CommentaireCar"/>
    <w:semiHidden/>
    <w:rsid w:val="00103132"/>
    <w:rPr>
      <w:sz w:val="20"/>
      <w:lang w:val="en-US" w:eastAsia="en-US"/>
    </w:rPr>
  </w:style>
  <w:style w:type="paragraph" w:styleId="Normalcentr">
    <w:name w:val="Block Text"/>
    <w:basedOn w:val="Normal"/>
    <w:rsid w:val="00103132"/>
    <w:pPr>
      <w:ind w:left="288" w:right="-72"/>
    </w:pPr>
  </w:style>
  <w:style w:type="paragraph" w:styleId="Notedefin">
    <w:name w:val="endnote text"/>
    <w:basedOn w:val="Normal"/>
    <w:semiHidden/>
    <w:rsid w:val="00103132"/>
    <w:rPr>
      <w:sz w:val="20"/>
    </w:rPr>
  </w:style>
  <w:style w:type="character" w:styleId="Appeldenotedefin">
    <w:name w:val="endnote reference"/>
    <w:semiHidden/>
    <w:rsid w:val="00103132"/>
    <w:rPr>
      <w:rFonts w:cs="Times New Roman"/>
      <w:vertAlign w:val="superscript"/>
    </w:rPr>
  </w:style>
  <w:style w:type="paragraph" w:styleId="Textedebulles">
    <w:name w:val="Balloon Text"/>
    <w:basedOn w:val="Normal"/>
    <w:link w:val="TextedebullesCar"/>
    <w:uiPriority w:val="99"/>
    <w:semiHidden/>
    <w:rsid w:val="006974C2"/>
    <w:rPr>
      <w:rFonts w:ascii="Tahoma" w:hAnsi="Tahoma" w:cs="Tahoma"/>
      <w:sz w:val="16"/>
      <w:szCs w:val="16"/>
    </w:rPr>
  </w:style>
  <w:style w:type="paragraph" w:customStyle="1" w:styleId="Style1">
    <w:name w:val="Style1"/>
    <w:basedOn w:val="Normal"/>
    <w:pPr>
      <w:numPr>
        <w:numId w:val="24"/>
      </w:numPr>
    </w:pPr>
    <w:rPr>
      <w:b/>
    </w:rPr>
  </w:style>
  <w:style w:type="paragraph" w:customStyle="1" w:styleId="SectionVStyle1">
    <w:name w:val="Section V Style1"/>
    <w:basedOn w:val="Style1"/>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link w:val="Notedebasdepage"/>
    <w:locked/>
    <w:rPr>
      <w:rFonts w:cs="Times New Roman"/>
      <w:lang w:val="es-ES_tradnl" w:eastAsia="fr-FR" w:bidi="ar-SA"/>
    </w:rPr>
  </w:style>
  <w:style w:type="character" w:customStyle="1" w:styleId="Sous-titreCar">
    <w:name w:val="Sous-titre Car"/>
    <w:link w:val="Sous-titre"/>
    <w:locked/>
    <w:rPr>
      <w:rFonts w:cs="Times New Roman"/>
      <w:b/>
      <w:sz w:val="44"/>
      <w:lang w:val="es-ES_tradnl" w:eastAsia="fr-FR" w:bidi="ar-SA"/>
    </w:rPr>
  </w:style>
  <w:style w:type="paragraph" w:customStyle="1" w:styleId="NormalWeb8">
    <w:name w:val="Normal (Web)8"/>
    <w:basedOn w:val="Normal"/>
    <w:pPr>
      <w:spacing w:before="75" w:after="75"/>
      <w:ind w:left="225" w:right="225"/>
    </w:pPr>
    <w:rPr>
      <w:sz w:val="22"/>
    </w:rPr>
  </w:style>
  <w:style w:type="character" w:customStyle="1" w:styleId="CorpsdetexteCar">
    <w:name w:val="Corps de texte Car"/>
    <w:aliases w:val="Corps de texte Car Car Car Car Car Car Car Car Car Car Car,Corps de texte Car Car Car Car Car Car Car Car Car Car Car Car Car Car Car Car"/>
    <w:link w:val="Corpsdetexte"/>
    <w:locked/>
    <w:rPr>
      <w:rFonts w:cs="Times New Roman"/>
      <w:sz w:val="24"/>
      <w:lang w:val="es-ES_tradnl" w:eastAsia="fr-FR" w:bidi="ar-SA"/>
    </w:rPr>
  </w:style>
  <w:style w:type="character" w:customStyle="1" w:styleId="CommentaireCar">
    <w:name w:val="Commentaire Car"/>
    <w:link w:val="Commentaire"/>
    <w:semiHidden/>
    <w:locked/>
    <w:rPr>
      <w:rFonts w:cs="Times New Roman"/>
      <w:lang w:val="en-US" w:eastAsia="en-US" w:bidi="ar-SA"/>
    </w:rPr>
  </w:style>
  <w:style w:type="paragraph" w:customStyle="1" w:styleId="SectionIVHeader">
    <w:name w:val="Section IV Header"/>
    <w:basedOn w:val="Normal"/>
    <w:uiPriority w:val="99"/>
    <w:pPr>
      <w:overflowPunct w:val="0"/>
      <w:autoSpaceDE w:val="0"/>
      <w:autoSpaceDN w:val="0"/>
      <w:adjustRightInd w:val="0"/>
      <w:jc w:val="center"/>
    </w:pPr>
    <w:rPr>
      <w:rFonts w:cs="Arial"/>
      <w:b/>
      <w:sz w:val="36"/>
      <w:szCs w:val="24"/>
    </w:rPr>
  </w:style>
  <w:style w:type="character" w:customStyle="1" w:styleId="PieddepageCar">
    <w:name w:val="Pied de page Car"/>
    <w:link w:val="Pieddepage"/>
    <w:uiPriority w:val="99"/>
    <w:locked/>
    <w:rPr>
      <w:rFonts w:cs="Times New Roman"/>
      <w:sz w:val="24"/>
      <w:lang w:val="es-ES_tradnl" w:eastAsia="fr-FR" w:bidi="ar-SA"/>
    </w:rPr>
  </w:style>
  <w:style w:type="paragraph" w:customStyle="1" w:styleId="BodyText21">
    <w:name w:val="Body Text 21"/>
    <w:basedOn w:val="Normal"/>
    <w:pPr>
      <w:overflowPunct w:val="0"/>
      <w:autoSpaceDE w:val="0"/>
      <w:autoSpaceDN w:val="0"/>
      <w:adjustRightInd w:val="0"/>
      <w:spacing w:before="120" w:after="120"/>
      <w:jc w:val="center"/>
    </w:pPr>
    <w:rPr>
      <w:rFonts w:cs="Arial"/>
      <w:b/>
      <w:sz w:val="28"/>
      <w:szCs w:val="24"/>
      <w:lang w:val="es-ES_tradnl"/>
    </w:rPr>
  </w:style>
  <w:style w:type="paragraph" w:customStyle="1" w:styleId="UG-Heading2">
    <w:name w:val="UG - Heading 2"/>
    <w:basedOn w:val="Titre2"/>
    <w:pPr>
      <w:keepNext w:val="0"/>
      <w:tabs>
        <w:tab w:val="clear" w:pos="1350"/>
        <w:tab w:val="left" w:pos="619"/>
      </w:tabs>
      <w:spacing w:after="200"/>
      <w:jc w:val="center"/>
    </w:pPr>
    <w:rPr>
      <w:rFonts w:ascii="Times New Roman Bold" w:hAnsi="Times New Roman Bold" w:cs="Arial"/>
      <w:sz w:val="28"/>
      <w:szCs w:val="28"/>
    </w:rPr>
  </w:style>
  <w:style w:type="paragraph" w:customStyle="1" w:styleId="Head81">
    <w:name w:val="Head 8.1"/>
    <w:basedOn w:val="Normal"/>
    <w:pPr>
      <w:suppressAutoHyphens/>
      <w:jc w:val="center"/>
    </w:pPr>
    <w:rPr>
      <w:b/>
      <w:bCs/>
      <w:sz w:val="28"/>
      <w:szCs w:val="28"/>
    </w:rPr>
  </w:style>
  <w:style w:type="character" w:styleId="Marquedecommentaire">
    <w:name w:val="annotation reference"/>
    <w:semiHidden/>
    <w:rPr>
      <w:rFonts w:cs="Times New Roman"/>
      <w:sz w:val="16"/>
      <w:szCs w:val="16"/>
    </w:rPr>
  </w:style>
  <w:style w:type="paragraph" w:styleId="Objetducommentaire">
    <w:name w:val="annotation subject"/>
    <w:basedOn w:val="Commentaire"/>
    <w:next w:val="Commentaire"/>
    <w:semiHidden/>
    <w:rPr>
      <w:b/>
      <w:bCs/>
      <w:lang w:val="fr-FR" w:eastAsia="fr-FR"/>
    </w:rPr>
  </w:style>
  <w:style w:type="paragraph" w:customStyle="1" w:styleId="ColorfulList-Accent11">
    <w:name w:val="Colorful List - Accent 11"/>
    <w:basedOn w:val="Normal"/>
    <w:pPr>
      <w:ind w:left="708"/>
    </w:pPr>
  </w:style>
  <w:style w:type="character" w:customStyle="1" w:styleId="En-tteCar">
    <w:name w:val="En-tête Car"/>
    <w:link w:val="En-tte"/>
    <w:uiPriority w:val="99"/>
    <w:locked/>
    <w:rsid w:val="00082053"/>
    <w:rPr>
      <w:rFonts w:cs="Times New Roman"/>
      <w:lang w:val="es-ES_tradnl" w:eastAsia="x-none"/>
    </w:rPr>
  </w:style>
  <w:style w:type="table" w:styleId="Grilledutableau">
    <w:name w:val="Table Grid"/>
    <w:basedOn w:val="TableauNormal"/>
    <w:rsid w:val="00FA3F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re2Car">
    <w:name w:val="Titre 2 Car"/>
    <w:aliases w:val="Title Header2 Car"/>
    <w:link w:val="Titre2"/>
    <w:rsid w:val="00DA12F2"/>
    <w:rPr>
      <w:b/>
      <w:sz w:val="24"/>
    </w:rPr>
  </w:style>
  <w:style w:type="character" w:customStyle="1" w:styleId="Titre4Car">
    <w:name w:val="Titre 4 Car"/>
    <w:link w:val="Titre4"/>
    <w:rsid w:val="00DA12F2"/>
    <w:rPr>
      <w:sz w:val="24"/>
      <w:lang w:val="en-US"/>
    </w:rPr>
  </w:style>
  <w:style w:type="character" w:customStyle="1" w:styleId="TitreCar">
    <w:name w:val="Titre Car"/>
    <w:link w:val="Titre"/>
    <w:rsid w:val="00DA12F2"/>
    <w:rPr>
      <w:b/>
      <w:sz w:val="48"/>
      <w:lang w:val="es-ES_tradnl"/>
    </w:rPr>
  </w:style>
  <w:style w:type="paragraph" w:styleId="En-ttedetabledesmatires">
    <w:name w:val="TOC Heading"/>
    <w:basedOn w:val="Titre1"/>
    <w:next w:val="Normal"/>
    <w:uiPriority w:val="39"/>
    <w:semiHidden/>
    <w:unhideWhenUsed/>
    <w:qFormat/>
    <w:rsid w:val="00201772"/>
    <w:pPr>
      <w:keepNext/>
      <w:keepLines/>
      <w:spacing w:before="480" w:after="0" w:line="276" w:lineRule="auto"/>
      <w:jc w:val="left"/>
      <w:outlineLvl w:val="9"/>
    </w:pPr>
    <w:rPr>
      <w:rFonts w:ascii="Cambria" w:hAnsi="Cambria"/>
      <w:bCs/>
      <w:color w:val="365F91"/>
      <w:kern w:val="0"/>
      <w:sz w:val="28"/>
      <w:szCs w:val="28"/>
      <w:lang w:eastAsia="en-US"/>
    </w:rPr>
  </w:style>
  <w:style w:type="paragraph" w:styleId="Paragraphedeliste">
    <w:name w:val="List Paragraph"/>
    <w:basedOn w:val="Normal"/>
    <w:qFormat/>
    <w:rsid w:val="00B314E7"/>
    <w:pPr>
      <w:suppressAutoHyphens/>
      <w:overflowPunct w:val="0"/>
      <w:autoSpaceDE w:val="0"/>
      <w:autoSpaceDN w:val="0"/>
      <w:adjustRightInd w:val="0"/>
      <w:ind w:left="708"/>
      <w:jc w:val="both"/>
      <w:textAlignment w:val="baseline"/>
    </w:pPr>
    <w:rPr>
      <w:rFonts w:cs="Arial"/>
      <w:szCs w:val="24"/>
    </w:rPr>
  </w:style>
  <w:style w:type="paragraph" w:customStyle="1" w:styleId="SectionIXHeading">
    <w:name w:val="Section IX Heading"/>
    <w:basedOn w:val="Head81"/>
    <w:rsid w:val="00AA70EA"/>
    <w:pPr>
      <w:overflowPunct w:val="0"/>
      <w:autoSpaceDE w:val="0"/>
      <w:autoSpaceDN w:val="0"/>
      <w:adjustRightInd w:val="0"/>
      <w:spacing w:before="240" w:after="240"/>
      <w:textAlignment w:val="baseline"/>
    </w:pPr>
    <w:rPr>
      <w:rFonts w:cs="Arial"/>
      <w:bCs w:val="0"/>
      <w:sz w:val="32"/>
      <w:szCs w:val="24"/>
    </w:rPr>
  </w:style>
  <w:style w:type="paragraph" w:styleId="Rvision">
    <w:name w:val="Revision"/>
    <w:hidden/>
    <w:uiPriority w:val="99"/>
    <w:semiHidden/>
    <w:rsid w:val="00DC20A8"/>
    <w:rPr>
      <w:sz w:val="24"/>
    </w:rPr>
  </w:style>
  <w:style w:type="character" w:customStyle="1" w:styleId="TextedebullesCar">
    <w:name w:val="Texte de bulles Car"/>
    <w:basedOn w:val="Policepardfaut"/>
    <w:link w:val="Textedebulles"/>
    <w:uiPriority w:val="99"/>
    <w:semiHidden/>
    <w:locked/>
    <w:rsid w:val="00B313C0"/>
    <w:rPr>
      <w:rFonts w:ascii="Tahoma" w:hAnsi="Tahoma" w:cs="Tahoma"/>
      <w:sz w:val="16"/>
      <w:szCs w:val="16"/>
    </w:rPr>
  </w:style>
  <w:style w:type="character" w:customStyle="1" w:styleId="Table">
    <w:name w:val="Table"/>
    <w:rsid w:val="00F82CB8"/>
    <w:rPr>
      <w:rFonts w:ascii="Arial" w:hAnsi="Arial"/>
      <w:sz w:val="20"/>
    </w:rPr>
  </w:style>
  <w:style w:type="paragraph" w:customStyle="1" w:styleId="Head2">
    <w:name w:val="Head 2"/>
    <w:basedOn w:val="Titre9"/>
    <w:rsid w:val="00F82CB8"/>
    <w:pPr>
      <w:keepNext/>
      <w:widowControl w:val="0"/>
      <w:suppressAutoHyphens/>
      <w:overflowPunct w:val="0"/>
      <w:autoSpaceDE w:val="0"/>
      <w:autoSpaceDN w:val="0"/>
      <w:adjustRightInd w:val="0"/>
      <w:spacing w:before="0" w:after="0"/>
      <w:textAlignment w:val="baseline"/>
      <w:outlineLvl w:val="9"/>
    </w:pPr>
    <w:rPr>
      <w:rFonts w:ascii="Times New Roman Bold" w:hAnsi="Times New Roman Bold" w:cs="Arial"/>
      <w:b w:val="0"/>
      <w:i w:val="0"/>
      <w:spacing w:val="-4"/>
      <w:sz w:val="32"/>
      <w:szCs w:val="24"/>
      <w:lang w:val="en-US"/>
    </w:rPr>
  </w:style>
  <w:style w:type="paragraph" w:customStyle="1" w:styleId="titulo">
    <w:name w:val="titulo"/>
    <w:basedOn w:val="Titre5"/>
    <w:rsid w:val="00F82CB8"/>
    <w:pPr>
      <w:overflowPunct w:val="0"/>
      <w:autoSpaceDE w:val="0"/>
      <w:autoSpaceDN w:val="0"/>
      <w:adjustRightInd w:val="0"/>
      <w:spacing w:before="0" w:after="240"/>
      <w:textAlignment w:val="baseline"/>
      <w:outlineLvl w:val="9"/>
    </w:pPr>
    <w:rPr>
      <w:rFonts w:cs="Arial"/>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438377">
      <w:bodyDiv w:val="1"/>
      <w:marLeft w:val="0"/>
      <w:marRight w:val="0"/>
      <w:marTop w:val="0"/>
      <w:marBottom w:val="0"/>
      <w:divBdr>
        <w:top w:val="none" w:sz="0" w:space="0" w:color="auto"/>
        <w:left w:val="none" w:sz="0" w:space="0" w:color="auto"/>
        <w:bottom w:val="none" w:sz="0" w:space="0" w:color="auto"/>
        <w:right w:val="none" w:sz="0" w:space="0" w:color="auto"/>
      </w:divBdr>
    </w:div>
    <w:div w:id="11346361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eader" Target="header5.xml"/><Relationship Id="rId26" Type="http://schemas.openxmlformats.org/officeDocument/2006/relationships/header" Target="header13.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eader" Target="header11.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header" Target="header10.xml"/><Relationship Id="rId28" Type="http://schemas.openxmlformats.org/officeDocument/2006/relationships/header" Target="header15.xml"/><Relationship Id="rId10" Type="http://schemas.openxmlformats.org/officeDocument/2006/relationships/image" Target="media/image2.jpg"/><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2.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7E0B71-19ED-459A-A77E-2DAF8472EF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120</Pages>
  <Words>26502</Words>
  <Characters>145766</Characters>
  <Application>Microsoft Office Word</Application>
  <DocSecurity>0</DocSecurity>
  <Lines>1214</Lines>
  <Paragraphs>343</Paragraphs>
  <ScaleCrop>false</ScaleCrop>
  <HeadingPairs>
    <vt:vector size="2" baseType="variant">
      <vt:variant>
        <vt:lpstr>Titre</vt:lpstr>
      </vt:variant>
      <vt:variant>
        <vt:i4>1</vt:i4>
      </vt:variant>
    </vt:vector>
  </HeadingPairs>
  <TitlesOfParts>
    <vt:vector size="1" baseType="lpstr">
      <vt:lpstr>DSRA SERVICES COURANTS</vt:lpstr>
    </vt:vector>
  </TitlesOfParts>
  <Company/>
  <LinksUpToDate>false</LinksUpToDate>
  <CharactersWithSpaces>171925</CharactersWithSpaces>
  <SharedDoc>false</SharedDoc>
  <HLinks>
    <vt:vector size="168" baseType="variant">
      <vt:variant>
        <vt:i4>1638458</vt:i4>
      </vt:variant>
      <vt:variant>
        <vt:i4>263</vt:i4>
      </vt:variant>
      <vt:variant>
        <vt:i4>0</vt:i4>
      </vt:variant>
      <vt:variant>
        <vt:i4>5</vt:i4>
      </vt:variant>
      <vt:variant>
        <vt:lpwstr/>
      </vt:variant>
      <vt:variant>
        <vt:lpwstr>_Toc239642597</vt:lpwstr>
      </vt:variant>
      <vt:variant>
        <vt:i4>1638458</vt:i4>
      </vt:variant>
      <vt:variant>
        <vt:i4>257</vt:i4>
      </vt:variant>
      <vt:variant>
        <vt:i4>0</vt:i4>
      </vt:variant>
      <vt:variant>
        <vt:i4>5</vt:i4>
      </vt:variant>
      <vt:variant>
        <vt:lpwstr/>
      </vt:variant>
      <vt:variant>
        <vt:lpwstr>_Toc239642595</vt:lpwstr>
      </vt:variant>
      <vt:variant>
        <vt:i4>1638458</vt:i4>
      </vt:variant>
      <vt:variant>
        <vt:i4>251</vt:i4>
      </vt:variant>
      <vt:variant>
        <vt:i4>0</vt:i4>
      </vt:variant>
      <vt:variant>
        <vt:i4>5</vt:i4>
      </vt:variant>
      <vt:variant>
        <vt:lpwstr/>
      </vt:variant>
      <vt:variant>
        <vt:lpwstr>_Toc239642594</vt:lpwstr>
      </vt:variant>
      <vt:variant>
        <vt:i4>1638458</vt:i4>
      </vt:variant>
      <vt:variant>
        <vt:i4>245</vt:i4>
      </vt:variant>
      <vt:variant>
        <vt:i4>0</vt:i4>
      </vt:variant>
      <vt:variant>
        <vt:i4>5</vt:i4>
      </vt:variant>
      <vt:variant>
        <vt:lpwstr/>
      </vt:variant>
      <vt:variant>
        <vt:lpwstr>_Toc239642593</vt:lpwstr>
      </vt:variant>
      <vt:variant>
        <vt:i4>1638458</vt:i4>
      </vt:variant>
      <vt:variant>
        <vt:i4>239</vt:i4>
      </vt:variant>
      <vt:variant>
        <vt:i4>0</vt:i4>
      </vt:variant>
      <vt:variant>
        <vt:i4>5</vt:i4>
      </vt:variant>
      <vt:variant>
        <vt:lpwstr/>
      </vt:variant>
      <vt:variant>
        <vt:lpwstr>_Toc239642592</vt:lpwstr>
      </vt:variant>
      <vt:variant>
        <vt:i4>1310781</vt:i4>
      </vt:variant>
      <vt:variant>
        <vt:i4>77</vt:i4>
      </vt:variant>
      <vt:variant>
        <vt:i4>0</vt:i4>
      </vt:variant>
      <vt:variant>
        <vt:i4>5</vt:i4>
      </vt:variant>
      <vt:variant>
        <vt:lpwstr/>
      </vt:variant>
      <vt:variant>
        <vt:lpwstr>_Toc298755283</vt:lpwstr>
      </vt:variant>
      <vt:variant>
        <vt:i4>1769533</vt:i4>
      </vt:variant>
      <vt:variant>
        <vt:i4>71</vt:i4>
      </vt:variant>
      <vt:variant>
        <vt:i4>0</vt:i4>
      </vt:variant>
      <vt:variant>
        <vt:i4>5</vt:i4>
      </vt:variant>
      <vt:variant>
        <vt:lpwstr/>
      </vt:variant>
      <vt:variant>
        <vt:lpwstr>_Toc298755278</vt:lpwstr>
      </vt:variant>
      <vt:variant>
        <vt:i4>1572925</vt:i4>
      </vt:variant>
      <vt:variant>
        <vt:i4>65</vt:i4>
      </vt:variant>
      <vt:variant>
        <vt:i4>0</vt:i4>
      </vt:variant>
      <vt:variant>
        <vt:i4>5</vt:i4>
      </vt:variant>
      <vt:variant>
        <vt:lpwstr/>
      </vt:variant>
      <vt:variant>
        <vt:lpwstr>_Toc298755245</vt:lpwstr>
      </vt:variant>
      <vt:variant>
        <vt:i4>1572925</vt:i4>
      </vt:variant>
      <vt:variant>
        <vt:i4>59</vt:i4>
      </vt:variant>
      <vt:variant>
        <vt:i4>0</vt:i4>
      </vt:variant>
      <vt:variant>
        <vt:i4>5</vt:i4>
      </vt:variant>
      <vt:variant>
        <vt:lpwstr/>
      </vt:variant>
      <vt:variant>
        <vt:lpwstr>_Toc298755244</vt:lpwstr>
      </vt:variant>
      <vt:variant>
        <vt:i4>2031677</vt:i4>
      </vt:variant>
      <vt:variant>
        <vt:i4>53</vt:i4>
      </vt:variant>
      <vt:variant>
        <vt:i4>0</vt:i4>
      </vt:variant>
      <vt:variant>
        <vt:i4>5</vt:i4>
      </vt:variant>
      <vt:variant>
        <vt:lpwstr/>
      </vt:variant>
      <vt:variant>
        <vt:lpwstr>_Toc298755234</vt:lpwstr>
      </vt:variant>
      <vt:variant>
        <vt:i4>2031677</vt:i4>
      </vt:variant>
      <vt:variant>
        <vt:i4>47</vt:i4>
      </vt:variant>
      <vt:variant>
        <vt:i4>0</vt:i4>
      </vt:variant>
      <vt:variant>
        <vt:i4>5</vt:i4>
      </vt:variant>
      <vt:variant>
        <vt:lpwstr/>
      </vt:variant>
      <vt:variant>
        <vt:lpwstr>_Toc298755233</vt:lpwstr>
      </vt:variant>
      <vt:variant>
        <vt:i4>2031677</vt:i4>
      </vt:variant>
      <vt:variant>
        <vt:i4>44</vt:i4>
      </vt:variant>
      <vt:variant>
        <vt:i4>0</vt:i4>
      </vt:variant>
      <vt:variant>
        <vt:i4>5</vt:i4>
      </vt:variant>
      <vt:variant>
        <vt:lpwstr/>
      </vt:variant>
      <vt:variant>
        <vt:lpwstr>_Toc298755232</vt:lpwstr>
      </vt:variant>
      <vt:variant>
        <vt:i4>1966141</vt:i4>
      </vt:variant>
      <vt:variant>
        <vt:i4>38</vt:i4>
      </vt:variant>
      <vt:variant>
        <vt:i4>0</vt:i4>
      </vt:variant>
      <vt:variant>
        <vt:i4>5</vt:i4>
      </vt:variant>
      <vt:variant>
        <vt:lpwstr/>
      </vt:variant>
      <vt:variant>
        <vt:lpwstr>_Toc298755225</vt:lpwstr>
      </vt:variant>
      <vt:variant>
        <vt:i4>1966141</vt:i4>
      </vt:variant>
      <vt:variant>
        <vt:i4>32</vt:i4>
      </vt:variant>
      <vt:variant>
        <vt:i4>0</vt:i4>
      </vt:variant>
      <vt:variant>
        <vt:i4>5</vt:i4>
      </vt:variant>
      <vt:variant>
        <vt:lpwstr/>
      </vt:variant>
      <vt:variant>
        <vt:lpwstr>_Toc298755224</vt:lpwstr>
      </vt:variant>
      <vt:variant>
        <vt:i4>1769534</vt:i4>
      </vt:variant>
      <vt:variant>
        <vt:i4>26</vt:i4>
      </vt:variant>
      <vt:variant>
        <vt:i4>0</vt:i4>
      </vt:variant>
      <vt:variant>
        <vt:i4>5</vt:i4>
      </vt:variant>
      <vt:variant>
        <vt:lpwstr/>
      </vt:variant>
      <vt:variant>
        <vt:lpwstr>_Toc298755172</vt:lpwstr>
      </vt:variant>
      <vt:variant>
        <vt:i4>1769534</vt:i4>
      </vt:variant>
      <vt:variant>
        <vt:i4>20</vt:i4>
      </vt:variant>
      <vt:variant>
        <vt:i4>0</vt:i4>
      </vt:variant>
      <vt:variant>
        <vt:i4>5</vt:i4>
      </vt:variant>
      <vt:variant>
        <vt:lpwstr/>
      </vt:variant>
      <vt:variant>
        <vt:lpwstr>_Toc298755171</vt:lpwstr>
      </vt:variant>
      <vt:variant>
        <vt:i4>1769534</vt:i4>
      </vt:variant>
      <vt:variant>
        <vt:i4>14</vt:i4>
      </vt:variant>
      <vt:variant>
        <vt:i4>0</vt:i4>
      </vt:variant>
      <vt:variant>
        <vt:i4>5</vt:i4>
      </vt:variant>
      <vt:variant>
        <vt:lpwstr/>
      </vt:variant>
      <vt:variant>
        <vt:lpwstr>_Toc298755170</vt:lpwstr>
      </vt:variant>
      <vt:variant>
        <vt:i4>1703998</vt:i4>
      </vt:variant>
      <vt:variant>
        <vt:i4>8</vt:i4>
      </vt:variant>
      <vt:variant>
        <vt:i4>0</vt:i4>
      </vt:variant>
      <vt:variant>
        <vt:i4>5</vt:i4>
      </vt:variant>
      <vt:variant>
        <vt:lpwstr/>
      </vt:variant>
      <vt:variant>
        <vt:lpwstr>_Toc298755169</vt:lpwstr>
      </vt:variant>
      <vt:variant>
        <vt:i4>1703998</vt:i4>
      </vt:variant>
      <vt:variant>
        <vt:i4>2</vt:i4>
      </vt:variant>
      <vt:variant>
        <vt:i4>0</vt:i4>
      </vt:variant>
      <vt:variant>
        <vt:i4>5</vt:i4>
      </vt:variant>
      <vt:variant>
        <vt:lpwstr/>
      </vt:variant>
      <vt:variant>
        <vt:lpwstr>_Toc298755168</vt:lpwstr>
      </vt:variant>
      <vt:variant>
        <vt:i4>4063329</vt:i4>
      </vt:variant>
      <vt:variant>
        <vt:i4>33</vt:i4>
      </vt:variant>
      <vt:variant>
        <vt:i4>0</vt:i4>
      </vt:variant>
      <vt:variant>
        <vt:i4>5</vt:i4>
      </vt:variant>
      <vt:variant>
        <vt:lpwstr>http://www.izf.net/</vt:lpwstr>
      </vt:variant>
      <vt:variant>
        <vt:lpwstr/>
      </vt:variant>
      <vt:variant>
        <vt:i4>5177370</vt:i4>
      </vt:variant>
      <vt:variant>
        <vt:i4>30</vt:i4>
      </vt:variant>
      <vt:variant>
        <vt:i4>0</vt:i4>
      </vt:variant>
      <vt:variant>
        <vt:i4>5</vt:i4>
      </vt:variant>
      <vt:variant>
        <vt:lpwstr>http://www.uemoa.int/</vt:lpwstr>
      </vt:variant>
      <vt:variant>
        <vt:lpwstr/>
      </vt:variant>
      <vt:variant>
        <vt:i4>1245228</vt:i4>
      </vt:variant>
      <vt:variant>
        <vt:i4>27</vt:i4>
      </vt:variant>
      <vt:variant>
        <vt:i4>0</vt:i4>
      </vt:variant>
      <vt:variant>
        <vt:i4>5</vt:i4>
      </vt:variant>
      <vt:variant>
        <vt:lpwstr>mailto:commission@uemoa.int</vt:lpwstr>
      </vt:variant>
      <vt:variant>
        <vt:lpwstr/>
      </vt:variant>
      <vt:variant>
        <vt:i4>4063329</vt:i4>
      </vt:variant>
      <vt:variant>
        <vt:i4>21</vt:i4>
      </vt:variant>
      <vt:variant>
        <vt:i4>0</vt:i4>
      </vt:variant>
      <vt:variant>
        <vt:i4>5</vt:i4>
      </vt:variant>
      <vt:variant>
        <vt:lpwstr>http://www.izf.net/</vt:lpwstr>
      </vt:variant>
      <vt:variant>
        <vt:lpwstr/>
      </vt:variant>
      <vt:variant>
        <vt:i4>5177370</vt:i4>
      </vt:variant>
      <vt:variant>
        <vt:i4>18</vt:i4>
      </vt:variant>
      <vt:variant>
        <vt:i4>0</vt:i4>
      </vt:variant>
      <vt:variant>
        <vt:i4>5</vt:i4>
      </vt:variant>
      <vt:variant>
        <vt:lpwstr>http://www.uemoa.int/</vt:lpwstr>
      </vt:variant>
      <vt:variant>
        <vt:lpwstr/>
      </vt:variant>
      <vt:variant>
        <vt:i4>1245228</vt:i4>
      </vt:variant>
      <vt:variant>
        <vt:i4>15</vt:i4>
      </vt:variant>
      <vt:variant>
        <vt:i4>0</vt:i4>
      </vt:variant>
      <vt:variant>
        <vt:i4>5</vt:i4>
      </vt:variant>
      <vt:variant>
        <vt:lpwstr>mailto:commission@uemoa.int</vt:lpwstr>
      </vt:variant>
      <vt:variant>
        <vt:lpwstr/>
      </vt:variant>
      <vt:variant>
        <vt:i4>4063329</vt:i4>
      </vt:variant>
      <vt:variant>
        <vt:i4>12</vt:i4>
      </vt:variant>
      <vt:variant>
        <vt:i4>0</vt:i4>
      </vt:variant>
      <vt:variant>
        <vt:i4>5</vt:i4>
      </vt:variant>
      <vt:variant>
        <vt:lpwstr>http://www.izf.net/</vt:lpwstr>
      </vt:variant>
      <vt:variant>
        <vt:lpwstr/>
      </vt:variant>
      <vt:variant>
        <vt:i4>5177370</vt:i4>
      </vt:variant>
      <vt:variant>
        <vt:i4>9</vt:i4>
      </vt:variant>
      <vt:variant>
        <vt:i4>0</vt:i4>
      </vt:variant>
      <vt:variant>
        <vt:i4>5</vt:i4>
      </vt:variant>
      <vt:variant>
        <vt:lpwstr>http://www.uemoa.int/</vt:lpwstr>
      </vt:variant>
      <vt:variant>
        <vt:lpwstr/>
      </vt:variant>
      <vt:variant>
        <vt:i4>1245228</vt:i4>
      </vt:variant>
      <vt:variant>
        <vt:i4>6</vt:i4>
      </vt:variant>
      <vt:variant>
        <vt:i4>0</vt:i4>
      </vt:variant>
      <vt:variant>
        <vt:i4>5</vt:i4>
      </vt:variant>
      <vt:variant>
        <vt:lpwstr>mailto:commission@uemoa.int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DSRA SERVICES COURANTS</dc:title>
  <dc:creator>D &amp; N CONSULTANTS</dc:creator>
  <cp:lastModifiedBy>user</cp:lastModifiedBy>
  <cp:revision>2</cp:revision>
  <cp:lastPrinted>2018-01-04T11:36:00Z</cp:lastPrinted>
  <dcterms:created xsi:type="dcterms:W3CDTF">2018-04-28T12:39:00Z</dcterms:created>
  <dcterms:modified xsi:type="dcterms:W3CDTF">2018-04-28T12:39:00Z</dcterms:modified>
</cp:coreProperties>
</file>